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right" w:tblpY="1171"/>
        <w:tblOverlap w:val="never"/>
        <w:tblW w:w="5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5092"/>
      </w:tblGrid>
      <w:tr w:rsidR="001060C6" w:rsidRPr="000A69A7" w:rsidTr="00EB50DB">
        <w:trPr>
          <w:trHeight w:val="255"/>
        </w:trPr>
        <w:tc>
          <w:tcPr>
            <w:tcW w:w="5092" w:type="dxa"/>
          </w:tcPr>
          <w:p w:rsidR="001060C6" w:rsidRPr="000A69A7" w:rsidRDefault="001060C6" w:rsidP="00EB50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060C6" w:rsidRPr="000A69A7" w:rsidTr="00EB50DB">
        <w:trPr>
          <w:trHeight w:val="255"/>
        </w:trPr>
        <w:tc>
          <w:tcPr>
            <w:tcW w:w="5092" w:type="dxa"/>
          </w:tcPr>
          <w:p w:rsidR="001060C6" w:rsidRPr="000A69A7" w:rsidRDefault="001060C6" w:rsidP="00EB50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060C6" w:rsidRPr="000A69A7" w:rsidTr="00EB50DB">
        <w:trPr>
          <w:trHeight w:val="382"/>
        </w:trPr>
        <w:tc>
          <w:tcPr>
            <w:tcW w:w="5092" w:type="dxa"/>
          </w:tcPr>
          <w:p w:rsidR="001060C6" w:rsidRPr="000A69A7" w:rsidRDefault="001060C6" w:rsidP="00EB50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82F35" w:rsidRDefault="00682F35" w:rsidP="001060C6">
      <w:pPr>
        <w:rPr>
          <w:rFonts w:ascii="Times New Roman" w:hAnsi="Times New Roman" w:cs="Times New Roman"/>
          <w:b/>
          <w:sz w:val="28"/>
          <w:szCs w:val="28"/>
        </w:rPr>
      </w:pPr>
    </w:p>
    <w:p w:rsidR="001060C6" w:rsidRDefault="001060C6" w:rsidP="001060C6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1060C6" w:rsidRDefault="001060C6" w:rsidP="001060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Почему документы вернули?</w:t>
      </w:r>
    </w:p>
    <w:p w:rsidR="001060C6" w:rsidRPr="001060C6" w:rsidRDefault="001060C6" w:rsidP="00682F3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Филиал ФГБУ «ФКП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 Калужской </w:t>
      </w:r>
      <w:r w:rsidRPr="001060C6">
        <w:rPr>
          <w:rFonts w:ascii="Times New Roman" w:hAnsi="Times New Roman" w:cs="Times New Roman"/>
          <w:sz w:val="28"/>
          <w:szCs w:val="28"/>
        </w:rPr>
        <w:t>области информирует, что с 1 января 2017 года вступил в силу новый Федеральный закон от 13.07.2015 №218-ФЗ "О государственной регистрации недвижимости" (далее - Закон № 218-ФЗ), в котором установлены случаи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60C6">
        <w:rPr>
          <w:rFonts w:ascii="Times New Roman" w:hAnsi="Times New Roman" w:cs="Times New Roman"/>
          <w:sz w:val="28"/>
          <w:szCs w:val="28"/>
        </w:rPr>
        <w:t xml:space="preserve"> когда представленные для государственного кадастрового учета и (или) государственной регистрации прав документы возвращаются заявителю без рассмотрения. </w:t>
      </w:r>
    </w:p>
    <w:p w:rsidR="001060C6" w:rsidRPr="001060C6" w:rsidRDefault="001060C6" w:rsidP="00682F3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0C6">
        <w:rPr>
          <w:rFonts w:ascii="Times New Roman" w:hAnsi="Times New Roman" w:cs="Times New Roman"/>
          <w:sz w:val="28"/>
          <w:szCs w:val="28"/>
        </w:rPr>
        <w:t xml:space="preserve">Так, в соответствии с пунктом 1 статьи 25 Закона № 218-ФЗ орган регистрации прав обязан возвратить заявление о государственном кадастровом учете и (или) государственной регистрации прав и </w:t>
      </w:r>
      <w:proofErr w:type="gramStart"/>
      <w:r w:rsidRPr="001060C6">
        <w:rPr>
          <w:rFonts w:ascii="Times New Roman" w:hAnsi="Times New Roman" w:cs="Times New Roman"/>
          <w:sz w:val="28"/>
          <w:szCs w:val="28"/>
        </w:rPr>
        <w:t>документы</w:t>
      </w:r>
      <w:proofErr w:type="gramEnd"/>
      <w:r w:rsidRPr="001060C6">
        <w:rPr>
          <w:rFonts w:ascii="Times New Roman" w:hAnsi="Times New Roman" w:cs="Times New Roman"/>
          <w:sz w:val="28"/>
          <w:szCs w:val="28"/>
        </w:rPr>
        <w:t xml:space="preserve"> прилагаемые к нему, без рассмотрения в случаях, если: </w:t>
      </w:r>
    </w:p>
    <w:p w:rsidR="001060C6" w:rsidRPr="001060C6" w:rsidRDefault="001060C6" w:rsidP="00682F3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0C6">
        <w:rPr>
          <w:rFonts w:ascii="Times New Roman" w:hAnsi="Times New Roman" w:cs="Times New Roman"/>
          <w:sz w:val="28"/>
          <w:szCs w:val="28"/>
        </w:rPr>
        <w:t xml:space="preserve">1) заявление и документы представлены в форме электронных документов, электронных образов документов в формате, не соответствующем формату, установленному органом нормативно-правового регулирования; </w:t>
      </w:r>
    </w:p>
    <w:p w:rsidR="001060C6" w:rsidRPr="001060C6" w:rsidRDefault="001060C6" w:rsidP="00682F3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0C6">
        <w:rPr>
          <w:rFonts w:ascii="Times New Roman" w:hAnsi="Times New Roman" w:cs="Times New Roman"/>
          <w:sz w:val="28"/>
          <w:szCs w:val="28"/>
        </w:rPr>
        <w:t xml:space="preserve">2) заявление и документы представлены в форме документов на бумажном носителе и имеют подчистки либо приписки, зачеркнутые слова и иные не оговоренные в них исправления, в том числе документы исполненные карандашом, имеют серьезные повреждения, которые не позволяют однозначно истолковать их содержание; </w:t>
      </w:r>
    </w:p>
    <w:p w:rsidR="001060C6" w:rsidRPr="001060C6" w:rsidRDefault="001060C6" w:rsidP="00682F3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0C6">
        <w:rPr>
          <w:rFonts w:ascii="Times New Roman" w:hAnsi="Times New Roman" w:cs="Times New Roman"/>
          <w:sz w:val="28"/>
          <w:szCs w:val="28"/>
        </w:rPr>
        <w:t xml:space="preserve">3) информация об уплате государственной пошлины за осуществление государственной регистрации прав по истечении пяти дней </w:t>
      </w:r>
      <w:proofErr w:type="gramStart"/>
      <w:r w:rsidRPr="001060C6">
        <w:rPr>
          <w:rFonts w:ascii="Times New Roman" w:hAnsi="Times New Roman" w:cs="Times New Roman"/>
          <w:sz w:val="28"/>
          <w:szCs w:val="28"/>
        </w:rPr>
        <w:t>с даты подачи</w:t>
      </w:r>
      <w:proofErr w:type="gramEnd"/>
      <w:r w:rsidRPr="001060C6">
        <w:rPr>
          <w:rFonts w:ascii="Times New Roman" w:hAnsi="Times New Roman" w:cs="Times New Roman"/>
          <w:sz w:val="28"/>
          <w:szCs w:val="28"/>
        </w:rPr>
        <w:t xml:space="preserve"> соответствующего заявления отсутствует в Государственной информационной системе о государственных и муниципальных платежах и документ об уплате государственной пошлины не был представлен заявителем; </w:t>
      </w:r>
    </w:p>
    <w:p w:rsidR="001060C6" w:rsidRPr="001060C6" w:rsidRDefault="001060C6" w:rsidP="00682F3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0C6">
        <w:rPr>
          <w:rFonts w:ascii="Times New Roman" w:hAnsi="Times New Roman" w:cs="Times New Roman"/>
          <w:sz w:val="28"/>
          <w:szCs w:val="28"/>
        </w:rPr>
        <w:t xml:space="preserve">4) в Едином государственном реестре недвижимости содержится отметка о невозможности государственной регистрации перехода права, ограничения </w:t>
      </w:r>
      <w:r w:rsidRPr="001060C6">
        <w:rPr>
          <w:rFonts w:ascii="Times New Roman" w:hAnsi="Times New Roman" w:cs="Times New Roman"/>
          <w:sz w:val="28"/>
          <w:szCs w:val="28"/>
        </w:rPr>
        <w:lastRenderedPageBreak/>
        <w:t xml:space="preserve">права и обременения объекта недвижимости без личного участия собственника объекта недвижимости (его законного представителя) и заявление на государственную регистрацию прав представлено иным лицом; </w:t>
      </w:r>
    </w:p>
    <w:p w:rsidR="001060C6" w:rsidRPr="001060C6" w:rsidRDefault="001060C6" w:rsidP="00682F3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0C6">
        <w:rPr>
          <w:rFonts w:ascii="Times New Roman" w:hAnsi="Times New Roman" w:cs="Times New Roman"/>
          <w:sz w:val="28"/>
          <w:szCs w:val="28"/>
        </w:rPr>
        <w:t xml:space="preserve">5) заявление о государственном кадастровом учете и (или) государственной регистрации прав не подписано заявителем в соответствии с законодательством Российской Федерации. </w:t>
      </w:r>
    </w:p>
    <w:p w:rsidR="001060C6" w:rsidRPr="001060C6" w:rsidRDefault="001060C6" w:rsidP="00682F3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060C6"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60C6">
        <w:rPr>
          <w:rFonts w:ascii="Times New Roman" w:hAnsi="Times New Roman" w:cs="Times New Roman"/>
          <w:sz w:val="28"/>
          <w:szCs w:val="28"/>
        </w:rPr>
        <w:t xml:space="preserve"> во избежание случаев, по которым заявление и документы возвращаются без рассмотрения, </w:t>
      </w:r>
      <w:r>
        <w:rPr>
          <w:rFonts w:ascii="Times New Roman" w:hAnsi="Times New Roman" w:cs="Times New Roman"/>
          <w:sz w:val="28"/>
          <w:szCs w:val="28"/>
        </w:rPr>
        <w:t>Филиал кадастровой палаты</w:t>
      </w:r>
      <w:r w:rsidRPr="00106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Калужской области </w:t>
      </w:r>
      <w:r w:rsidRPr="001060C6">
        <w:rPr>
          <w:rFonts w:ascii="Times New Roman" w:hAnsi="Times New Roman" w:cs="Times New Roman"/>
          <w:sz w:val="28"/>
          <w:szCs w:val="28"/>
        </w:rPr>
        <w:t xml:space="preserve">рекомендует внимательно относиться к представляемым документам, в том числе соблюдать требования к их подготовке, установленные действующим законодательством. </w:t>
      </w:r>
    </w:p>
    <w:p w:rsidR="00C92266" w:rsidRDefault="00C92266" w:rsidP="00682F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682F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682F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682F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682F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682F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1060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1060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1060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1060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1060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1060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60C6" w:rsidRDefault="001060C6" w:rsidP="001060C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1060C6" w:rsidRDefault="001060C6" w:rsidP="001060C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1060C6" w:rsidRDefault="001060C6" w:rsidP="001060C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1060C6" w:rsidRDefault="001060C6" w:rsidP="001060C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1060C6" w:rsidRDefault="001060C6" w:rsidP="001060C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sectPr w:rsidR="001060C6" w:rsidSect="00C92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0C6"/>
    <w:rsid w:val="001060C6"/>
    <w:rsid w:val="0017185E"/>
    <w:rsid w:val="00682F35"/>
    <w:rsid w:val="00C9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0C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0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060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3</cp:revision>
  <dcterms:created xsi:type="dcterms:W3CDTF">2017-04-18T08:12:00Z</dcterms:created>
  <dcterms:modified xsi:type="dcterms:W3CDTF">2017-06-07T09:02:00Z</dcterms:modified>
</cp:coreProperties>
</file>