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4D3" w:rsidRDefault="00BA54D3">
      <w:pPr>
        <w:pStyle w:val="ConsPlusTitlePage"/>
      </w:pPr>
      <w:r>
        <w:br/>
      </w:r>
    </w:p>
    <w:p w:rsidR="00BA54D3" w:rsidRDefault="00BA54D3">
      <w:pPr>
        <w:pStyle w:val="ConsPlusNormal"/>
        <w:jc w:val="both"/>
        <w:outlineLvl w:val="0"/>
      </w:pPr>
    </w:p>
    <w:p w:rsidR="00BA54D3" w:rsidRDefault="00BA54D3">
      <w:pPr>
        <w:pStyle w:val="ConsPlusTitle"/>
        <w:jc w:val="center"/>
      </w:pPr>
      <w:r>
        <w:t>КАЛУЖСКАЯ ОБЛАСТЬ</w:t>
      </w:r>
    </w:p>
    <w:p w:rsidR="00BA54D3" w:rsidRDefault="00BA54D3">
      <w:pPr>
        <w:pStyle w:val="ConsPlusTitle"/>
        <w:jc w:val="center"/>
      </w:pPr>
      <w:r>
        <w:t>АДМИНИСТРАЦИЯ МУНИЦИПАЛЬНОГО РАЙОНА</w:t>
      </w:r>
    </w:p>
    <w:p w:rsidR="00BA54D3" w:rsidRDefault="00BA54D3">
      <w:pPr>
        <w:pStyle w:val="ConsPlusTitle"/>
        <w:jc w:val="center"/>
      </w:pPr>
      <w:r>
        <w:t>"МОСАЛЬСКИЙ РАЙОН"</w:t>
      </w:r>
    </w:p>
    <w:p w:rsidR="00BA54D3" w:rsidRDefault="00BA54D3">
      <w:pPr>
        <w:pStyle w:val="ConsPlusTitle"/>
        <w:jc w:val="center"/>
      </w:pPr>
    </w:p>
    <w:p w:rsidR="00BA54D3" w:rsidRDefault="00BA54D3">
      <w:pPr>
        <w:pStyle w:val="ConsPlusTitle"/>
        <w:jc w:val="center"/>
      </w:pPr>
      <w:r>
        <w:t>ПОСТАНОВЛЕНИЕ</w:t>
      </w:r>
    </w:p>
    <w:p w:rsidR="00BA54D3" w:rsidRDefault="00BA54D3">
      <w:pPr>
        <w:pStyle w:val="ConsPlusTitle"/>
        <w:jc w:val="center"/>
      </w:pPr>
      <w:r>
        <w:t>от 30 декабря 2016 г. N 486</w:t>
      </w:r>
    </w:p>
    <w:p w:rsidR="00BA54D3" w:rsidRDefault="00BA54D3">
      <w:pPr>
        <w:pStyle w:val="ConsPlusTitle"/>
        <w:jc w:val="center"/>
      </w:pPr>
    </w:p>
    <w:p w:rsidR="00BA54D3" w:rsidRDefault="00BA54D3">
      <w:pPr>
        <w:pStyle w:val="ConsPlusTitle"/>
        <w:jc w:val="center"/>
      </w:pPr>
      <w:r>
        <w:t>О ВНЕСЕНИИ ИЗМЕНЕНИЙ В ПОСТАНОВЛЕНИЕ АДМИНИСТРАЦИИ</w:t>
      </w:r>
    </w:p>
    <w:p w:rsidR="00BA54D3" w:rsidRDefault="00BA54D3">
      <w:pPr>
        <w:pStyle w:val="ConsPlusTitle"/>
        <w:jc w:val="center"/>
      </w:pPr>
      <w:r>
        <w:t>МУНИЦИПАЛЬНОГО РАЙОНА "МОСАЛЬСКИЙ РАЙОН" N 389 ОТ 30.04.2013</w:t>
      </w:r>
    </w:p>
    <w:p w:rsidR="00BA54D3" w:rsidRDefault="00BA54D3">
      <w:pPr>
        <w:pStyle w:val="ConsPlusTitle"/>
        <w:jc w:val="center"/>
      </w:pPr>
      <w:r>
        <w:t>"ОБ УТВЕРЖДЕНИИ ПЛАНА МЕРОПРИЯТИЙ ("ДОРОЖНАЯ КАРТА")</w:t>
      </w:r>
    </w:p>
    <w:p w:rsidR="00BA54D3" w:rsidRDefault="00BA54D3">
      <w:pPr>
        <w:pStyle w:val="ConsPlusTitle"/>
        <w:jc w:val="center"/>
      </w:pPr>
      <w:r>
        <w:t>ПО ИЗМЕНЕНИЮ В ОТРАСЛЯХ СОЦИАЛЬНОЙ СФЕРЫ, НАПРАВЛЕННЫХ</w:t>
      </w:r>
    </w:p>
    <w:p w:rsidR="00BA54D3" w:rsidRDefault="00BA54D3">
      <w:pPr>
        <w:pStyle w:val="ConsPlusTitle"/>
        <w:jc w:val="center"/>
      </w:pPr>
      <w:r>
        <w:t>НА ПОВЫШЕНИЕ ЭФФЕКТИВНОСТИ СФЕРЫ КУЛЬТУРЫ В МОСАЛЬСКОМ</w:t>
      </w:r>
    </w:p>
    <w:p w:rsidR="00BA54D3" w:rsidRDefault="00BA54D3">
      <w:pPr>
        <w:pStyle w:val="ConsPlusTitle"/>
        <w:jc w:val="center"/>
      </w:pPr>
      <w:r>
        <w:t>РАЙОНЕ"</w:t>
      </w:r>
    </w:p>
    <w:p w:rsidR="00BA54D3" w:rsidRDefault="00BA54D3">
      <w:pPr>
        <w:pStyle w:val="ConsPlusNormal"/>
        <w:jc w:val="both"/>
      </w:pPr>
    </w:p>
    <w:p w:rsidR="00BA54D3" w:rsidRDefault="00BA54D3">
      <w:pPr>
        <w:pStyle w:val="ConsPlusNormal"/>
        <w:ind w:firstLine="540"/>
        <w:jc w:val="both"/>
      </w:pPr>
      <w:r>
        <w:t>В целях повышения эффективности сферы культуры в Мосальском районе и приведения в соответствие с действующими нормативно-правовыми актами Калужской области администрация муниципального района "Мосальский район"</w:t>
      </w:r>
    </w:p>
    <w:p w:rsidR="00BA54D3" w:rsidRDefault="00BA54D3">
      <w:pPr>
        <w:pStyle w:val="ConsPlusNormal"/>
        <w:spacing w:before="220"/>
        <w:ind w:firstLine="540"/>
        <w:jc w:val="both"/>
      </w:pPr>
      <w:r>
        <w:t>ПОСТАНОВЛЯЕТ:</w:t>
      </w:r>
    </w:p>
    <w:p w:rsidR="00BA54D3" w:rsidRDefault="00BA54D3">
      <w:pPr>
        <w:pStyle w:val="ConsPlusNormal"/>
        <w:jc w:val="both"/>
      </w:pPr>
    </w:p>
    <w:p w:rsidR="00BA54D3" w:rsidRDefault="00BA54D3">
      <w:pPr>
        <w:pStyle w:val="ConsPlusNormal"/>
        <w:ind w:firstLine="540"/>
        <w:jc w:val="both"/>
      </w:pPr>
      <w:r>
        <w:t xml:space="preserve">Внести в </w:t>
      </w:r>
      <w:hyperlink r:id="rId4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N 389 от 30.04.2013 "Об утверждении плана мероприятий ("дорожная карта") по изменению в отраслях социальной сферы, направленных на повышение эффективности сферы культуры в Мосальском районе" (в ред. постановлений администрации муниципального района "Мосальский район" N 242 от 15 мая 2014 г., N 641 от 1 декабря 2014 года, N 231 от 2 июня 2015 года, N 509 от 31 декабря 2015 года) следующие изменения:</w:t>
      </w:r>
    </w:p>
    <w:p w:rsidR="00BA54D3" w:rsidRDefault="00BA54D3">
      <w:pPr>
        <w:pStyle w:val="ConsPlusNormal"/>
        <w:spacing w:before="220"/>
        <w:ind w:firstLine="540"/>
        <w:jc w:val="both"/>
      </w:pPr>
      <w:r>
        <w:t xml:space="preserve">в подпункте 2.1 "соотношение к средней заработной плате по Калужской области" пункта 2 раздела IV "Мероприятия по совершенствованию оплаты труда работников учреждений культуры" плана мероприятий ("дорожной карты") заменить </w:t>
      </w:r>
      <w:hyperlink r:id="rId5" w:history="1">
        <w:r>
          <w:rPr>
            <w:color w:val="0000FF"/>
          </w:rPr>
          <w:t>показатель</w:t>
        </w:r>
      </w:hyperlink>
      <w:r>
        <w:t xml:space="preserve"> 2017 года "100,0" на показатель "90,0".</w:t>
      </w:r>
    </w:p>
    <w:p w:rsidR="00BA54D3" w:rsidRDefault="00BA54D3">
      <w:pPr>
        <w:pStyle w:val="ConsPlusNormal"/>
        <w:spacing w:before="220"/>
        <w:ind w:firstLine="540"/>
        <w:jc w:val="both"/>
      </w:pPr>
      <w:r>
        <w:t>Настоящее Постановление вступает в силу с момента его подписания и распространяется на правоотношения, возникшие с 1 января 2017 года.</w:t>
      </w:r>
    </w:p>
    <w:p w:rsidR="00BA54D3" w:rsidRDefault="00BA54D3">
      <w:pPr>
        <w:pStyle w:val="ConsPlusNormal"/>
        <w:jc w:val="both"/>
      </w:pPr>
    </w:p>
    <w:p w:rsidR="00BA54D3" w:rsidRDefault="00BA54D3">
      <w:pPr>
        <w:pStyle w:val="ConsPlusNormal"/>
        <w:jc w:val="right"/>
      </w:pPr>
      <w:r>
        <w:t>Глава администрации</w:t>
      </w:r>
    </w:p>
    <w:p w:rsidR="00BA54D3" w:rsidRDefault="00BA54D3">
      <w:pPr>
        <w:pStyle w:val="ConsPlusNormal"/>
        <w:jc w:val="right"/>
      </w:pPr>
      <w:r>
        <w:t>муниципального района</w:t>
      </w:r>
    </w:p>
    <w:p w:rsidR="00BA54D3" w:rsidRDefault="00BA54D3">
      <w:pPr>
        <w:pStyle w:val="ConsPlusNormal"/>
        <w:jc w:val="right"/>
      </w:pPr>
      <w:r>
        <w:t>"Мосальский район"</w:t>
      </w:r>
    </w:p>
    <w:p w:rsidR="00BA54D3" w:rsidRDefault="00BA54D3">
      <w:pPr>
        <w:pStyle w:val="ConsPlusNormal"/>
        <w:jc w:val="right"/>
      </w:pPr>
      <w:r>
        <w:t>А.В.Кошелев</w:t>
      </w:r>
    </w:p>
    <w:p w:rsidR="00BA54D3" w:rsidRDefault="00BA54D3">
      <w:pPr>
        <w:pStyle w:val="ConsPlusNormal"/>
        <w:jc w:val="both"/>
      </w:pPr>
    </w:p>
    <w:p w:rsidR="00BA54D3" w:rsidRDefault="00BA54D3">
      <w:pPr>
        <w:pStyle w:val="ConsPlusNormal"/>
        <w:jc w:val="both"/>
      </w:pPr>
    </w:p>
    <w:p w:rsidR="00BA54D3" w:rsidRDefault="00BA54D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9B7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A54D3"/>
    <w:rsid w:val="0007060E"/>
    <w:rsid w:val="000D68E9"/>
    <w:rsid w:val="001666F0"/>
    <w:rsid w:val="001E5077"/>
    <w:rsid w:val="00267E30"/>
    <w:rsid w:val="00287513"/>
    <w:rsid w:val="002E3F80"/>
    <w:rsid w:val="0049528A"/>
    <w:rsid w:val="004C4347"/>
    <w:rsid w:val="004D5175"/>
    <w:rsid w:val="005D2C92"/>
    <w:rsid w:val="00694C6F"/>
    <w:rsid w:val="0069692F"/>
    <w:rsid w:val="006B7855"/>
    <w:rsid w:val="006C5560"/>
    <w:rsid w:val="006E270B"/>
    <w:rsid w:val="00725897"/>
    <w:rsid w:val="00732154"/>
    <w:rsid w:val="008335E5"/>
    <w:rsid w:val="00840FA5"/>
    <w:rsid w:val="0085497E"/>
    <w:rsid w:val="00874051"/>
    <w:rsid w:val="00933B85"/>
    <w:rsid w:val="00A36CDB"/>
    <w:rsid w:val="00AC6B32"/>
    <w:rsid w:val="00BA54D3"/>
    <w:rsid w:val="00BA7EF9"/>
    <w:rsid w:val="00BC38A2"/>
    <w:rsid w:val="00BD3A30"/>
    <w:rsid w:val="00C54515"/>
    <w:rsid w:val="00C7312E"/>
    <w:rsid w:val="00C908C8"/>
    <w:rsid w:val="00D022B8"/>
    <w:rsid w:val="00D35E1B"/>
    <w:rsid w:val="00D53A08"/>
    <w:rsid w:val="00D83741"/>
    <w:rsid w:val="00D87BE5"/>
    <w:rsid w:val="00DD24EB"/>
    <w:rsid w:val="00E104EA"/>
    <w:rsid w:val="00E66D4F"/>
    <w:rsid w:val="00F45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A54D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A54D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BA54D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776F3BA823D571C301515E808D0A151D50A18790C07DD118B2FF8102ED5632166584A03481ED5C2A05F67FoCPBO" TargetMode="External"/><Relationship Id="rId4" Type="http://schemas.openxmlformats.org/officeDocument/2006/relationships/hyperlink" Target="consultantplus://offline/ref=776F3BA823D571C301515E808D0A151D50A18790C07DD118B2FF8102ED563216o6P5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>RePack by SPecialiST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2018-02-13T14:15:00Z</dcterms:created>
  <dcterms:modified xsi:type="dcterms:W3CDTF">2018-02-13T14:17:00Z</dcterms:modified>
</cp:coreProperties>
</file>