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00C" w:rsidRPr="00AD550B" w:rsidRDefault="0046700C" w:rsidP="00621BC5">
      <w:pPr>
        <w:pStyle w:val="ConsPlusTitle"/>
        <w:widowControl/>
        <w:jc w:val="center"/>
        <w:rPr>
          <w:rFonts w:ascii="Times New Roman" w:hAnsi="Times New Roman" w:cs="Times New Roman"/>
          <w:sz w:val="24"/>
          <w:szCs w:val="24"/>
        </w:rPr>
      </w:pPr>
      <w:r w:rsidRPr="00AD550B">
        <w:rPr>
          <w:rFonts w:ascii="Times New Roman" w:hAnsi="Times New Roman" w:cs="Times New Roman"/>
          <w:sz w:val="24"/>
          <w:szCs w:val="24"/>
        </w:rPr>
        <w:t>АДМИНИСТРАТИВНЫЙ РЕГЛАМЕНТ</w:t>
      </w:r>
    </w:p>
    <w:p w:rsidR="0046700C" w:rsidRPr="00AD550B" w:rsidRDefault="0046700C" w:rsidP="00210B5B">
      <w:pPr>
        <w:pStyle w:val="ConsPlusTitle"/>
        <w:widowControl/>
        <w:jc w:val="center"/>
        <w:rPr>
          <w:rFonts w:ascii="Times New Roman" w:hAnsi="Times New Roman" w:cs="Times New Roman"/>
          <w:sz w:val="24"/>
          <w:szCs w:val="24"/>
        </w:rPr>
      </w:pPr>
      <w:r w:rsidRPr="00AD550B">
        <w:rPr>
          <w:rFonts w:ascii="Times New Roman" w:hAnsi="Times New Roman" w:cs="Times New Roman"/>
          <w:sz w:val="24"/>
          <w:szCs w:val="24"/>
        </w:rPr>
        <w:t>ПРЕДОСТАВЛЕНИЯ МУНИЦИПАЛЬНОЙ УСЛУГИ</w:t>
      </w:r>
    </w:p>
    <w:p w:rsidR="0046700C" w:rsidRPr="00AD550B" w:rsidRDefault="0046700C" w:rsidP="002540A5">
      <w:pPr>
        <w:autoSpaceDE w:val="0"/>
        <w:autoSpaceDN w:val="0"/>
        <w:adjustRightInd w:val="0"/>
        <w:ind w:firstLine="540"/>
        <w:jc w:val="center"/>
        <w:rPr>
          <w:rFonts w:ascii="Times New Roman" w:hAnsi="Times New Roman"/>
          <w:b/>
        </w:rPr>
      </w:pPr>
      <w:r w:rsidRPr="00AD550B">
        <w:rPr>
          <w:rFonts w:ascii="Times New Roman" w:hAnsi="Times New Roman"/>
          <w:b/>
        </w:rPr>
        <w:t>«ПРЕДОСТАВЛЕНИЕ ЗЕМЕЛЬНЫХ УЧАСТКОВ, НАХОДЯЩИХСЯ В ГОСУДАРСТВЕННОЙ ИЛИ МУНИЦИПАЛЬНОЙ СОБСТВЕННОСТИ,    НА ТОРГАХ»</w:t>
      </w:r>
    </w:p>
    <w:p w:rsidR="0046700C" w:rsidRPr="00AD550B" w:rsidRDefault="0046700C" w:rsidP="004A1B69">
      <w:pPr>
        <w:spacing w:after="26"/>
        <w:ind w:left="57"/>
        <w:rPr>
          <w:rFonts w:ascii="Times New Roman" w:hAnsi="Times New Roman"/>
          <w:color w:val="000000"/>
          <w:sz w:val="24"/>
          <w:lang w:eastAsia="ru-RU"/>
        </w:rPr>
      </w:pPr>
      <w:r w:rsidRPr="00AD550B">
        <w:rPr>
          <w:rFonts w:ascii="Times New Roman" w:hAnsi="Times New Roman"/>
          <w:b/>
          <w:color w:val="000000"/>
          <w:sz w:val="24"/>
          <w:lang w:eastAsia="ru-RU"/>
        </w:rPr>
        <w:t xml:space="preserve"> </w:t>
      </w:r>
    </w:p>
    <w:p w:rsidR="0046700C" w:rsidRPr="00AD550B" w:rsidRDefault="0046700C" w:rsidP="006761A0">
      <w:pPr>
        <w:keepNext/>
        <w:keepLines/>
        <w:spacing w:after="15" w:line="271" w:lineRule="auto"/>
        <w:ind w:left="240" w:right="7" w:hanging="240"/>
        <w:jc w:val="center"/>
        <w:outlineLvl w:val="0"/>
        <w:rPr>
          <w:rFonts w:ascii="Times New Roman" w:hAnsi="Times New Roman"/>
          <w:b/>
          <w:color w:val="000000"/>
          <w:sz w:val="24"/>
          <w:lang w:eastAsia="ru-RU"/>
        </w:rPr>
      </w:pPr>
      <w:r w:rsidRPr="00AD550B">
        <w:rPr>
          <w:rFonts w:ascii="Times New Roman" w:hAnsi="Times New Roman"/>
          <w:b/>
          <w:color w:val="000000"/>
          <w:sz w:val="24"/>
          <w:lang w:eastAsia="ru-RU"/>
        </w:rPr>
        <w:t xml:space="preserve">1. Общие положения </w:t>
      </w:r>
    </w:p>
    <w:p w:rsidR="0046700C" w:rsidRPr="004F5674" w:rsidRDefault="0046700C" w:rsidP="006761A0">
      <w:pPr>
        <w:spacing w:after="0"/>
        <w:ind w:left="540"/>
        <w:rPr>
          <w:rFonts w:ascii="Times New Roman" w:hAnsi="Times New Roman"/>
          <w:color w:val="000000"/>
          <w:sz w:val="24"/>
          <w:szCs w:val="24"/>
          <w:lang w:eastAsia="ru-RU"/>
        </w:rPr>
      </w:pPr>
      <w:r w:rsidRPr="00AD550B">
        <w:rPr>
          <w:rFonts w:ascii="Times New Roman" w:hAnsi="Times New Roman"/>
          <w:color w:val="000000"/>
          <w:sz w:val="24"/>
          <w:lang w:eastAsia="ru-RU"/>
        </w:rPr>
        <w:t xml:space="preserve"> </w:t>
      </w:r>
    </w:p>
    <w:p w:rsidR="0046700C" w:rsidRPr="004F5674" w:rsidRDefault="0046700C" w:rsidP="004F5674">
      <w:pPr>
        <w:spacing w:after="0" w:line="240" w:lineRule="auto"/>
        <w:ind w:firstLine="540"/>
        <w:jc w:val="both"/>
        <w:rPr>
          <w:rFonts w:ascii="Times New Roman" w:hAnsi="Times New Roman"/>
          <w:color w:val="000000"/>
          <w:sz w:val="24"/>
          <w:szCs w:val="24"/>
          <w:lang w:eastAsia="ru-RU"/>
        </w:rPr>
      </w:pPr>
      <w:r w:rsidRPr="004F5674">
        <w:rPr>
          <w:rFonts w:ascii="Times New Roman" w:hAnsi="Times New Roman"/>
          <w:color w:val="000000"/>
          <w:sz w:val="24"/>
          <w:szCs w:val="24"/>
          <w:lang w:eastAsia="ru-RU"/>
        </w:rPr>
        <w:t xml:space="preserve">1.1. Административный регламент предоставления муниципальной услуги  «Предоставление земельных участков, находящихся в государственной или муниципальной собственности, на торгах»  (далее - регламент) определяет сроки и последовательность действий в ходе предоставления муниципальной услуги «Предоставление земельных участков, находящихся в государственной или муниципальной собственности, на торгах». </w:t>
      </w:r>
    </w:p>
    <w:p w:rsidR="0046700C" w:rsidRPr="004F5674" w:rsidRDefault="0046700C" w:rsidP="004F5674">
      <w:pPr>
        <w:spacing w:after="0" w:line="240" w:lineRule="auto"/>
        <w:ind w:firstLine="540"/>
        <w:jc w:val="both"/>
        <w:rPr>
          <w:rFonts w:ascii="Times New Roman" w:hAnsi="Times New Roman"/>
          <w:sz w:val="24"/>
          <w:szCs w:val="24"/>
        </w:rPr>
      </w:pPr>
      <w:r w:rsidRPr="004F5674">
        <w:rPr>
          <w:rFonts w:ascii="Times New Roman" w:hAnsi="Times New Roman"/>
          <w:sz w:val="24"/>
          <w:szCs w:val="24"/>
        </w:rPr>
        <w:t>1.2. Муниципальная услуга предоставляется Администрацией муниципального района  «Мосальский район» Калужской области (далее – Администрация).</w:t>
      </w:r>
    </w:p>
    <w:p w:rsidR="0046700C" w:rsidRPr="004F5674" w:rsidRDefault="0046700C" w:rsidP="004F5674">
      <w:pPr>
        <w:spacing w:after="0" w:line="240" w:lineRule="auto"/>
        <w:ind w:firstLine="540"/>
        <w:jc w:val="both"/>
        <w:rPr>
          <w:rFonts w:ascii="Times New Roman" w:hAnsi="Times New Roman"/>
          <w:sz w:val="24"/>
          <w:szCs w:val="24"/>
        </w:rPr>
      </w:pPr>
      <w:r w:rsidRPr="004F5674">
        <w:rPr>
          <w:rFonts w:ascii="Times New Roman" w:hAnsi="Times New Roman"/>
          <w:sz w:val="24"/>
          <w:szCs w:val="24"/>
        </w:rPr>
        <w:t>Исполнителем муниципальной услуги является Отдел имущественных отношений Администрации МР «Мосальский район» (далее – Отдел).</w:t>
      </w:r>
    </w:p>
    <w:p w:rsidR="0046700C" w:rsidRPr="004F5674" w:rsidRDefault="0046700C" w:rsidP="004F5674">
      <w:pPr>
        <w:spacing w:after="0" w:line="240" w:lineRule="auto"/>
        <w:ind w:firstLine="540"/>
        <w:jc w:val="both"/>
        <w:rPr>
          <w:rFonts w:ascii="Times New Roman" w:hAnsi="Times New Roman"/>
          <w:sz w:val="24"/>
          <w:szCs w:val="24"/>
        </w:rPr>
      </w:pPr>
      <w:r w:rsidRPr="004F5674">
        <w:rPr>
          <w:rFonts w:ascii="Times New Roman" w:hAnsi="Times New Roman"/>
          <w:sz w:val="24"/>
          <w:szCs w:val="24"/>
        </w:rPr>
        <w:t>Местонахождение, контактный телефон и график приема Отдела:</w:t>
      </w:r>
    </w:p>
    <w:p w:rsidR="0046700C" w:rsidRPr="004F5674" w:rsidRDefault="0046700C" w:rsidP="004F5674">
      <w:pPr>
        <w:spacing w:after="0" w:line="240" w:lineRule="auto"/>
        <w:ind w:firstLine="540"/>
        <w:jc w:val="both"/>
        <w:rPr>
          <w:rFonts w:ascii="Times New Roman" w:hAnsi="Times New Roman"/>
          <w:sz w:val="24"/>
          <w:szCs w:val="24"/>
        </w:rPr>
      </w:pPr>
      <w:r w:rsidRPr="004F5674">
        <w:rPr>
          <w:rFonts w:ascii="Times New Roman" w:hAnsi="Times New Roman"/>
          <w:sz w:val="24"/>
          <w:szCs w:val="24"/>
        </w:rPr>
        <w:t xml:space="preserve">Местоположение: Калужская область, Мосальский район, </w:t>
      </w:r>
      <w:proofErr w:type="gramStart"/>
      <w:r w:rsidRPr="004F5674">
        <w:rPr>
          <w:rFonts w:ascii="Times New Roman" w:hAnsi="Times New Roman"/>
          <w:sz w:val="24"/>
          <w:szCs w:val="24"/>
        </w:rPr>
        <w:t>г</w:t>
      </w:r>
      <w:proofErr w:type="gramEnd"/>
      <w:r w:rsidRPr="004F5674">
        <w:rPr>
          <w:rFonts w:ascii="Times New Roman" w:hAnsi="Times New Roman"/>
          <w:sz w:val="24"/>
          <w:szCs w:val="24"/>
        </w:rPr>
        <w:t>. Мосальск, ул. Советская, д. 16, кабинет № 26</w:t>
      </w:r>
    </w:p>
    <w:p w:rsidR="0046700C" w:rsidRPr="004F5674" w:rsidRDefault="0046700C" w:rsidP="004F5674">
      <w:pPr>
        <w:spacing w:after="0" w:line="240" w:lineRule="auto"/>
        <w:ind w:firstLine="540"/>
        <w:jc w:val="both"/>
        <w:rPr>
          <w:rFonts w:ascii="Times New Roman" w:hAnsi="Times New Roman"/>
          <w:sz w:val="24"/>
          <w:szCs w:val="24"/>
        </w:rPr>
      </w:pPr>
      <w:r w:rsidRPr="004F5674">
        <w:rPr>
          <w:rFonts w:ascii="Times New Roman" w:hAnsi="Times New Roman"/>
          <w:sz w:val="24"/>
          <w:szCs w:val="24"/>
        </w:rPr>
        <w:t xml:space="preserve">Контактный телефон: </w:t>
      </w:r>
      <w:r w:rsidRPr="004F5674">
        <w:rPr>
          <w:rFonts w:ascii="Times New Roman" w:hAnsi="Times New Roman"/>
          <w:b/>
          <w:sz w:val="24"/>
          <w:szCs w:val="24"/>
        </w:rPr>
        <w:t>8(48452)2 18 51</w:t>
      </w:r>
    </w:p>
    <w:p w:rsidR="0046700C" w:rsidRPr="004F5674" w:rsidRDefault="0046700C" w:rsidP="004F5674">
      <w:pPr>
        <w:spacing w:after="0" w:line="240" w:lineRule="auto"/>
        <w:ind w:firstLine="540"/>
        <w:jc w:val="both"/>
        <w:rPr>
          <w:rFonts w:ascii="Times New Roman" w:hAnsi="Times New Roman"/>
          <w:sz w:val="24"/>
          <w:szCs w:val="24"/>
        </w:rPr>
      </w:pPr>
      <w:r w:rsidRPr="004F5674">
        <w:rPr>
          <w:rFonts w:ascii="Times New Roman" w:hAnsi="Times New Roman"/>
          <w:sz w:val="24"/>
          <w:szCs w:val="24"/>
        </w:rPr>
        <w:t xml:space="preserve">График приема: </w:t>
      </w:r>
      <w:r w:rsidRPr="004F5674">
        <w:rPr>
          <w:rFonts w:ascii="Times New Roman" w:hAnsi="Times New Roman"/>
          <w:b/>
          <w:sz w:val="24"/>
          <w:szCs w:val="24"/>
        </w:rPr>
        <w:t>понедельник, вторник, среда, четверг, пятница, с 08.00 до 16.00, перерыв с 13.00 до 14.00.</w:t>
      </w:r>
    </w:p>
    <w:p w:rsidR="0046700C" w:rsidRPr="004F5674" w:rsidRDefault="0046700C" w:rsidP="004F5674">
      <w:pPr>
        <w:spacing w:after="0" w:line="240" w:lineRule="auto"/>
        <w:ind w:firstLine="540"/>
        <w:jc w:val="both"/>
        <w:rPr>
          <w:rFonts w:ascii="Times New Roman" w:hAnsi="Times New Roman"/>
          <w:sz w:val="24"/>
          <w:szCs w:val="24"/>
        </w:rPr>
      </w:pPr>
      <w:r w:rsidRPr="004F5674">
        <w:rPr>
          <w:rFonts w:ascii="Times New Roman" w:hAnsi="Times New Roman"/>
          <w:sz w:val="24"/>
          <w:szCs w:val="24"/>
        </w:rPr>
        <w:t xml:space="preserve">Выходные дни: суббота, воскресенье, нерабочие праздничные дни. </w:t>
      </w:r>
    </w:p>
    <w:p w:rsidR="0046700C" w:rsidRPr="004F5674" w:rsidRDefault="0046700C" w:rsidP="004F5674">
      <w:pPr>
        <w:spacing w:after="0" w:line="240" w:lineRule="auto"/>
        <w:ind w:firstLine="540"/>
        <w:jc w:val="both"/>
        <w:rPr>
          <w:rFonts w:ascii="Times New Roman" w:hAnsi="Times New Roman"/>
          <w:sz w:val="24"/>
          <w:szCs w:val="24"/>
        </w:rPr>
      </w:pPr>
      <w:r w:rsidRPr="004F5674">
        <w:rPr>
          <w:rFonts w:ascii="Times New Roman" w:hAnsi="Times New Roman"/>
          <w:sz w:val="24"/>
          <w:szCs w:val="24"/>
        </w:rPr>
        <w:t xml:space="preserve">Адрес электронной почты: </w:t>
      </w:r>
      <w:proofErr w:type="spellStart"/>
      <w:r w:rsidRPr="004F5674">
        <w:rPr>
          <w:rFonts w:ascii="Times New Roman" w:hAnsi="Times New Roman"/>
          <w:sz w:val="24"/>
          <w:szCs w:val="24"/>
          <w:lang w:val="en-US"/>
        </w:rPr>
        <w:t>oio</w:t>
      </w:r>
      <w:proofErr w:type="spellEnd"/>
      <w:r w:rsidRPr="004F5674">
        <w:rPr>
          <w:rFonts w:ascii="Times New Roman" w:hAnsi="Times New Roman"/>
          <w:sz w:val="24"/>
          <w:szCs w:val="24"/>
        </w:rPr>
        <w:t>-</w:t>
      </w:r>
      <w:proofErr w:type="spellStart"/>
      <w:r w:rsidRPr="004F5674">
        <w:rPr>
          <w:rFonts w:ascii="Times New Roman" w:hAnsi="Times New Roman"/>
          <w:sz w:val="24"/>
          <w:szCs w:val="24"/>
          <w:lang w:val="en-US"/>
        </w:rPr>
        <w:t>mr</w:t>
      </w:r>
      <w:proofErr w:type="spellEnd"/>
      <w:r w:rsidRPr="004F5674">
        <w:rPr>
          <w:rFonts w:ascii="Times New Roman" w:hAnsi="Times New Roman"/>
          <w:sz w:val="24"/>
          <w:szCs w:val="24"/>
        </w:rPr>
        <w:t>@</w:t>
      </w:r>
      <w:proofErr w:type="spellStart"/>
      <w:r w:rsidRPr="004F5674">
        <w:rPr>
          <w:rFonts w:ascii="Times New Roman" w:hAnsi="Times New Roman"/>
          <w:sz w:val="24"/>
          <w:szCs w:val="24"/>
          <w:lang w:val="en-US"/>
        </w:rPr>
        <w:t>yandex</w:t>
      </w:r>
      <w:proofErr w:type="spellEnd"/>
      <w:r w:rsidRPr="004F5674">
        <w:rPr>
          <w:rFonts w:ascii="Times New Roman" w:hAnsi="Times New Roman"/>
          <w:sz w:val="24"/>
          <w:szCs w:val="24"/>
          <w:shd w:val="clear" w:color="auto" w:fill="F7F7F7"/>
        </w:rPr>
        <w:t>.</w:t>
      </w:r>
      <w:proofErr w:type="spellStart"/>
      <w:r w:rsidRPr="004F5674">
        <w:rPr>
          <w:rFonts w:ascii="Times New Roman" w:hAnsi="Times New Roman"/>
          <w:sz w:val="24"/>
          <w:szCs w:val="24"/>
          <w:shd w:val="clear" w:color="auto" w:fill="F7F7F7"/>
        </w:rPr>
        <w:t>ru</w:t>
      </w:r>
      <w:proofErr w:type="spellEnd"/>
      <w:r w:rsidRPr="004F5674">
        <w:rPr>
          <w:rFonts w:ascii="Times New Roman" w:hAnsi="Times New Roman"/>
          <w:sz w:val="24"/>
          <w:szCs w:val="24"/>
        </w:rPr>
        <w:t xml:space="preserve"> </w:t>
      </w:r>
    </w:p>
    <w:p w:rsidR="0046700C" w:rsidRPr="004F5674" w:rsidRDefault="0046700C" w:rsidP="004F5674">
      <w:pPr>
        <w:autoSpaceDE w:val="0"/>
        <w:autoSpaceDN w:val="0"/>
        <w:adjustRightInd w:val="0"/>
        <w:spacing w:after="0" w:line="240" w:lineRule="auto"/>
        <w:ind w:firstLine="540"/>
        <w:jc w:val="both"/>
        <w:rPr>
          <w:rFonts w:ascii="Times New Roman" w:hAnsi="Times New Roman"/>
          <w:sz w:val="24"/>
          <w:szCs w:val="24"/>
        </w:rPr>
      </w:pPr>
      <w:r w:rsidRPr="004F5674">
        <w:rPr>
          <w:rFonts w:ascii="Times New Roman" w:hAnsi="Times New Roman"/>
          <w:sz w:val="24"/>
          <w:szCs w:val="24"/>
        </w:rPr>
        <w:t xml:space="preserve">Официальный сайт в сети Интернет: </w:t>
      </w:r>
      <w:r w:rsidRPr="004F5674">
        <w:rPr>
          <w:rFonts w:ascii="Times New Roman" w:hAnsi="Times New Roman"/>
          <w:sz w:val="24"/>
          <w:szCs w:val="24"/>
          <w:lang w:val="en-US"/>
        </w:rPr>
        <w:t>http</w:t>
      </w:r>
      <w:r w:rsidRPr="004F5674">
        <w:rPr>
          <w:rFonts w:ascii="Times New Roman" w:hAnsi="Times New Roman"/>
          <w:sz w:val="24"/>
          <w:szCs w:val="24"/>
        </w:rPr>
        <w:t>://</w:t>
      </w:r>
      <w:r w:rsidRPr="004F5674">
        <w:rPr>
          <w:rFonts w:ascii="Times New Roman" w:hAnsi="Times New Roman"/>
          <w:sz w:val="24"/>
          <w:szCs w:val="24"/>
          <w:lang w:val="en-US"/>
        </w:rPr>
        <w:t>www</w:t>
      </w:r>
      <w:r w:rsidRPr="004F5674">
        <w:rPr>
          <w:rFonts w:ascii="Times New Roman" w:hAnsi="Times New Roman"/>
          <w:sz w:val="24"/>
          <w:szCs w:val="24"/>
        </w:rPr>
        <w:t>.</w:t>
      </w:r>
      <w:proofErr w:type="spellStart"/>
      <w:r w:rsidRPr="004F5674">
        <w:rPr>
          <w:rFonts w:ascii="Times New Roman" w:hAnsi="Times New Roman"/>
          <w:sz w:val="24"/>
          <w:szCs w:val="24"/>
          <w:lang w:val="en-US"/>
        </w:rPr>
        <w:t>adm</w:t>
      </w:r>
      <w:proofErr w:type="spellEnd"/>
      <w:r w:rsidRPr="004F5674">
        <w:rPr>
          <w:rFonts w:ascii="Times New Roman" w:hAnsi="Times New Roman"/>
          <w:sz w:val="24"/>
          <w:szCs w:val="24"/>
        </w:rPr>
        <w:t>-</w:t>
      </w:r>
      <w:proofErr w:type="spellStart"/>
      <w:r w:rsidRPr="004F5674">
        <w:rPr>
          <w:rFonts w:ascii="Times New Roman" w:hAnsi="Times New Roman"/>
          <w:sz w:val="24"/>
          <w:szCs w:val="24"/>
          <w:lang w:val="en-US"/>
        </w:rPr>
        <w:t>mosalsk</w:t>
      </w:r>
      <w:proofErr w:type="spellEnd"/>
      <w:r w:rsidRPr="004F5674">
        <w:rPr>
          <w:rFonts w:ascii="Times New Roman" w:hAnsi="Times New Roman"/>
          <w:sz w:val="24"/>
          <w:szCs w:val="24"/>
        </w:rPr>
        <w:t>.</w:t>
      </w:r>
      <w:proofErr w:type="spellStart"/>
      <w:r w:rsidRPr="004F5674">
        <w:rPr>
          <w:rFonts w:ascii="Times New Roman" w:hAnsi="Times New Roman"/>
          <w:sz w:val="24"/>
          <w:szCs w:val="24"/>
          <w:lang w:val="en-US"/>
        </w:rPr>
        <w:t>ru</w:t>
      </w:r>
      <w:proofErr w:type="spellEnd"/>
      <w:r w:rsidRPr="004F5674">
        <w:rPr>
          <w:rFonts w:ascii="Times New Roman" w:hAnsi="Times New Roman"/>
          <w:sz w:val="24"/>
          <w:szCs w:val="24"/>
        </w:rPr>
        <w:t>.</w:t>
      </w:r>
    </w:p>
    <w:p w:rsidR="0046700C" w:rsidRPr="004F5674" w:rsidRDefault="0046700C" w:rsidP="004F5674">
      <w:pPr>
        <w:autoSpaceDE w:val="0"/>
        <w:autoSpaceDN w:val="0"/>
        <w:adjustRightInd w:val="0"/>
        <w:spacing w:after="0" w:line="240" w:lineRule="auto"/>
        <w:ind w:firstLine="540"/>
        <w:jc w:val="both"/>
        <w:rPr>
          <w:rFonts w:ascii="Times New Roman" w:hAnsi="Times New Roman"/>
          <w:sz w:val="24"/>
          <w:szCs w:val="24"/>
        </w:rPr>
      </w:pPr>
      <w:r w:rsidRPr="004F5674">
        <w:rPr>
          <w:rFonts w:ascii="Times New Roman" w:hAnsi="Times New Roman"/>
          <w:color w:val="000000"/>
          <w:sz w:val="24"/>
          <w:szCs w:val="24"/>
          <w:lang w:eastAsia="ru-RU"/>
        </w:rPr>
        <w:t xml:space="preserve"> 1.3. </w:t>
      </w:r>
      <w:r w:rsidRPr="004F5674">
        <w:rPr>
          <w:rFonts w:ascii="Times New Roman" w:hAnsi="Times New Roman"/>
          <w:sz w:val="24"/>
          <w:szCs w:val="24"/>
        </w:rPr>
        <w:t>В предоставлении муниципальной услуги участвует бюджетное специализированное учреждение «Фонд имущества Калужской области».</w:t>
      </w:r>
    </w:p>
    <w:p w:rsidR="0046700C" w:rsidRPr="004F5674" w:rsidRDefault="0046700C" w:rsidP="004F5674">
      <w:pPr>
        <w:spacing w:after="0" w:line="240" w:lineRule="auto"/>
        <w:ind w:firstLine="540"/>
        <w:jc w:val="both"/>
        <w:rPr>
          <w:rFonts w:ascii="Times New Roman" w:hAnsi="Times New Roman"/>
          <w:color w:val="000000"/>
          <w:sz w:val="24"/>
          <w:szCs w:val="24"/>
          <w:lang w:eastAsia="ru-RU"/>
        </w:rPr>
      </w:pPr>
      <w:r w:rsidRPr="004F5674">
        <w:rPr>
          <w:rFonts w:ascii="Times New Roman" w:hAnsi="Times New Roman"/>
          <w:color w:val="000000"/>
          <w:sz w:val="24"/>
          <w:szCs w:val="24"/>
          <w:lang w:eastAsia="ru-RU"/>
        </w:rPr>
        <w:t xml:space="preserve">1.4. Получателем муниципальной услуги может быть: </w:t>
      </w:r>
    </w:p>
    <w:p w:rsidR="0046700C" w:rsidRPr="004F5674" w:rsidRDefault="0046700C" w:rsidP="004F5674">
      <w:pPr>
        <w:spacing w:after="0" w:line="240" w:lineRule="auto"/>
        <w:ind w:firstLine="540"/>
        <w:jc w:val="both"/>
        <w:rPr>
          <w:rFonts w:ascii="Times New Roman" w:hAnsi="Times New Roman"/>
          <w:color w:val="000000"/>
          <w:sz w:val="24"/>
          <w:szCs w:val="24"/>
          <w:lang w:eastAsia="ru-RU"/>
        </w:rPr>
      </w:pPr>
      <w:r w:rsidRPr="004F5674">
        <w:rPr>
          <w:rFonts w:ascii="Times New Roman" w:hAnsi="Times New Roman"/>
          <w:color w:val="000000"/>
          <w:sz w:val="24"/>
          <w:szCs w:val="24"/>
          <w:lang w:eastAsia="ru-RU"/>
        </w:rPr>
        <w:t xml:space="preserve">- физическое лицо; </w:t>
      </w:r>
    </w:p>
    <w:p w:rsidR="0046700C" w:rsidRPr="004F5674" w:rsidRDefault="0046700C" w:rsidP="004F5674">
      <w:pPr>
        <w:spacing w:after="0" w:line="240" w:lineRule="auto"/>
        <w:ind w:firstLine="540"/>
        <w:jc w:val="both"/>
        <w:rPr>
          <w:rFonts w:ascii="Times New Roman" w:hAnsi="Times New Roman"/>
          <w:sz w:val="24"/>
          <w:szCs w:val="24"/>
        </w:rPr>
      </w:pPr>
      <w:r w:rsidRPr="004F5674">
        <w:rPr>
          <w:rFonts w:ascii="Times New Roman" w:hAnsi="Times New Roman"/>
          <w:color w:val="000000"/>
          <w:sz w:val="24"/>
          <w:szCs w:val="24"/>
          <w:lang w:eastAsia="ru-RU"/>
        </w:rPr>
        <w:t>- юридическое лицо.</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1.5. Консультации (справки) о предоставлении муниципальной услуги предоставляются ответственными исполнителями Отдела, в должностные обязанности которых входит прием заявлений на оформление прав на земельные участки.</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1.6. Индивидуальное консультирование производится в устной и письменной форме.</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1.7. Индивидуальное устное консультирование по процедуре предоставления муниципальной услуги осуществляется ответственными исполнителями Администрации:</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 по личному обращению;</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 по письменному обращению;</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 по телефону;</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 по электронной почте.</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1.8. Консультации предоставляются по следующим вопросам:</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 перечень документов необходимых для предоставления муниципальной услуги;</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 требования к документам, прилагаемым к заявлению;</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 время приема и выдачи документов;</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 сроки исполнения муниципальной услуги;</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 порядок обжалования действий (бездействия) и решений, принимаемых в ходе исполнения муниципальной услуги.</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 xml:space="preserve">1.9. Индивидуальное письменное консультирование осуществляется при письменном обращении заинтересованного лица в Отдел. Письменный ответ подписывается руководителем или заместителем руководителя организации, в которую поступило обращение, и содержит фамилию, инициалы и телефон исполнителя. Ответ направляется письмом, электронной почтой, факсом, в зависимости от способа обращения </w:t>
      </w:r>
      <w:r w:rsidRPr="004F5674">
        <w:rPr>
          <w:rFonts w:ascii="Times New Roman" w:hAnsi="Times New Roman"/>
          <w:sz w:val="24"/>
          <w:szCs w:val="24"/>
        </w:rPr>
        <w:lastRenderedPageBreak/>
        <w:t>заинтересованного лица за консультацией или способа доставки, указанного в письменном обращении заинтересованного лица в течение 30 дней со дня поступления запроса.</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1.10. С момента приема заявления заявитель имеет право на получение сведений о ходе исполнения муниципальной услуги по телефону, посредством электронной почты или на личном приеме в порядке, указанном в пункте 1.4 настоящего Административного регламента.</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1.11. При ответах на телефонные звонки ответственные исполнители Администрации подробно и в вежливой (корректной) форме информируют обратившихся по интересующим их вопросам. Ответ на телефонный звонок должен начинаться с информации о наименовании организации.</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1.12. Рекомендуемое время для консультации по телефону — 5 минут.</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1.13. При невозможности ответственного исполнителя, принявшего звонок, самостоятельно ответить на поставленные вопросы телефонный звонок должен быть переадресован другому ответственному исполнителю или должен быть сообщен телефонный номер, по которому можно получить информацию.</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1.14. Во время разговора ответственный исполнитель должен произносить слова четко, не допускать разговоров с окружающими людьми. Не допускается прерывание разговора по причине поступления звонка на другой телефонный аппарат.</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1.15. Одновременное консультирование по телефону и прием документов не допускается.</w:t>
      </w:r>
    </w:p>
    <w:p w:rsidR="0046700C" w:rsidRPr="004F5674" w:rsidRDefault="0046700C" w:rsidP="004F5674">
      <w:pPr>
        <w:spacing w:after="0"/>
        <w:ind w:firstLine="540"/>
        <w:jc w:val="both"/>
        <w:rPr>
          <w:rFonts w:ascii="Times New Roman" w:hAnsi="Times New Roman"/>
          <w:sz w:val="24"/>
          <w:szCs w:val="24"/>
        </w:rPr>
      </w:pPr>
      <w:r w:rsidRPr="004F5674">
        <w:rPr>
          <w:rFonts w:ascii="Times New Roman" w:hAnsi="Times New Roman"/>
          <w:sz w:val="24"/>
          <w:szCs w:val="24"/>
        </w:rPr>
        <w:t>1.16. Публичное письменное информирование осуществляется путем публикации информационных материалов в СМИ, информационных стендах, а также на официальном сайте Администрации МР «Мосальский район».</w:t>
      </w:r>
    </w:p>
    <w:p w:rsidR="0046700C" w:rsidRPr="00BB32E8" w:rsidRDefault="0046700C" w:rsidP="007E1166">
      <w:pPr>
        <w:spacing w:after="0"/>
        <w:jc w:val="both"/>
        <w:rPr>
          <w:rFonts w:ascii="Times New Roman" w:hAnsi="Times New Roman"/>
          <w:sz w:val="26"/>
          <w:szCs w:val="26"/>
        </w:rPr>
      </w:pPr>
    </w:p>
    <w:p w:rsidR="0046700C" w:rsidRPr="00AD550B" w:rsidRDefault="0046700C" w:rsidP="006761A0">
      <w:pPr>
        <w:keepNext/>
        <w:keepLines/>
        <w:spacing w:after="15" w:line="271" w:lineRule="auto"/>
        <w:ind w:left="240" w:right="12" w:hanging="240"/>
        <w:jc w:val="center"/>
        <w:outlineLvl w:val="0"/>
        <w:rPr>
          <w:rFonts w:ascii="Times New Roman" w:hAnsi="Times New Roman"/>
          <w:b/>
          <w:color w:val="000000"/>
          <w:sz w:val="24"/>
          <w:lang w:eastAsia="ru-RU"/>
        </w:rPr>
      </w:pPr>
      <w:r w:rsidRPr="00AD550B">
        <w:rPr>
          <w:rFonts w:ascii="Times New Roman" w:hAnsi="Times New Roman"/>
          <w:b/>
          <w:color w:val="000000"/>
          <w:sz w:val="24"/>
          <w:lang w:eastAsia="ru-RU"/>
        </w:rPr>
        <w:t xml:space="preserve">2. Стандарт предоставления муниципальной услуги </w:t>
      </w:r>
    </w:p>
    <w:p w:rsidR="0046700C" w:rsidRPr="00AD550B" w:rsidRDefault="0046700C" w:rsidP="006761A0">
      <w:pPr>
        <w:spacing w:after="23"/>
        <w:rPr>
          <w:rFonts w:ascii="Times New Roman" w:hAnsi="Times New Roman"/>
          <w:color w:val="000000"/>
          <w:sz w:val="24"/>
          <w:lang w:eastAsia="ru-RU"/>
        </w:rPr>
      </w:pPr>
      <w:r w:rsidRPr="00AD550B">
        <w:rPr>
          <w:rFonts w:ascii="Times New Roman" w:hAnsi="Times New Roman"/>
          <w:color w:val="000000"/>
          <w:sz w:val="24"/>
          <w:lang w:eastAsia="ru-RU"/>
        </w:rPr>
        <w:t xml:space="preserve"> </w:t>
      </w:r>
    </w:p>
    <w:p w:rsidR="0046700C" w:rsidRPr="00AD550B" w:rsidRDefault="0046700C" w:rsidP="00EE623F">
      <w:pPr>
        <w:spacing w:after="13" w:line="267" w:lineRule="auto"/>
        <w:ind w:left="-15" w:firstLine="54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2.1. Наименование муниципальной услуги - </w:t>
      </w:r>
      <w:r w:rsidRPr="00AD550B">
        <w:rPr>
          <w:rFonts w:ascii="Times New Roman" w:hAnsi="Times New Roman"/>
          <w:color w:val="000000"/>
          <w:sz w:val="24"/>
          <w:szCs w:val="24"/>
          <w:lang w:eastAsia="ru-RU"/>
        </w:rPr>
        <w:t>«Предоставление земельных участков, находящихся в государственной или муниципальной собственности, на  торгах»</w:t>
      </w:r>
      <w:r w:rsidRPr="00AD550B">
        <w:rPr>
          <w:rFonts w:ascii="Times New Roman" w:hAnsi="Times New Roman"/>
          <w:color w:val="000000"/>
          <w:sz w:val="24"/>
          <w:lang w:eastAsia="ru-RU"/>
        </w:rPr>
        <w:t xml:space="preserve">.  </w:t>
      </w:r>
    </w:p>
    <w:p w:rsidR="0046700C" w:rsidRPr="00AD550B" w:rsidRDefault="0046700C" w:rsidP="006761A0">
      <w:pPr>
        <w:spacing w:after="13" w:line="267" w:lineRule="auto"/>
        <w:ind w:left="550" w:hanging="1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2.2. Описание результата предоставления муниципальной услуги. </w:t>
      </w:r>
    </w:p>
    <w:p w:rsidR="0046700C" w:rsidRPr="00AD550B" w:rsidRDefault="0046700C" w:rsidP="006761A0">
      <w:pPr>
        <w:spacing w:after="13" w:line="267" w:lineRule="auto"/>
        <w:ind w:left="550" w:hanging="1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Результатом предоставления муниципальной услуги являются: </w:t>
      </w:r>
    </w:p>
    <w:p w:rsidR="0046700C" w:rsidRPr="00AD550B" w:rsidRDefault="0046700C" w:rsidP="006761A0">
      <w:pPr>
        <w:numPr>
          <w:ilvl w:val="0"/>
          <w:numId w:val="1"/>
        </w:numPr>
        <w:spacing w:after="13" w:line="267" w:lineRule="auto"/>
        <w:ind w:firstLine="540"/>
        <w:jc w:val="both"/>
        <w:rPr>
          <w:rFonts w:ascii="Times New Roman" w:hAnsi="Times New Roman"/>
          <w:color w:val="000000"/>
          <w:sz w:val="24"/>
          <w:lang w:eastAsia="ru-RU"/>
        </w:rPr>
      </w:pPr>
      <w:r w:rsidRPr="00AD550B">
        <w:rPr>
          <w:rFonts w:ascii="Times New Roman" w:hAnsi="Times New Roman"/>
          <w:color w:val="000000"/>
          <w:sz w:val="24"/>
          <w:lang w:eastAsia="ru-RU"/>
        </w:rPr>
        <w:t>Договор купли-продажи земельного участка, договор аренды земельного участка;</w:t>
      </w:r>
    </w:p>
    <w:p w:rsidR="0046700C" w:rsidRPr="00AD550B" w:rsidRDefault="0046700C" w:rsidP="006761A0">
      <w:pPr>
        <w:numPr>
          <w:ilvl w:val="0"/>
          <w:numId w:val="1"/>
        </w:numPr>
        <w:spacing w:after="13" w:line="267" w:lineRule="auto"/>
        <w:ind w:firstLine="540"/>
        <w:jc w:val="both"/>
        <w:rPr>
          <w:rFonts w:ascii="Times New Roman" w:hAnsi="Times New Roman"/>
          <w:color w:val="000000"/>
          <w:sz w:val="24"/>
          <w:lang w:eastAsia="ru-RU"/>
        </w:rPr>
      </w:pPr>
      <w:r w:rsidRPr="00AD550B">
        <w:rPr>
          <w:rFonts w:ascii="Times New Roman" w:hAnsi="Times New Roman"/>
          <w:color w:val="000000"/>
          <w:sz w:val="24"/>
          <w:lang w:eastAsia="ru-RU"/>
        </w:rPr>
        <w:t>решение об отказе</w:t>
      </w:r>
      <w:r w:rsidRPr="00AD550B">
        <w:rPr>
          <w:rFonts w:ascii="Times New Roman" w:hAnsi="Times New Roman"/>
          <w:color w:val="000000"/>
          <w:sz w:val="24"/>
          <w:szCs w:val="24"/>
          <w:lang w:eastAsia="ru-RU"/>
        </w:rPr>
        <w:t xml:space="preserve"> в проведен</w:t>
      </w:r>
      <w:proofErr w:type="gramStart"/>
      <w:r w:rsidRPr="00AD550B">
        <w:rPr>
          <w:rFonts w:ascii="Times New Roman" w:hAnsi="Times New Roman"/>
          <w:color w:val="000000"/>
          <w:sz w:val="24"/>
          <w:szCs w:val="24"/>
          <w:lang w:eastAsia="ru-RU"/>
        </w:rPr>
        <w:t>ии ау</w:t>
      </w:r>
      <w:proofErr w:type="gramEnd"/>
      <w:r w:rsidRPr="00AD550B">
        <w:rPr>
          <w:rFonts w:ascii="Times New Roman" w:hAnsi="Times New Roman"/>
          <w:color w:val="000000"/>
          <w:sz w:val="24"/>
          <w:szCs w:val="24"/>
          <w:lang w:eastAsia="ru-RU"/>
        </w:rPr>
        <w:t xml:space="preserve">кциона по продаже земельного участка или аукциона  на право заключения договора аренды земельного участка </w:t>
      </w:r>
      <w:r w:rsidRPr="00AD550B">
        <w:rPr>
          <w:rFonts w:ascii="Times New Roman" w:hAnsi="Times New Roman"/>
          <w:color w:val="000000"/>
          <w:sz w:val="24"/>
          <w:lang w:eastAsia="ru-RU"/>
        </w:rPr>
        <w:t xml:space="preserve">(письмо администрации). </w:t>
      </w:r>
    </w:p>
    <w:p w:rsidR="0046700C" w:rsidRPr="00AD550B" w:rsidRDefault="0046700C" w:rsidP="00236CA6">
      <w:pPr>
        <w:spacing w:after="13" w:line="267" w:lineRule="auto"/>
        <w:ind w:left="54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2.3. Срок предоставления муниципальной услуги. </w:t>
      </w:r>
    </w:p>
    <w:p w:rsidR="0046700C" w:rsidRPr="00AD550B" w:rsidRDefault="0046700C" w:rsidP="006761A0">
      <w:pPr>
        <w:spacing w:after="13" w:line="267" w:lineRule="auto"/>
        <w:ind w:left="-15" w:firstLine="54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Срок предоставления муниципальной услуги - не более 5 месяцев со дня поступления заявления о </w:t>
      </w:r>
      <w:r w:rsidRPr="00AD550B">
        <w:rPr>
          <w:rFonts w:ascii="Times New Roman" w:hAnsi="Times New Roman"/>
          <w:color w:val="000000"/>
          <w:sz w:val="24"/>
          <w:szCs w:val="24"/>
          <w:lang w:eastAsia="ru-RU"/>
        </w:rPr>
        <w:t>проведен</w:t>
      </w:r>
      <w:proofErr w:type="gramStart"/>
      <w:r w:rsidRPr="00AD550B">
        <w:rPr>
          <w:rFonts w:ascii="Times New Roman" w:hAnsi="Times New Roman"/>
          <w:color w:val="000000"/>
          <w:sz w:val="24"/>
          <w:szCs w:val="24"/>
          <w:lang w:eastAsia="ru-RU"/>
        </w:rPr>
        <w:t>ии ау</w:t>
      </w:r>
      <w:proofErr w:type="gramEnd"/>
      <w:r w:rsidRPr="00AD550B">
        <w:rPr>
          <w:rFonts w:ascii="Times New Roman" w:hAnsi="Times New Roman"/>
          <w:color w:val="000000"/>
          <w:sz w:val="24"/>
          <w:szCs w:val="24"/>
          <w:lang w:eastAsia="ru-RU"/>
        </w:rPr>
        <w:t>кциона</w:t>
      </w:r>
      <w:r w:rsidRPr="00AD550B">
        <w:rPr>
          <w:rFonts w:ascii="Times New Roman" w:hAnsi="Times New Roman"/>
          <w:color w:val="000000"/>
          <w:sz w:val="24"/>
          <w:lang w:eastAsia="ru-RU"/>
        </w:rPr>
        <w:t xml:space="preserve">.  </w:t>
      </w:r>
    </w:p>
    <w:p w:rsidR="0046700C" w:rsidRPr="00AD550B" w:rsidRDefault="0046700C" w:rsidP="006761A0">
      <w:pPr>
        <w:numPr>
          <w:ilvl w:val="1"/>
          <w:numId w:val="3"/>
        </w:numPr>
        <w:spacing w:after="13" w:line="267" w:lineRule="auto"/>
        <w:ind w:hanging="42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Предоставление муниципальной услуги осуществляется в соответствии </w:t>
      </w:r>
      <w:proofErr w:type="gramStart"/>
      <w:r w:rsidRPr="00AD550B">
        <w:rPr>
          <w:rFonts w:ascii="Times New Roman" w:hAnsi="Times New Roman"/>
          <w:color w:val="000000"/>
          <w:sz w:val="24"/>
          <w:lang w:eastAsia="ru-RU"/>
        </w:rPr>
        <w:t>с</w:t>
      </w:r>
      <w:proofErr w:type="gramEnd"/>
      <w:r w:rsidRPr="00AD550B">
        <w:rPr>
          <w:rFonts w:ascii="Times New Roman" w:hAnsi="Times New Roman"/>
          <w:color w:val="000000"/>
          <w:sz w:val="24"/>
          <w:lang w:eastAsia="ru-RU"/>
        </w:rPr>
        <w:t xml:space="preserve">:  </w:t>
      </w:r>
    </w:p>
    <w:p w:rsidR="0046700C" w:rsidRPr="00AD550B" w:rsidRDefault="00A27F03" w:rsidP="006761A0">
      <w:pPr>
        <w:numPr>
          <w:ilvl w:val="0"/>
          <w:numId w:val="1"/>
        </w:numPr>
        <w:spacing w:after="13" w:line="267" w:lineRule="auto"/>
        <w:ind w:firstLine="540"/>
        <w:jc w:val="both"/>
        <w:rPr>
          <w:rFonts w:ascii="Times New Roman" w:hAnsi="Times New Roman"/>
          <w:color w:val="000000"/>
          <w:sz w:val="24"/>
          <w:lang w:eastAsia="ru-RU"/>
        </w:rPr>
      </w:pPr>
      <w:hyperlink r:id="rId5">
        <w:proofErr w:type="gramStart"/>
        <w:r w:rsidR="0046700C" w:rsidRPr="00AD550B">
          <w:rPr>
            <w:rFonts w:ascii="Times New Roman" w:hAnsi="Times New Roman"/>
            <w:color w:val="000000"/>
            <w:sz w:val="24"/>
            <w:lang w:eastAsia="ru-RU"/>
          </w:rPr>
          <w:t>Конституцие</w:t>
        </w:r>
      </w:hyperlink>
      <w:r w:rsidR="0046700C" w:rsidRPr="00AD550B">
        <w:rPr>
          <w:rFonts w:ascii="Times New Roman" w:hAnsi="Times New Roman"/>
          <w:color w:val="000000"/>
          <w:sz w:val="24"/>
          <w:lang w:eastAsia="ru-RU"/>
        </w:rPr>
        <w:t>й</w:t>
      </w:r>
      <w:proofErr w:type="gramEnd"/>
      <w:r w:rsidR="0046700C" w:rsidRPr="00AD550B">
        <w:rPr>
          <w:rFonts w:ascii="Times New Roman" w:hAnsi="Times New Roman"/>
          <w:color w:val="000000"/>
          <w:sz w:val="24"/>
          <w:lang w:eastAsia="ru-RU"/>
        </w:rPr>
        <w:t xml:space="preserve"> Российской Федерации; </w:t>
      </w:r>
    </w:p>
    <w:p w:rsidR="0046700C" w:rsidRPr="00AD550B" w:rsidRDefault="0046700C" w:rsidP="006761A0">
      <w:pPr>
        <w:numPr>
          <w:ilvl w:val="0"/>
          <w:numId w:val="1"/>
        </w:numPr>
        <w:spacing w:after="13" w:line="267" w:lineRule="auto"/>
        <w:ind w:firstLine="54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Земельным </w:t>
      </w:r>
      <w:hyperlink r:id="rId6">
        <w:proofErr w:type="gramStart"/>
        <w:r w:rsidRPr="00AD550B">
          <w:rPr>
            <w:rFonts w:ascii="Times New Roman" w:hAnsi="Times New Roman"/>
            <w:color w:val="000000"/>
            <w:sz w:val="24"/>
            <w:lang w:eastAsia="ru-RU"/>
          </w:rPr>
          <w:t>кодексо</w:t>
        </w:r>
      </w:hyperlink>
      <w:r w:rsidRPr="00AD550B">
        <w:rPr>
          <w:rFonts w:ascii="Times New Roman" w:hAnsi="Times New Roman"/>
          <w:color w:val="000000"/>
          <w:sz w:val="24"/>
          <w:lang w:eastAsia="ru-RU"/>
        </w:rPr>
        <w:t>м</w:t>
      </w:r>
      <w:proofErr w:type="gramEnd"/>
      <w:r w:rsidRPr="00AD550B">
        <w:rPr>
          <w:rFonts w:ascii="Times New Roman" w:hAnsi="Times New Roman"/>
          <w:color w:val="000000"/>
          <w:sz w:val="24"/>
          <w:lang w:eastAsia="ru-RU"/>
        </w:rPr>
        <w:t xml:space="preserve"> Российской Федерации; </w:t>
      </w:r>
    </w:p>
    <w:p w:rsidR="0046700C" w:rsidRPr="00AD550B" w:rsidRDefault="0046700C" w:rsidP="006761A0">
      <w:pPr>
        <w:numPr>
          <w:ilvl w:val="0"/>
          <w:numId w:val="1"/>
        </w:numPr>
        <w:spacing w:after="13" w:line="267" w:lineRule="auto"/>
        <w:ind w:firstLine="54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Градостроительным </w:t>
      </w:r>
      <w:hyperlink r:id="rId7">
        <w:proofErr w:type="gramStart"/>
        <w:r w:rsidRPr="00AD550B">
          <w:rPr>
            <w:rFonts w:ascii="Times New Roman" w:hAnsi="Times New Roman"/>
            <w:color w:val="000000"/>
            <w:sz w:val="24"/>
            <w:lang w:eastAsia="ru-RU"/>
          </w:rPr>
          <w:t>кодексо</w:t>
        </w:r>
      </w:hyperlink>
      <w:r w:rsidRPr="00AD550B">
        <w:rPr>
          <w:rFonts w:ascii="Times New Roman" w:hAnsi="Times New Roman"/>
          <w:color w:val="000000"/>
          <w:sz w:val="24"/>
          <w:lang w:eastAsia="ru-RU"/>
        </w:rPr>
        <w:t>м</w:t>
      </w:r>
      <w:proofErr w:type="gramEnd"/>
      <w:r w:rsidRPr="00AD550B">
        <w:rPr>
          <w:rFonts w:ascii="Times New Roman" w:hAnsi="Times New Roman"/>
          <w:color w:val="000000"/>
          <w:sz w:val="24"/>
          <w:lang w:eastAsia="ru-RU"/>
        </w:rPr>
        <w:t xml:space="preserve"> Российской Федерации; </w:t>
      </w:r>
    </w:p>
    <w:p w:rsidR="0046700C" w:rsidRPr="00AD550B" w:rsidRDefault="0046700C" w:rsidP="006761A0">
      <w:pPr>
        <w:numPr>
          <w:ilvl w:val="0"/>
          <w:numId w:val="1"/>
        </w:numPr>
        <w:spacing w:after="13" w:line="267" w:lineRule="auto"/>
        <w:ind w:firstLine="54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Федеральным законом «О введении в действие Земельного кодекса Российской Федерации» от 25.10.2001 № 137-Ф3; </w:t>
      </w:r>
    </w:p>
    <w:p w:rsidR="0046700C" w:rsidRPr="00AD550B" w:rsidRDefault="0046700C" w:rsidP="00151EB5">
      <w:pPr>
        <w:numPr>
          <w:ilvl w:val="0"/>
          <w:numId w:val="1"/>
        </w:numPr>
        <w:spacing w:after="13" w:line="267" w:lineRule="auto"/>
        <w:ind w:firstLine="54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Федеральным законом от 27.07.2010 №210-ФЗ «Об организации предоставления государственных и муниципальных услуг»; </w:t>
      </w:r>
    </w:p>
    <w:p w:rsidR="0046700C" w:rsidRPr="00AD550B" w:rsidRDefault="0046700C" w:rsidP="00F5108B">
      <w:pPr>
        <w:autoSpaceDE w:val="0"/>
        <w:autoSpaceDN w:val="0"/>
        <w:adjustRightInd w:val="0"/>
        <w:spacing w:after="0" w:line="240" w:lineRule="auto"/>
        <w:ind w:firstLine="540"/>
        <w:jc w:val="both"/>
        <w:rPr>
          <w:rFonts w:ascii="Times New Roman" w:hAnsi="Times New Roman"/>
          <w:sz w:val="24"/>
          <w:szCs w:val="24"/>
          <w:lang w:eastAsia="ru-RU"/>
        </w:rPr>
      </w:pPr>
      <w:proofErr w:type="gramStart"/>
      <w:r w:rsidRPr="00AD550B">
        <w:rPr>
          <w:rFonts w:ascii="Times New Roman" w:hAnsi="Times New Roman"/>
          <w:sz w:val="24"/>
          <w:szCs w:val="24"/>
          <w:lang w:eastAsia="ru-RU"/>
        </w:rPr>
        <w:t xml:space="preserve">- </w:t>
      </w:r>
      <w:r w:rsidRPr="00AD550B">
        <w:rPr>
          <w:rFonts w:ascii="Times New Roman" w:hAnsi="Times New Roman"/>
          <w:color w:val="000000"/>
          <w:sz w:val="24"/>
          <w:lang w:eastAsia="ru-RU"/>
        </w:rPr>
        <w:t>Приказом Минэкономразвития Российской Федерации от 14.01.2015 N 7 «Об утверждении порядка и</w:t>
      </w:r>
      <w:r w:rsidRPr="00AD550B">
        <w:rPr>
          <w:rFonts w:ascii="Times New Roman" w:hAnsi="Times New Roman"/>
          <w:sz w:val="24"/>
          <w:szCs w:val="24"/>
          <w:lang w:eastAsia="ru-RU"/>
        </w:rPr>
        <w:t xml:space="preserve"> способов подачи заявлений об утверждении схемы расположения земельного участка или земельных участков на кадастровом плане территории, о проведении аукциона по продаже земельного участка, находящегося в государственной или муниципальной собственности, или аукциона на право заключения договора аренды земельного участка, находящегося в государственной или муниципальной собственности, о </w:t>
      </w:r>
      <w:r w:rsidRPr="00AD550B">
        <w:rPr>
          <w:rFonts w:ascii="Times New Roman" w:hAnsi="Times New Roman"/>
          <w:sz w:val="24"/>
          <w:szCs w:val="24"/>
          <w:lang w:eastAsia="ru-RU"/>
        </w:rPr>
        <w:lastRenderedPageBreak/>
        <w:t>предварительном согласовании предоставления</w:t>
      </w:r>
      <w:proofErr w:type="gramEnd"/>
      <w:r w:rsidRPr="00AD550B">
        <w:rPr>
          <w:rFonts w:ascii="Times New Roman" w:hAnsi="Times New Roman"/>
          <w:sz w:val="24"/>
          <w:szCs w:val="24"/>
          <w:lang w:eastAsia="ru-RU"/>
        </w:rPr>
        <w:t xml:space="preserve"> </w:t>
      </w:r>
      <w:proofErr w:type="gramStart"/>
      <w:r w:rsidRPr="00AD550B">
        <w:rPr>
          <w:rFonts w:ascii="Times New Roman" w:hAnsi="Times New Roman"/>
          <w:sz w:val="24"/>
          <w:szCs w:val="24"/>
          <w:lang w:eastAsia="ru-RU"/>
        </w:rPr>
        <w:t>земельного участка, находящегося в государственной или муниципальной собственности, о предоставлении земельного участка, находящегося в государственной или муниципальной собственности, и заявления о перераспределении земель и (или) земельных участков, находящихся в государственной или муниципальной собственности, и земельных участков, находящихся в частной собственности, в форме электронных документов с использованием информационно-телекоммуникационной сети "Интернет", а также требования к их формату»;</w:t>
      </w:r>
      <w:proofErr w:type="gramEnd"/>
    </w:p>
    <w:p w:rsidR="0046700C" w:rsidRPr="00AD550B" w:rsidRDefault="0046700C" w:rsidP="006761A0">
      <w:pPr>
        <w:numPr>
          <w:ilvl w:val="0"/>
          <w:numId w:val="1"/>
        </w:numPr>
        <w:spacing w:after="13" w:line="267" w:lineRule="auto"/>
        <w:ind w:firstLine="54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Правилами землепользования и застройки соответствующего поселения. </w:t>
      </w:r>
    </w:p>
    <w:p w:rsidR="0046700C" w:rsidRPr="00AD550B" w:rsidRDefault="0046700C" w:rsidP="002C6477">
      <w:pPr>
        <w:pStyle w:val="ConsPlusNormal"/>
        <w:ind w:firstLine="720"/>
        <w:jc w:val="both"/>
        <w:rPr>
          <w:rFonts w:ascii="Times New Roman" w:hAnsi="Times New Roman" w:cs="Times New Roman"/>
          <w:sz w:val="24"/>
          <w:szCs w:val="24"/>
        </w:rPr>
      </w:pPr>
      <w:r w:rsidRPr="00AD550B">
        <w:rPr>
          <w:rFonts w:ascii="Times New Roman" w:hAnsi="Times New Roman" w:cs="Times New Roman"/>
          <w:sz w:val="24"/>
          <w:szCs w:val="24"/>
        </w:rPr>
        <w:t>2.5. Исчерпывающий перечень документов, необходимых в соответствии с нормативными правовыми актами для предоставления муниципальной услуги,   подлежащих представлению заявителем.</w:t>
      </w:r>
    </w:p>
    <w:p w:rsidR="0046700C" w:rsidRPr="00AD550B" w:rsidRDefault="0046700C" w:rsidP="006761A0">
      <w:pPr>
        <w:spacing w:after="13" w:line="267" w:lineRule="auto"/>
        <w:ind w:left="550" w:hanging="1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Для предоставления муниципальной услуги необходимы следующие документы: </w:t>
      </w:r>
    </w:p>
    <w:p w:rsidR="0046700C" w:rsidRPr="00AD550B" w:rsidRDefault="0046700C" w:rsidP="00F44A7B">
      <w:pPr>
        <w:numPr>
          <w:ilvl w:val="0"/>
          <w:numId w:val="1"/>
        </w:numPr>
        <w:spacing w:after="13" w:line="267" w:lineRule="auto"/>
        <w:ind w:firstLine="540"/>
        <w:rPr>
          <w:rFonts w:ascii="Times New Roman" w:hAnsi="Times New Roman"/>
          <w:color w:val="000000"/>
          <w:sz w:val="24"/>
          <w:lang w:eastAsia="ru-RU"/>
        </w:rPr>
      </w:pPr>
      <w:r>
        <w:rPr>
          <w:rFonts w:ascii="Times New Roman" w:hAnsi="Times New Roman"/>
          <w:color w:val="000000"/>
          <w:sz w:val="24"/>
          <w:lang w:eastAsia="ru-RU"/>
        </w:rPr>
        <w:t xml:space="preserve">заявление установленной </w:t>
      </w:r>
      <w:r w:rsidRPr="00AD550B">
        <w:rPr>
          <w:rFonts w:ascii="Times New Roman" w:hAnsi="Times New Roman"/>
          <w:color w:val="000000"/>
          <w:sz w:val="24"/>
          <w:lang w:eastAsia="ru-RU"/>
        </w:rPr>
        <w:t>форм</w:t>
      </w:r>
      <w:r>
        <w:rPr>
          <w:rFonts w:ascii="Times New Roman" w:hAnsi="Times New Roman"/>
          <w:color w:val="000000"/>
          <w:sz w:val="24"/>
          <w:lang w:eastAsia="ru-RU"/>
        </w:rPr>
        <w:t>ы</w:t>
      </w:r>
      <w:r w:rsidRPr="00AD550B">
        <w:rPr>
          <w:rFonts w:ascii="Times New Roman" w:hAnsi="Times New Roman"/>
          <w:color w:val="000000"/>
          <w:sz w:val="24"/>
          <w:lang w:eastAsia="ru-RU"/>
        </w:rPr>
        <w:t xml:space="preserve">; </w:t>
      </w:r>
    </w:p>
    <w:p w:rsidR="0046700C" w:rsidRPr="00AD550B" w:rsidRDefault="0046700C" w:rsidP="00F06FB5">
      <w:pPr>
        <w:ind w:firstLine="540"/>
        <w:jc w:val="both"/>
        <w:rPr>
          <w:rFonts w:ascii="Times New Roman" w:hAnsi="Times New Roman"/>
        </w:rPr>
      </w:pPr>
      <w:r w:rsidRPr="00AD550B">
        <w:rPr>
          <w:rFonts w:ascii="Times New Roman" w:hAnsi="Times New Roman"/>
        </w:rPr>
        <w:t xml:space="preserve">-  документ, удостоверяющий личность заявителя;  </w:t>
      </w:r>
    </w:p>
    <w:p w:rsidR="0046700C" w:rsidRPr="00AD550B" w:rsidRDefault="0046700C" w:rsidP="006761A0">
      <w:pPr>
        <w:numPr>
          <w:ilvl w:val="0"/>
          <w:numId w:val="1"/>
        </w:numPr>
        <w:spacing w:after="13" w:line="267" w:lineRule="auto"/>
        <w:ind w:firstLine="54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документ, подтверждающий полномочия представителя заявителя, в случае, если с заявлением о предоставлении  земельного участка, </w:t>
      </w:r>
      <w:r w:rsidRPr="00AD550B">
        <w:rPr>
          <w:rFonts w:ascii="Times New Roman" w:hAnsi="Times New Roman"/>
          <w:color w:val="000000"/>
          <w:sz w:val="24"/>
          <w:szCs w:val="24"/>
          <w:lang w:eastAsia="ru-RU"/>
        </w:rPr>
        <w:t>находящегося в государственной или муниципальной собственности, без торгов</w:t>
      </w:r>
      <w:r w:rsidRPr="00AD550B">
        <w:rPr>
          <w:rFonts w:ascii="Times New Roman" w:hAnsi="Times New Roman"/>
          <w:color w:val="000000"/>
          <w:sz w:val="24"/>
          <w:lang w:eastAsia="ru-RU"/>
        </w:rPr>
        <w:t xml:space="preserve"> обращается представитель заявителя; </w:t>
      </w:r>
    </w:p>
    <w:p w:rsidR="0046700C" w:rsidRPr="00AD550B" w:rsidRDefault="0046700C" w:rsidP="00F60A20">
      <w:pPr>
        <w:numPr>
          <w:ilvl w:val="0"/>
          <w:numId w:val="1"/>
        </w:numPr>
        <w:spacing w:after="13" w:line="267" w:lineRule="auto"/>
        <w:ind w:firstLine="54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заверенный перевод </w:t>
      </w:r>
      <w:proofErr w:type="gramStart"/>
      <w:r w:rsidRPr="00AD550B">
        <w:rPr>
          <w:rFonts w:ascii="Times New Roman" w:hAnsi="Times New Roman"/>
          <w:color w:val="000000"/>
          <w:sz w:val="24"/>
          <w:lang w:eastAsia="ru-RU"/>
        </w:rPr>
        <w:t>на русский язык документов о государственной регистрации юридического лица в соответствии с законодательством иностранного государства в случае</w:t>
      </w:r>
      <w:proofErr w:type="gramEnd"/>
      <w:r w:rsidRPr="00AD550B">
        <w:rPr>
          <w:rFonts w:ascii="Times New Roman" w:hAnsi="Times New Roman"/>
          <w:color w:val="000000"/>
          <w:sz w:val="24"/>
          <w:lang w:eastAsia="ru-RU"/>
        </w:rPr>
        <w:t xml:space="preserve">, если заявителем является иностранное юридическое лицо; </w:t>
      </w:r>
    </w:p>
    <w:p w:rsidR="0046700C" w:rsidRPr="00AD550B" w:rsidRDefault="0046700C" w:rsidP="00252DC2">
      <w:pPr>
        <w:autoSpaceDE w:val="0"/>
        <w:autoSpaceDN w:val="0"/>
        <w:adjustRightInd w:val="0"/>
        <w:ind w:firstLine="540"/>
        <w:jc w:val="both"/>
        <w:outlineLvl w:val="1"/>
        <w:rPr>
          <w:rFonts w:ascii="Times New Roman" w:hAnsi="Times New Roman"/>
          <w:bCs/>
          <w:sz w:val="24"/>
          <w:szCs w:val="24"/>
        </w:rPr>
      </w:pPr>
      <w:r w:rsidRPr="00AD550B">
        <w:rPr>
          <w:rFonts w:ascii="Times New Roman" w:hAnsi="Times New Roman"/>
          <w:sz w:val="24"/>
          <w:szCs w:val="24"/>
        </w:rPr>
        <w:t>По  выбору заявителя документ</w:t>
      </w:r>
      <w:r>
        <w:rPr>
          <w:rFonts w:ascii="Times New Roman" w:hAnsi="Times New Roman"/>
          <w:sz w:val="24"/>
          <w:szCs w:val="24"/>
        </w:rPr>
        <w:t>ы  представляются заявителем в Администрацию</w:t>
      </w:r>
      <w:r w:rsidRPr="00AD550B">
        <w:rPr>
          <w:rFonts w:ascii="Times New Roman" w:hAnsi="Times New Roman"/>
          <w:sz w:val="24"/>
          <w:szCs w:val="24"/>
        </w:rPr>
        <w:t xml:space="preserve"> лично, направляю</w:t>
      </w:r>
      <w:r>
        <w:rPr>
          <w:rFonts w:ascii="Times New Roman" w:hAnsi="Times New Roman"/>
          <w:sz w:val="24"/>
          <w:szCs w:val="24"/>
        </w:rPr>
        <w:t>тся почтой, электронной почтой</w:t>
      </w:r>
      <w:r w:rsidRPr="00AD550B">
        <w:rPr>
          <w:rFonts w:ascii="Times New Roman" w:hAnsi="Times New Roman"/>
          <w:bCs/>
          <w:sz w:val="24"/>
          <w:szCs w:val="24"/>
        </w:rPr>
        <w:t>.</w:t>
      </w:r>
    </w:p>
    <w:p w:rsidR="0046700C" w:rsidRPr="00AD550B" w:rsidRDefault="0046700C" w:rsidP="00AB2393">
      <w:pPr>
        <w:tabs>
          <w:tab w:val="left" w:pos="900"/>
        </w:tabs>
        <w:autoSpaceDE w:val="0"/>
        <w:autoSpaceDN w:val="0"/>
        <w:adjustRightInd w:val="0"/>
        <w:ind w:firstLine="720"/>
        <w:jc w:val="both"/>
        <w:outlineLvl w:val="1"/>
        <w:rPr>
          <w:rFonts w:ascii="Times New Roman" w:hAnsi="Times New Roman"/>
          <w:sz w:val="24"/>
          <w:szCs w:val="24"/>
        </w:rPr>
      </w:pPr>
      <w:r w:rsidRPr="00AD550B">
        <w:rPr>
          <w:rFonts w:ascii="Times New Roman" w:hAnsi="Times New Roman"/>
          <w:sz w:val="24"/>
          <w:szCs w:val="24"/>
        </w:rPr>
        <w:t>2.6. Исчерпывающий перечень документов, необходимых в соответствии с нормативными правовыми актами для предоставления муниципальной  услуги, которые находятся в распоряжении государственных  органов, органов местного самоуправления и иных органов.</w:t>
      </w:r>
    </w:p>
    <w:p w:rsidR="0046700C" w:rsidRPr="00AD550B" w:rsidRDefault="0046700C" w:rsidP="00C84EFF">
      <w:pPr>
        <w:pStyle w:val="11"/>
        <w:ind w:left="-180" w:firstLine="720"/>
        <w:rPr>
          <w:szCs w:val="24"/>
        </w:rPr>
      </w:pPr>
      <w:r w:rsidRPr="00AD550B">
        <w:t xml:space="preserve">Документы, необходимые в соответствии с нормативными правовыми актами для предоставления муниципальной услуги, которые находятся в распоряжении </w:t>
      </w:r>
      <w:r w:rsidRPr="00AD550B">
        <w:rPr>
          <w:szCs w:val="24"/>
        </w:rPr>
        <w:t>государственных  органов, органов местного самоуправления</w:t>
      </w:r>
      <w:r w:rsidRPr="00AD550B">
        <w:rPr>
          <w:b/>
          <w:szCs w:val="24"/>
        </w:rPr>
        <w:t xml:space="preserve"> </w:t>
      </w:r>
      <w:r w:rsidRPr="00AD550B">
        <w:rPr>
          <w:szCs w:val="24"/>
        </w:rPr>
        <w:t xml:space="preserve">и иных органов: </w:t>
      </w:r>
    </w:p>
    <w:p w:rsidR="0046700C" w:rsidRPr="00AD550B" w:rsidRDefault="0046700C" w:rsidP="005D2981">
      <w:pPr>
        <w:spacing w:line="240" w:lineRule="auto"/>
        <w:ind w:firstLine="720"/>
        <w:rPr>
          <w:rFonts w:ascii="Times New Roman" w:hAnsi="Times New Roman"/>
          <w:sz w:val="24"/>
          <w:szCs w:val="24"/>
        </w:rPr>
      </w:pPr>
      <w:r w:rsidRPr="00AD550B">
        <w:rPr>
          <w:rFonts w:ascii="Times New Roman" w:hAnsi="Times New Roman"/>
          <w:sz w:val="24"/>
          <w:szCs w:val="24"/>
        </w:rPr>
        <w:t>- сведения из ЕГРН об объекте недвижимости;</w:t>
      </w:r>
    </w:p>
    <w:p w:rsidR="0046700C" w:rsidRPr="00AD550B" w:rsidRDefault="0046700C" w:rsidP="00C84EFF">
      <w:pPr>
        <w:pStyle w:val="11"/>
        <w:ind w:left="-180" w:firstLine="720"/>
        <w:rPr>
          <w:szCs w:val="24"/>
        </w:rPr>
      </w:pPr>
      <w:r w:rsidRPr="00AD550B">
        <w:rPr>
          <w:szCs w:val="24"/>
        </w:rPr>
        <w:t>- сведения о внесении заявителя в Единый государственный реестр индивидуальных предпринимателей (ЕГРИП) (для индивидуальных предпринимателей);</w:t>
      </w:r>
    </w:p>
    <w:p w:rsidR="0046700C" w:rsidRPr="00AD550B" w:rsidRDefault="0046700C" w:rsidP="00C84EFF">
      <w:pPr>
        <w:pStyle w:val="11"/>
        <w:ind w:left="-180" w:firstLine="720"/>
        <w:rPr>
          <w:szCs w:val="24"/>
        </w:rPr>
      </w:pPr>
      <w:r w:rsidRPr="00AD550B">
        <w:rPr>
          <w:szCs w:val="24"/>
        </w:rPr>
        <w:t>- сведения о внесении заявителя в Единый государственный реестр юридических лиц (ЕГРЮЛ) (для юридических лиц);</w:t>
      </w:r>
    </w:p>
    <w:p w:rsidR="0046700C" w:rsidRPr="00AD550B" w:rsidRDefault="0046700C" w:rsidP="00D12E75">
      <w:pPr>
        <w:ind w:firstLine="720"/>
        <w:rPr>
          <w:rFonts w:ascii="Times New Roman" w:hAnsi="Times New Roman"/>
          <w:sz w:val="24"/>
          <w:szCs w:val="24"/>
        </w:rPr>
      </w:pPr>
      <w:r w:rsidRPr="00AD550B">
        <w:rPr>
          <w:rFonts w:ascii="Times New Roman" w:hAnsi="Times New Roman"/>
          <w:sz w:val="24"/>
          <w:szCs w:val="24"/>
        </w:rPr>
        <w:t>- сведения администрации соответствующего поселения о земельном участке;</w:t>
      </w:r>
    </w:p>
    <w:p w:rsidR="0046700C" w:rsidRPr="00AD550B" w:rsidRDefault="0046700C" w:rsidP="00D12E75">
      <w:pPr>
        <w:spacing w:line="240" w:lineRule="auto"/>
        <w:ind w:firstLine="720"/>
        <w:rPr>
          <w:rFonts w:ascii="Times New Roman" w:hAnsi="Times New Roman"/>
          <w:sz w:val="24"/>
          <w:szCs w:val="24"/>
        </w:rPr>
      </w:pPr>
      <w:r w:rsidRPr="00AD550B">
        <w:rPr>
          <w:rFonts w:ascii="Times New Roman" w:hAnsi="Times New Roman"/>
          <w:sz w:val="24"/>
          <w:szCs w:val="24"/>
        </w:rPr>
        <w:t xml:space="preserve">- сведения из </w:t>
      </w:r>
      <w:proofErr w:type="spellStart"/>
      <w:r w:rsidRPr="00AD550B">
        <w:rPr>
          <w:rFonts w:ascii="Times New Roman" w:hAnsi="Times New Roman"/>
          <w:sz w:val="24"/>
          <w:szCs w:val="24"/>
        </w:rPr>
        <w:t>Госфонда</w:t>
      </w:r>
      <w:proofErr w:type="spellEnd"/>
      <w:r w:rsidRPr="00AD550B">
        <w:rPr>
          <w:rFonts w:ascii="Times New Roman" w:hAnsi="Times New Roman"/>
          <w:sz w:val="24"/>
          <w:szCs w:val="24"/>
        </w:rPr>
        <w:t xml:space="preserve"> данных о принадлежности к паевым землям (в случае, если   земельный участок относится к землям сельскохозяйственного назначения);</w:t>
      </w:r>
    </w:p>
    <w:p w:rsidR="0046700C" w:rsidRPr="00AD550B" w:rsidRDefault="0046700C" w:rsidP="00C84EFF">
      <w:pPr>
        <w:widowControl w:val="0"/>
        <w:autoSpaceDE w:val="0"/>
        <w:autoSpaceDN w:val="0"/>
        <w:adjustRightInd w:val="0"/>
        <w:ind w:left="-180" w:firstLine="900"/>
        <w:jc w:val="both"/>
        <w:rPr>
          <w:rFonts w:ascii="Times New Roman" w:hAnsi="Times New Roman"/>
          <w:sz w:val="24"/>
          <w:szCs w:val="24"/>
        </w:rPr>
      </w:pPr>
      <w:r w:rsidRPr="00AD550B">
        <w:rPr>
          <w:rFonts w:ascii="Times New Roman" w:hAnsi="Times New Roman"/>
          <w:sz w:val="24"/>
          <w:szCs w:val="24"/>
        </w:rPr>
        <w:t xml:space="preserve">Межведомственное электронное взаимодействие осуществляется в соответствии с требованиями Федерального закона от 27.07.2010 № 210-ФЗ «Об организации предоставления государственных и муниципальных услуг». Межведомственный запрос направляется </w:t>
      </w:r>
      <w:proofErr w:type="gramStart"/>
      <w:r w:rsidRPr="00AD550B">
        <w:rPr>
          <w:rFonts w:ascii="Times New Roman" w:hAnsi="Times New Roman"/>
          <w:sz w:val="24"/>
          <w:szCs w:val="24"/>
        </w:rPr>
        <w:t>Отделом</w:t>
      </w:r>
      <w:proofErr w:type="gramEnd"/>
      <w:r w:rsidRPr="00AD550B">
        <w:rPr>
          <w:rFonts w:ascii="Times New Roman" w:hAnsi="Times New Roman"/>
          <w:sz w:val="24"/>
          <w:szCs w:val="24"/>
        </w:rPr>
        <w:t xml:space="preserve">  в том числе в форме электронного документа с использованием единой системы межведомственного электронного взаимодействия и подключаемой к ней региональной системы межведомственного электронного взаимодействия, а при отсутствии доступа к этой системе - на бумажном носителе с соблюдением требований законодательства Российской Федерации в области персональных данных.</w:t>
      </w:r>
    </w:p>
    <w:p w:rsidR="0046700C" w:rsidRPr="00AD550B" w:rsidRDefault="0046700C" w:rsidP="00C84EFF">
      <w:pPr>
        <w:pStyle w:val="ConsPlusNormal"/>
        <w:ind w:firstLine="720"/>
        <w:jc w:val="both"/>
        <w:rPr>
          <w:rFonts w:ascii="Times New Roman" w:hAnsi="Times New Roman" w:cs="Times New Roman"/>
          <w:sz w:val="24"/>
          <w:szCs w:val="24"/>
        </w:rPr>
      </w:pPr>
      <w:r w:rsidRPr="00AD550B">
        <w:rPr>
          <w:rFonts w:ascii="Times New Roman" w:hAnsi="Times New Roman" w:cs="Times New Roman"/>
          <w:sz w:val="24"/>
          <w:szCs w:val="24"/>
        </w:rPr>
        <w:t xml:space="preserve">При приеме документов </w:t>
      </w:r>
      <w:r>
        <w:rPr>
          <w:rFonts w:ascii="Times New Roman" w:hAnsi="Times New Roman" w:cs="Times New Roman"/>
          <w:sz w:val="24"/>
          <w:szCs w:val="24"/>
        </w:rPr>
        <w:t>А</w:t>
      </w:r>
      <w:r w:rsidRPr="00AD550B">
        <w:rPr>
          <w:rFonts w:ascii="Times New Roman" w:hAnsi="Times New Roman" w:cs="Times New Roman"/>
          <w:sz w:val="24"/>
          <w:szCs w:val="24"/>
        </w:rPr>
        <w:t xml:space="preserve">дминистрация не вправе  требовать от заявителя документы, которые должны быть получены посредством межведомственного информационного взаимодействия, но по желанию заявитель вправе представить данные документы.  </w:t>
      </w:r>
    </w:p>
    <w:p w:rsidR="0046700C" w:rsidRPr="00AD550B" w:rsidRDefault="0046700C" w:rsidP="004E6304">
      <w:pPr>
        <w:autoSpaceDE w:val="0"/>
        <w:autoSpaceDN w:val="0"/>
        <w:adjustRightInd w:val="0"/>
        <w:ind w:firstLine="720"/>
        <w:jc w:val="both"/>
        <w:outlineLvl w:val="1"/>
        <w:rPr>
          <w:rFonts w:ascii="Times New Roman" w:hAnsi="Times New Roman"/>
          <w:sz w:val="24"/>
          <w:szCs w:val="24"/>
        </w:rPr>
      </w:pPr>
      <w:r w:rsidRPr="00AD550B">
        <w:rPr>
          <w:rFonts w:ascii="Times New Roman" w:hAnsi="Times New Roman"/>
          <w:sz w:val="24"/>
          <w:szCs w:val="24"/>
        </w:rPr>
        <w:lastRenderedPageBreak/>
        <w:t>2.7. Перечень услуг, которые являются необходимыми и обязательными для предоставления муниципальной услуги, в том числе сведения о документе (документах), выдаваемом (выдаваемых) организациями, участвующими в предоставлении муниципальной  услуги.</w:t>
      </w:r>
    </w:p>
    <w:p w:rsidR="0046700C" w:rsidRPr="00AD550B" w:rsidRDefault="0046700C" w:rsidP="004E6304">
      <w:pPr>
        <w:autoSpaceDE w:val="0"/>
        <w:autoSpaceDN w:val="0"/>
        <w:adjustRightInd w:val="0"/>
        <w:ind w:firstLine="720"/>
        <w:jc w:val="both"/>
        <w:outlineLvl w:val="1"/>
        <w:rPr>
          <w:rFonts w:ascii="Times New Roman" w:hAnsi="Times New Roman"/>
          <w:sz w:val="24"/>
          <w:szCs w:val="24"/>
        </w:rPr>
      </w:pPr>
      <w:r w:rsidRPr="00AD550B">
        <w:rPr>
          <w:rFonts w:ascii="Times New Roman" w:hAnsi="Times New Roman"/>
          <w:sz w:val="24"/>
          <w:szCs w:val="24"/>
        </w:rPr>
        <w:t>Услуги, которые являются необходимыми и обязательными для предоставления муниципальной услуги отсутствуют.</w:t>
      </w:r>
    </w:p>
    <w:p w:rsidR="0046700C" w:rsidRPr="00AD550B" w:rsidRDefault="0046700C" w:rsidP="004E6304">
      <w:pPr>
        <w:spacing w:after="13" w:line="267" w:lineRule="auto"/>
        <w:ind w:firstLine="72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2.8. Исчерпывающий перечень оснований для отказа в приеме документов, необходимых для предоставления муниципальной услуги. </w:t>
      </w:r>
    </w:p>
    <w:p w:rsidR="0046700C" w:rsidRPr="00AD550B" w:rsidRDefault="0046700C" w:rsidP="004E6304">
      <w:pPr>
        <w:spacing w:after="13" w:line="267" w:lineRule="auto"/>
        <w:ind w:firstLine="72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Основания для отказа в приеме документов отсутствуют. </w:t>
      </w:r>
    </w:p>
    <w:p w:rsidR="0046700C" w:rsidRPr="00AD550B" w:rsidRDefault="0046700C" w:rsidP="004E6304">
      <w:pPr>
        <w:spacing w:after="13" w:line="267" w:lineRule="auto"/>
        <w:ind w:firstLine="72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2.9. Исчерпывающий перечень оснований для отказа или приостановления в предоставлении муниципальной услуги. </w:t>
      </w:r>
    </w:p>
    <w:p w:rsidR="0046700C" w:rsidRPr="00AD550B" w:rsidRDefault="0046700C" w:rsidP="004E6304">
      <w:pPr>
        <w:spacing w:after="13" w:line="267" w:lineRule="auto"/>
        <w:ind w:firstLine="720"/>
        <w:jc w:val="both"/>
        <w:rPr>
          <w:rFonts w:ascii="Times New Roman" w:hAnsi="Times New Roman"/>
          <w:color w:val="000000"/>
          <w:sz w:val="24"/>
          <w:lang w:eastAsia="ru-RU"/>
        </w:rPr>
      </w:pPr>
      <w:r w:rsidRPr="00AD550B">
        <w:rPr>
          <w:rFonts w:ascii="Times New Roman" w:hAnsi="Times New Roman"/>
          <w:color w:val="000000"/>
          <w:sz w:val="24"/>
          <w:lang w:eastAsia="ru-RU"/>
        </w:rPr>
        <w:t>2.9.1. Основания для приостановления предоставления муниципальной услуги отсутствуют.</w:t>
      </w:r>
      <w:r w:rsidRPr="00AD550B">
        <w:rPr>
          <w:rFonts w:cs="Calibri"/>
          <w:color w:val="000000"/>
          <w:sz w:val="24"/>
          <w:lang w:eastAsia="ru-RU"/>
        </w:rPr>
        <w:t xml:space="preserve"> </w:t>
      </w:r>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color w:val="000000"/>
          <w:sz w:val="24"/>
          <w:lang w:eastAsia="ru-RU"/>
        </w:rPr>
        <w:t xml:space="preserve">2.9.2.  </w:t>
      </w:r>
      <w:r w:rsidRPr="00AD550B">
        <w:rPr>
          <w:rFonts w:ascii="Times New Roman" w:hAnsi="Times New Roman"/>
          <w:sz w:val="24"/>
          <w:szCs w:val="24"/>
          <w:lang w:eastAsia="ru-RU"/>
        </w:rPr>
        <w:t>Земельный участок, находящийся в государственной или муниципальной собственности, не может быть предметом аукциона, если:</w:t>
      </w:r>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 xml:space="preserve">1) границы земельного участка подлежат уточнению в соответствии с требованиями Федерального </w:t>
      </w:r>
      <w:hyperlink r:id="rId8" w:history="1">
        <w:r w:rsidRPr="00AD550B">
          <w:rPr>
            <w:rFonts w:ascii="Times New Roman" w:hAnsi="Times New Roman"/>
            <w:sz w:val="24"/>
            <w:szCs w:val="24"/>
            <w:lang w:eastAsia="ru-RU"/>
          </w:rPr>
          <w:t>закона</w:t>
        </w:r>
      </w:hyperlink>
      <w:r w:rsidRPr="00AD550B">
        <w:rPr>
          <w:rFonts w:ascii="Times New Roman" w:hAnsi="Times New Roman"/>
          <w:sz w:val="24"/>
          <w:szCs w:val="24"/>
          <w:lang w:eastAsia="ru-RU"/>
        </w:rPr>
        <w:t xml:space="preserve"> "О государственной регистрации недвижимости";</w:t>
      </w:r>
    </w:p>
    <w:p w:rsidR="0046700C" w:rsidRPr="00AD550B" w:rsidRDefault="0046700C" w:rsidP="00FD6357">
      <w:pPr>
        <w:autoSpaceDE w:val="0"/>
        <w:autoSpaceDN w:val="0"/>
        <w:adjustRightInd w:val="0"/>
        <w:spacing w:after="0" w:line="240" w:lineRule="auto"/>
        <w:jc w:val="both"/>
        <w:rPr>
          <w:rFonts w:ascii="Times New Roman" w:hAnsi="Times New Roman"/>
          <w:sz w:val="24"/>
          <w:szCs w:val="24"/>
          <w:lang w:eastAsia="ru-RU"/>
        </w:rPr>
      </w:pPr>
      <w:r w:rsidRPr="00AD550B">
        <w:rPr>
          <w:rFonts w:ascii="Times New Roman" w:hAnsi="Times New Roman"/>
          <w:sz w:val="24"/>
          <w:szCs w:val="24"/>
          <w:lang w:eastAsia="ru-RU"/>
        </w:rPr>
        <w:t xml:space="preserve"> </w:t>
      </w:r>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2) на земельный участок не зарегистрировано право государственной или муниципальной собственности, за исключением случаев, если такой земельный участок образован из земель или земельного участка, государственная собственность на которые не разграничена;</w:t>
      </w:r>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proofErr w:type="gramStart"/>
      <w:r w:rsidRPr="00AD550B">
        <w:rPr>
          <w:rFonts w:ascii="Times New Roman" w:hAnsi="Times New Roman"/>
          <w:sz w:val="24"/>
          <w:szCs w:val="24"/>
          <w:lang w:eastAsia="ru-RU"/>
        </w:rPr>
        <w:t>3) в отношении земельного участка в установленном законодательством Российской Федерации порядке не определены предельные параметры разрешенного строительства, реконструкции, за исключением случаев, если в соответствии с разрешенным использованием земельного участка не предусматривается возможность строительства зданий, сооружений;</w:t>
      </w:r>
      <w:proofErr w:type="gramEnd"/>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proofErr w:type="gramStart"/>
      <w:r w:rsidRPr="00AD550B">
        <w:rPr>
          <w:rFonts w:ascii="Times New Roman" w:hAnsi="Times New Roman"/>
          <w:sz w:val="24"/>
          <w:szCs w:val="24"/>
          <w:lang w:eastAsia="ru-RU"/>
        </w:rPr>
        <w:t>4) в отношении земельного участка отсутствуют сведения о технических условиях подключения (технологического присоединения) объектов к сетям инженерно-технического обеспечения, за исключением случаев, если в соответствии с разрешенным использованием земельного участка не предусматривается возможность строительства зданий, сооружений, и случаев проведения аукциона на право заключения договора аренды земельного участка для комплексного освоения территории или ведения дачного хозяйства;</w:t>
      </w:r>
      <w:proofErr w:type="gramEnd"/>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5) в отношении земельного участка не установлено разрешенное использование или разрешенное использование земельного участка не соответствует целям использования земельного участка, указанным в заявлении о проведен</w:t>
      </w:r>
      <w:proofErr w:type="gramStart"/>
      <w:r w:rsidRPr="00AD550B">
        <w:rPr>
          <w:rFonts w:ascii="Times New Roman" w:hAnsi="Times New Roman"/>
          <w:sz w:val="24"/>
          <w:szCs w:val="24"/>
          <w:lang w:eastAsia="ru-RU"/>
        </w:rPr>
        <w:t>ии ау</w:t>
      </w:r>
      <w:proofErr w:type="gramEnd"/>
      <w:r w:rsidRPr="00AD550B">
        <w:rPr>
          <w:rFonts w:ascii="Times New Roman" w:hAnsi="Times New Roman"/>
          <w:sz w:val="24"/>
          <w:szCs w:val="24"/>
          <w:lang w:eastAsia="ru-RU"/>
        </w:rPr>
        <w:t>кциона;</w:t>
      </w:r>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6) земельный участок не отнесен к определенной категории земель;</w:t>
      </w:r>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7) земельный участок предоставлен на праве постоянного (бессрочного) пользования, безвозмездного пользования, пожизненного наследуемого владения или аренды;</w:t>
      </w:r>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proofErr w:type="gramStart"/>
      <w:r w:rsidRPr="00AD550B">
        <w:rPr>
          <w:rFonts w:ascii="Times New Roman" w:hAnsi="Times New Roman"/>
          <w:sz w:val="24"/>
          <w:szCs w:val="24"/>
          <w:lang w:eastAsia="ru-RU"/>
        </w:rPr>
        <w:t xml:space="preserve">8) на земельном участке расположены здание, сооружение, объект незавершенного строительства, принадлежащие гражданам или юридическим лицам, за исключением случаев размещения сооружения (в том числе сооружения, строительство которого не завершено) на земельном участке на условиях сервитута или объекта, который предусмотрен </w:t>
      </w:r>
      <w:hyperlink r:id="rId9" w:history="1">
        <w:r w:rsidRPr="00AD550B">
          <w:rPr>
            <w:rFonts w:ascii="Times New Roman" w:hAnsi="Times New Roman"/>
            <w:sz w:val="24"/>
            <w:szCs w:val="24"/>
            <w:lang w:eastAsia="ru-RU"/>
          </w:rPr>
          <w:t>пунктом 3 статьи 39.36</w:t>
        </w:r>
      </w:hyperlink>
      <w:r w:rsidRPr="00AD550B">
        <w:rPr>
          <w:rFonts w:ascii="Times New Roman" w:hAnsi="Times New Roman"/>
          <w:sz w:val="24"/>
          <w:szCs w:val="24"/>
          <w:lang w:eastAsia="ru-RU"/>
        </w:rPr>
        <w:t xml:space="preserve"> Земельного кодекса РФ и размещение которого не препятствует использованию такого земельного участка в соответствии с его разрешенным использованием;</w:t>
      </w:r>
      <w:proofErr w:type="gramEnd"/>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proofErr w:type="gramStart"/>
      <w:r w:rsidRPr="00AD550B">
        <w:rPr>
          <w:rFonts w:ascii="Times New Roman" w:hAnsi="Times New Roman"/>
          <w:sz w:val="24"/>
          <w:szCs w:val="24"/>
          <w:lang w:eastAsia="ru-RU"/>
        </w:rPr>
        <w:t>9) на земельном участке расположены здание, сооружение, объект незавершенного строительства, находящиеся в государственной или муниципальной собственности, и продажа или предоставление в аренду указанных здания, сооружения, объекта незавершенного строительства является предметом другого аукциона либо указанные здание, сооружение, объект незавершенного строительства не продаются или не передаются в аренду на этом аукционе одновременно с земельным участком;</w:t>
      </w:r>
      <w:proofErr w:type="gramEnd"/>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lastRenderedPageBreak/>
        <w:t>10) земельный участок изъят из оборота, за исключением случаев, в которых в соответствии с федеральным законом изъятые из оборота земельные участки могут быть предметом договора аренды;</w:t>
      </w:r>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11) земельный участок ограничен в обороте, за исключением случая проведения аукциона на право заключения договора аренды земельного участка;</w:t>
      </w:r>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12) земельный участок зарезервирован для государственных или муниципальных нужд, за исключением случая проведения аукциона на право заключения договора аренды земельного участка на срок, не превышающий срока резервирования земельного участка;</w:t>
      </w:r>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13) земельный участок расположен в границах застроенной территории, в отношении которой заключен договор о ее развитии, или территории, в отношении которой заключен договор о ее комплексном освоении;</w:t>
      </w:r>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14) земельный участок в соответствии с утвержденными документами территориального планирования и (или) документацией по планировке территории предназначен для размещения объектов федерального значения, объектов регионального значения или объектов местного значения;</w:t>
      </w:r>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15) земельный участок предназначен для размещения здания или сооружения в соответствии с государственной программой Российской Федерации, государственной программой субъекта Российской Федерации или адресной инвестиционной программой;</w:t>
      </w:r>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16) в отношении земельного участка принято решение о предварительном согласовании его предоставления;</w:t>
      </w:r>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17) в отношении земельного участка поступило заявление о предварительном согласовании его предоставления или заявление о предоставлении земельного участка, за исключением случаев, если принято решение об отказе в предварительном согласовании предоставления такого земельного участка или решение об отказе в его предоставлении;</w:t>
      </w:r>
    </w:p>
    <w:p w:rsidR="0046700C" w:rsidRPr="00AD550B" w:rsidRDefault="0046700C" w:rsidP="00FD6357">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18) земельный участок является земельным участком общего пользования или расположен в границах земель общего пользования, территории общего пользования;</w:t>
      </w:r>
    </w:p>
    <w:p w:rsidR="0046700C" w:rsidRPr="00AD550B" w:rsidRDefault="0046700C" w:rsidP="00FF286A">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19) земельный участок изъят для государственных или муниципальных нужд, за исключением земельных участков, изъятых для государственных или муниципальных ну</w:t>
      </w:r>
      <w:proofErr w:type="gramStart"/>
      <w:r w:rsidRPr="00AD550B">
        <w:rPr>
          <w:rFonts w:ascii="Times New Roman" w:hAnsi="Times New Roman"/>
          <w:sz w:val="24"/>
          <w:szCs w:val="24"/>
          <w:lang w:eastAsia="ru-RU"/>
        </w:rPr>
        <w:t>жд в св</w:t>
      </w:r>
      <w:proofErr w:type="gramEnd"/>
      <w:r w:rsidRPr="00AD550B">
        <w:rPr>
          <w:rFonts w:ascii="Times New Roman" w:hAnsi="Times New Roman"/>
          <w:sz w:val="24"/>
          <w:szCs w:val="24"/>
          <w:lang w:eastAsia="ru-RU"/>
        </w:rPr>
        <w:t>язи с признанием многоквартирного дома, который расположен на таком земельном участке, аварийным и подлежащим сносу или реконструкции.</w:t>
      </w:r>
    </w:p>
    <w:p w:rsidR="0046700C" w:rsidRPr="00AD550B" w:rsidRDefault="0046700C" w:rsidP="00703B52">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color w:val="000000"/>
          <w:sz w:val="24"/>
          <w:lang w:eastAsia="ru-RU"/>
        </w:rPr>
        <w:t xml:space="preserve">2.9.3. </w:t>
      </w:r>
      <w:r w:rsidRPr="00AD550B">
        <w:rPr>
          <w:rFonts w:ascii="Times New Roman" w:hAnsi="Times New Roman"/>
          <w:sz w:val="24"/>
          <w:szCs w:val="24"/>
          <w:lang w:eastAsia="ru-RU"/>
        </w:rPr>
        <w:t xml:space="preserve"> Заявитель не допускается к участию в аукционе в следующих случаях:</w:t>
      </w:r>
    </w:p>
    <w:p w:rsidR="0046700C" w:rsidRPr="00AD550B" w:rsidRDefault="0046700C" w:rsidP="00703B52">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1) непредставление необходимых для участия в аукционе документов или представление недостоверных сведений;</w:t>
      </w:r>
    </w:p>
    <w:p w:rsidR="0046700C" w:rsidRPr="00AD550B" w:rsidRDefault="0046700C" w:rsidP="00703B52">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 xml:space="preserve">2) </w:t>
      </w:r>
      <w:proofErr w:type="spellStart"/>
      <w:r w:rsidRPr="00AD550B">
        <w:rPr>
          <w:rFonts w:ascii="Times New Roman" w:hAnsi="Times New Roman"/>
          <w:sz w:val="24"/>
          <w:szCs w:val="24"/>
          <w:lang w:eastAsia="ru-RU"/>
        </w:rPr>
        <w:t>непоступление</w:t>
      </w:r>
      <w:proofErr w:type="spellEnd"/>
      <w:r w:rsidRPr="00AD550B">
        <w:rPr>
          <w:rFonts w:ascii="Times New Roman" w:hAnsi="Times New Roman"/>
          <w:sz w:val="24"/>
          <w:szCs w:val="24"/>
          <w:lang w:eastAsia="ru-RU"/>
        </w:rPr>
        <w:t xml:space="preserve"> задатка на дату рассмотрения заявок на участие в аукционе;</w:t>
      </w:r>
    </w:p>
    <w:p w:rsidR="0046700C" w:rsidRPr="00AD550B" w:rsidRDefault="0046700C" w:rsidP="00703B52">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3) подача заявки на участие в аукционе лицом, которое в соответствии с настоящим Кодексом и другими федеральными законами не имеет права быть участником конкретного аукциона, покупателем земельного участка или приобрести земельный участок в аренду;</w:t>
      </w:r>
    </w:p>
    <w:p w:rsidR="0046700C" w:rsidRPr="00AD550B" w:rsidRDefault="0046700C" w:rsidP="00140336">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4) наличие сведений о заявителе, об учредителях (участниках), о членах коллегиальных исполнительных органов заявителя, лицах, исполняющих функции единоличного исполнительного органа заявителя, являющегося юридическим лицом, в предусмотренном настоящей статьей реестре недобросовестных участников аукциона.</w:t>
      </w:r>
    </w:p>
    <w:p w:rsidR="0046700C" w:rsidRPr="00AD550B" w:rsidRDefault="0046700C" w:rsidP="00530771">
      <w:pPr>
        <w:spacing w:after="13" w:line="267" w:lineRule="auto"/>
        <w:ind w:firstLine="72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2.10. Размер платы, взимаемой с заявителя при предоставлении муниципальной услуги, и способы ее взимания в случаях, предусмотренных федеральными законами, принимаемыми в соответствии с ними иными нормативными правовыми актами Российской Федерации, нормативными правовыми актами субъектов Российской Федерации. </w:t>
      </w:r>
    </w:p>
    <w:p w:rsidR="0046700C" w:rsidRPr="00AD550B" w:rsidRDefault="0046700C" w:rsidP="00725819">
      <w:pPr>
        <w:spacing w:after="13" w:line="267" w:lineRule="auto"/>
        <w:ind w:firstLine="720"/>
        <w:jc w:val="both"/>
        <w:rPr>
          <w:rFonts w:ascii="Times New Roman" w:hAnsi="Times New Roman"/>
          <w:color w:val="000000"/>
          <w:sz w:val="24"/>
          <w:lang w:eastAsia="ru-RU"/>
        </w:rPr>
      </w:pPr>
      <w:r w:rsidRPr="00AD550B">
        <w:rPr>
          <w:rFonts w:ascii="Times New Roman" w:hAnsi="Times New Roman"/>
          <w:color w:val="000000"/>
          <w:sz w:val="24"/>
          <w:lang w:eastAsia="ru-RU"/>
        </w:rPr>
        <w:t xml:space="preserve">Муниципальная услуга предоставляется бесплатно.  </w:t>
      </w:r>
    </w:p>
    <w:p w:rsidR="0046700C" w:rsidRPr="00AD550B" w:rsidRDefault="0046700C" w:rsidP="00FB27EF">
      <w:pPr>
        <w:pStyle w:val="ConsPlusNormal"/>
        <w:ind w:firstLine="720"/>
        <w:jc w:val="both"/>
        <w:rPr>
          <w:rFonts w:ascii="Times New Roman" w:hAnsi="Times New Roman" w:cs="Times New Roman"/>
          <w:sz w:val="24"/>
          <w:szCs w:val="24"/>
        </w:rPr>
      </w:pPr>
      <w:r w:rsidRPr="00AD550B">
        <w:rPr>
          <w:rFonts w:ascii="Times New Roman" w:hAnsi="Times New Roman" w:cs="Times New Roman"/>
          <w:sz w:val="24"/>
          <w:szCs w:val="24"/>
        </w:rPr>
        <w:t>2.11. Максимальный срок ожидания в очереди при подаче запроса о предоставлении муниципальной услуги и при получении результата предоставления таких услуг.</w:t>
      </w:r>
    </w:p>
    <w:p w:rsidR="0046700C" w:rsidRPr="00AD550B" w:rsidRDefault="0046700C" w:rsidP="00FB27EF">
      <w:pPr>
        <w:pStyle w:val="ConsPlusNormal"/>
        <w:ind w:firstLine="720"/>
        <w:jc w:val="both"/>
        <w:rPr>
          <w:rFonts w:ascii="Times New Roman" w:hAnsi="Times New Roman" w:cs="Times New Roman"/>
          <w:sz w:val="24"/>
          <w:szCs w:val="24"/>
        </w:rPr>
      </w:pPr>
      <w:r w:rsidRPr="00AD550B">
        <w:rPr>
          <w:rFonts w:ascii="Times New Roman" w:hAnsi="Times New Roman" w:cs="Times New Roman"/>
          <w:sz w:val="24"/>
          <w:szCs w:val="24"/>
        </w:rPr>
        <w:t>Срок ожидания в очереди при подаче заявления о предоставлении муниципальной услуги и при получении результата предоставления муниципальной услуги составляет не более 15 минут.</w:t>
      </w:r>
    </w:p>
    <w:p w:rsidR="0046700C" w:rsidRPr="00AD550B" w:rsidRDefault="0046700C" w:rsidP="00FB27EF">
      <w:pPr>
        <w:pStyle w:val="ConsPlusNormal"/>
        <w:ind w:firstLine="720"/>
        <w:jc w:val="both"/>
        <w:rPr>
          <w:rFonts w:ascii="Times New Roman" w:hAnsi="Times New Roman" w:cs="Times New Roman"/>
          <w:sz w:val="24"/>
          <w:szCs w:val="24"/>
        </w:rPr>
      </w:pPr>
      <w:r w:rsidRPr="00AD550B">
        <w:rPr>
          <w:rFonts w:ascii="Times New Roman" w:hAnsi="Times New Roman" w:cs="Times New Roman"/>
          <w:sz w:val="24"/>
          <w:szCs w:val="24"/>
        </w:rPr>
        <w:t>2.12. Срок регистрации запроса заявителя о предоставлении муниципальной услуги.</w:t>
      </w:r>
    </w:p>
    <w:p w:rsidR="0046700C" w:rsidRPr="00AD550B" w:rsidRDefault="0046700C" w:rsidP="00FB27EF">
      <w:pPr>
        <w:pStyle w:val="ConsPlusNormal"/>
        <w:ind w:firstLine="720"/>
        <w:jc w:val="both"/>
        <w:rPr>
          <w:rFonts w:ascii="Times New Roman" w:hAnsi="Times New Roman" w:cs="Times New Roman"/>
          <w:sz w:val="24"/>
          <w:szCs w:val="24"/>
        </w:rPr>
      </w:pPr>
      <w:r w:rsidRPr="00AD550B">
        <w:rPr>
          <w:rFonts w:ascii="Times New Roman" w:hAnsi="Times New Roman" w:cs="Times New Roman"/>
          <w:sz w:val="24"/>
          <w:szCs w:val="24"/>
        </w:rPr>
        <w:t xml:space="preserve">  Поступившие документы регистрируются в </w:t>
      </w:r>
      <w:r>
        <w:rPr>
          <w:rFonts w:ascii="Times New Roman" w:hAnsi="Times New Roman" w:cs="Times New Roman"/>
          <w:sz w:val="24"/>
          <w:szCs w:val="24"/>
        </w:rPr>
        <w:t xml:space="preserve">3-х </w:t>
      </w:r>
      <w:proofErr w:type="spellStart"/>
      <w:r>
        <w:rPr>
          <w:rFonts w:ascii="Times New Roman" w:hAnsi="Times New Roman" w:cs="Times New Roman"/>
          <w:sz w:val="24"/>
          <w:szCs w:val="24"/>
        </w:rPr>
        <w:t>дневный</w:t>
      </w:r>
      <w:proofErr w:type="spellEnd"/>
      <w:r>
        <w:rPr>
          <w:rFonts w:ascii="Times New Roman" w:hAnsi="Times New Roman" w:cs="Times New Roman"/>
          <w:sz w:val="24"/>
          <w:szCs w:val="24"/>
        </w:rPr>
        <w:t xml:space="preserve"> срок с момента </w:t>
      </w:r>
      <w:r w:rsidRPr="00AD550B">
        <w:rPr>
          <w:rFonts w:ascii="Times New Roman" w:hAnsi="Times New Roman" w:cs="Times New Roman"/>
          <w:sz w:val="24"/>
          <w:szCs w:val="24"/>
        </w:rPr>
        <w:lastRenderedPageBreak/>
        <w:t>поступления.</w:t>
      </w:r>
    </w:p>
    <w:p w:rsidR="0046700C" w:rsidRPr="00AD550B" w:rsidRDefault="0046700C" w:rsidP="00D52840">
      <w:pPr>
        <w:autoSpaceDE w:val="0"/>
        <w:autoSpaceDN w:val="0"/>
        <w:adjustRightInd w:val="0"/>
        <w:spacing w:after="0"/>
        <w:ind w:firstLine="720"/>
        <w:jc w:val="both"/>
        <w:rPr>
          <w:rFonts w:ascii="Times New Roman" w:hAnsi="Times New Roman"/>
          <w:sz w:val="24"/>
          <w:szCs w:val="24"/>
        </w:rPr>
      </w:pPr>
      <w:r w:rsidRPr="00AD550B">
        <w:rPr>
          <w:rFonts w:ascii="Times New Roman" w:hAnsi="Times New Roman"/>
          <w:sz w:val="24"/>
          <w:szCs w:val="24"/>
        </w:rPr>
        <w:t xml:space="preserve">2.13. </w:t>
      </w:r>
      <w:proofErr w:type="gramStart"/>
      <w:r w:rsidRPr="00AD550B">
        <w:rPr>
          <w:rFonts w:ascii="Times New Roman" w:hAnsi="Times New Roman"/>
          <w:sz w:val="24"/>
          <w:szCs w:val="24"/>
        </w:rPr>
        <w:t xml:space="preserve">Требования к помещениям, в которых предоставляются государственные и муниципальные услуги, к залу ожидания, местам для заполнения запросов о предоставлении государственной или муниципальной услуги, информационным стендам с образцами их заполнения и перечнем документов, необходимых для предоставления каждой государственной или муниципальной услуги, в том числе к обеспечению доступности для инвалидов указанных объектов в соответствии с законодательством Российской Федерации о социальной защите инвалидов  </w:t>
      </w:r>
      <w:proofErr w:type="gramEnd"/>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2.14. Требования к местам предоставления муниципальной услуги.</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2.14.1. Помещения для должностных лиц, осуществляющих предоставление муниципальной услуги, должны быть оборудованы табличками с указанием:</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 номера кабинета;</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 фамилии, имени, отчества и должности специалиста, осуществляющего исполнение муниципальной услуги;</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 режима работы.</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2.14.2. Рабочие места должностных лиц, предоставляющих муниципальную услугу, должны быть оборудованы телефоном, факсом, копировальным аппаратом, компьютерами и иной оргтехникой, рабочими столами и стульями, стульями для посетителей, образцами заполнения документов, снабжены бланками заявлений и канцелярскими принадлежностями.</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2.14.3. Места информирования, предназначенные для ознакомления заявителей с информационными материалами, должны быть оборудованы информационными стендами.</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На информационных стендах в помещении, предназначенном для приема документов, размещается следующая информация:</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 текст Административного регламента;</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 бланки заявлений;</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 перечень документов, необходимых для предоставления муниципальной услуги;</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 график (режим) работы, номера телефонов, адрес Интернет-сайта и электронной почты уполномоченного органа;</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 режим приема граждан и организаций;</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 порядок получения консультаций.</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2.14.4. Помещения для получателей муниципальной услуги должны быть оборудованы столом с письменными принадлежностями и стульями.</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2.14. Показатели доступности и качества муниципальной услуги:</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 заявительный порядок обращения за предоставлением муниципальной услуги;</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 открытость деятельности управления при предоставлении муниципальной услуги;</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 доступность обращения за предоставлением муниципальной услуги;</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 соблюдение сроков предоставления муниципальной услуги в соответствии с настоящим регламентом;</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 получение полной, актуальной и достоверной информации о порядке предоставления муниципальной услуги;</w:t>
      </w:r>
    </w:p>
    <w:p w:rsidR="0046700C" w:rsidRPr="00D52840" w:rsidRDefault="0046700C" w:rsidP="00D52840">
      <w:pPr>
        <w:spacing w:after="0"/>
        <w:ind w:firstLine="720"/>
        <w:jc w:val="both"/>
        <w:rPr>
          <w:rFonts w:ascii="Times New Roman" w:hAnsi="Times New Roman"/>
          <w:sz w:val="24"/>
          <w:szCs w:val="24"/>
        </w:rPr>
      </w:pPr>
      <w:r w:rsidRPr="00D52840">
        <w:rPr>
          <w:rFonts w:ascii="Times New Roman" w:hAnsi="Times New Roman"/>
          <w:sz w:val="24"/>
          <w:szCs w:val="24"/>
        </w:rPr>
        <w:t>- размещение информации о порядке предоставления муниципальной услуги на официальном сайте администрации МР «Мосальский район» в сети Интернет.</w:t>
      </w:r>
    </w:p>
    <w:p w:rsidR="0046700C" w:rsidRDefault="0046700C" w:rsidP="00B461CE">
      <w:pPr>
        <w:pStyle w:val="ConsPlusNormal"/>
        <w:ind w:firstLine="540"/>
        <w:jc w:val="center"/>
        <w:rPr>
          <w:rFonts w:ascii="Times New Roman" w:hAnsi="Times New Roman" w:cs="Times New Roman"/>
          <w:b/>
          <w:sz w:val="24"/>
          <w:szCs w:val="24"/>
        </w:rPr>
      </w:pPr>
    </w:p>
    <w:p w:rsidR="0046700C" w:rsidRPr="00AD550B" w:rsidRDefault="0046700C" w:rsidP="00B461CE">
      <w:pPr>
        <w:pStyle w:val="ConsPlusNormal"/>
        <w:ind w:firstLine="540"/>
        <w:jc w:val="center"/>
        <w:rPr>
          <w:rFonts w:ascii="Times New Roman" w:hAnsi="Times New Roman" w:cs="Times New Roman"/>
          <w:b/>
          <w:sz w:val="24"/>
          <w:szCs w:val="24"/>
        </w:rPr>
      </w:pPr>
      <w:r w:rsidRPr="00AD550B">
        <w:rPr>
          <w:rFonts w:ascii="Times New Roman" w:hAnsi="Times New Roman" w:cs="Times New Roman"/>
          <w:b/>
          <w:sz w:val="24"/>
          <w:szCs w:val="24"/>
        </w:rPr>
        <w:t>3. Состав, последовательность и сроки выполнения</w:t>
      </w:r>
    </w:p>
    <w:p w:rsidR="0046700C" w:rsidRPr="00AD550B" w:rsidRDefault="0046700C" w:rsidP="00B461CE">
      <w:pPr>
        <w:pStyle w:val="ConsPlusNormal"/>
        <w:ind w:firstLine="540"/>
        <w:jc w:val="center"/>
        <w:rPr>
          <w:rFonts w:ascii="Times New Roman" w:hAnsi="Times New Roman" w:cs="Times New Roman"/>
          <w:b/>
          <w:sz w:val="24"/>
          <w:szCs w:val="24"/>
        </w:rPr>
      </w:pPr>
      <w:r w:rsidRPr="00AD550B">
        <w:rPr>
          <w:rFonts w:ascii="Times New Roman" w:hAnsi="Times New Roman" w:cs="Times New Roman"/>
          <w:b/>
          <w:sz w:val="24"/>
          <w:szCs w:val="24"/>
        </w:rPr>
        <w:t>административных процедур (действий), требования к порядку</w:t>
      </w:r>
    </w:p>
    <w:p w:rsidR="0046700C" w:rsidRPr="00AD550B" w:rsidRDefault="0046700C" w:rsidP="00B461CE">
      <w:pPr>
        <w:pStyle w:val="ConsPlusNormal"/>
        <w:ind w:firstLine="540"/>
        <w:jc w:val="center"/>
        <w:rPr>
          <w:rFonts w:ascii="Times New Roman" w:hAnsi="Times New Roman" w:cs="Times New Roman"/>
          <w:sz w:val="24"/>
          <w:szCs w:val="24"/>
        </w:rPr>
      </w:pPr>
      <w:r w:rsidRPr="00AD550B">
        <w:rPr>
          <w:rFonts w:ascii="Times New Roman" w:hAnsi="Times New Roman" w:cs="Times New Roman"/>
          <w:b/>
          <w:sz w:val="24"/>
          <w:szCs w:val="24"/>
        </w:rPr>
        <w:t>их выполнения</w:t>
      </w:r>
    </w:p>
    <w:p w:rsidR="0046700C" w:rsidRPr="00AD550B" w:rsidRDefault="0046700C" w:rsidP="008032D0">
      <w:pPr>
        <w:keepNext/>
        <w:keepLines/>
        <w:spacing w:after="15" w:line="271" w:lineRule="auto"/>
        <w:ind w:right="745"/>
        <w:outlineLvl w:val="0"/>
        <w:rPr>
          <w:rFonts w:ascii="Times New Roman" w:hAnsi="Times New Roman"/>
          <w:b/>
          <w:color w:val="000000"/>
          <w:sz w:val="24"/>
          <w:lang w:eastAsia="ru-RU"/>
        </w:rPr>
      </w:pPr>
    </w:p>
    <w:p w:rsidR="0046700C" w:rsidRPr="00AD550B" w:rsidRDefault="0046700C" w:rsidP="00AB2393">
      <w:pPr>
        <w:spacing w:after="13" w:line="267" w:lineRule="auto"/>
        <w:ind w:firstLine="540"/>
        <w:jc w:val="both"/>
        <w:rPr>
          <w:rFonts w:ascii="Times New Roman" w:hAnsi="Times New Roman"/>
          <w:color w:val="000000"/>
          <w:sz w:val="24"/>
          <w:szCs w:val="24"/>
          <w:lang w:eastAsia="ru-RU"/>
        </w:rPr>
      </w:pPr>
      <w:r w:rsidRPr="00AD550B">
        <w:rPr>
          <w:rFonts w:ascii="Times New Roman" w:hAnsi="Times New Roman"/>
          <w:color w:val="000000"/>
          <w:sz w:val="24"/>
          <w:szCs w:val="24"/>
          <w:lang w:eastAsia="ru-RU"/>
        </w:rPr>
        <w:t xml:space="preserve">Предоставление муниципальной услуги включает в себя выполнение следующих административных процедур: </w:t>
      </w:r>
    </w:p>
    <w:p w:rsidR="0046700C" w:rsidRPr="00AD550B" w:rsidRDefault="0046700C" w:rsidP="004D37EE">
      <w:pPr>
        <w:autoSpaceDE w:val="0"/>
        <w:autoSpaceDN w:val="0"/>
        <w:adjustRightInd w:val="0"/>
        <w:ind w:firstLine="720"/>
        <w:jc w:val="both"/>
        <w:rPr>
          <w:rFonts w:ascii="Times New Roman" w:hAnsi="Times New Roman"/>
          <w:sz w:val="24"/>
          <w:szCs w:val="24"/>
        </w:rPr>
      </w:pPr>
      <w:r w:rsidRPr="00AD550B">
        <w:rPr>
          <w:rFonts w:ascii="Times New Roman" w:hAnsi="Times New Roman"/>
          <w:sz w:val="24"/>
          <w:szCs w:val="24"/>
        </w:rPr>
        <w:t>1) прием заявления о проведен</w:t>
      </w:r>
      <w:proofErr w:type="gramStart"/>
      <w:r w:rsidRPr="00AD550B">
        <w:rPr>
          <w:rFonts w:ascii="Times New Roman" w:hAnsi="Times New Roman"/>
          <w:sz w:val="24"/>
          <w:szCs w:val="24"/>
        </w:rPr>
        <w:t>ии ау</w:t>
      </w:r>
      <w:proofErr w:type="gramEnd"/>
      <w:r w:rsidRPr="00AD550B">
        <w:rPr>
          <w:rFonts w:ascii="Times New Roman" w:hAnsi="Times New Roman"/>
          <w:sz w:val="24"/>
          <w:szCs w:val="24"/>
        </w:rPr>
        <w:t>кциона;</w:t>
      </w:r>
    </w:p>
    <w:p w:rsidR="0046700C" w:rsidRPr="00AD550B" w:rsidRDefault="0046700C" w:rsidP="00916AB6">
      <w:pPr>
        <w:spacing w:after="200"/>
        <w:ind w:firstLine="720"/>
        <w:contextualSpacing/>
        <w:jc w:val="both"/>
        <w:rPr>
          <w:rFonts w:ascii="Times New Roman" w:hAnsi="Times New Roman"/>
          <w:sz w:val="24"/>
          <w:szCs w:val="24"/>
        </w:rPr>
      </w:pPr>
      <w:r w:rsidRPr="00AD550B">
        <w:rPr>
          <w:rFonts w:ascii="Times New Roman" w:hAnsi="Times New Roman"/>
          <w:sz w:val="24"/>
          <w:szCs w:val="24"/>
        </w:rPr>
        <w:t>2)</w:t>
      </w:r>
      <w:r w:rsidRPr="00AD550B">
        <w:rPr>
          <w:rFonts w:ascii="Times New Roman" w:hAnsi="Times New Roman"/>
          <w:i/>
          <w:sz w:val="24"/>
          <w:szCs w:val="24"/>
        </w:rPr>
        <w:t xml:space="preserve"> </w:t>
      </w:r>
      <w:r w:rsidRPr="00AD550B">
        <w:rPr>
          <w:rFonts w:ascii="Times New Roman" w:hAnsi="Times New Roman"/>
          <w:sz w:val="24"/>
          <w:szCs w:val="24"/>
        </w:rPr>
        <w:t>направление межведомственных запросов;</w:t>
      </w:r>
    </w:p>
    <w:p w:rsidR="0046700C" w:rsidRPr="00AD550B" w:rsidRDefault="0046700C" w:rsidP="00FF613C">
      <w:pPr>
        <w:spacing w:after="13" w:line="267" w:lineRule="auto"/>
        <w:ind w:firstLine="720"/>
        <w:jc w:val="both"/>
        <w:rPr>
          <w:rFonts w:ascii="Times New Roman" w:hAnsi="Times New Roman"/>
          <w:sz w:val="24"/>
          <w:szCs w:val="24"/>
        </w:rPr>
      </w:pPr>
      <w:r w:rsidRPr="00AD550B">
        <w:rPr>
          <w:rFonts w:ascii="Times New Roman" w:hAnsi="Times New Roman"/>
          <w:sz w:val="24"/>
          <w:szCs w:val="24"/>
        </w:rPr>
        <w:lastRenderedPageBreak/>
        <w:t xml:space="preserve">3) установление правовых оснований выполнения услуги; </w:t>
      </w:r>
      <w:r w:rsidRPr="00AD550B">
        <w:rPr>
          <w:rFonts w:ascii="Times New Roman" w:hAnsi="Times New Roman"/>
          <w:sz w:val="24"/>
          <w:szCs w:val="24"/>
          <w:lang w:eastAsia="ru-RU"/>
        </w:rPr>
        <w:t xml:space="preserve">подготовка проекта </w:t>
      </w:r>
      <w:r>
        <w:rPr>
          <w:rFonts w:ascii="Times New Roman" w:hAnsi="Times New Roman"/>
          <w:sz w:val="24"/>
          <w:szCs w:val="24"/>
          <w:lang w:eastAsia="ru-RU"/>
        </w:rPr>
        <w:t>постановления адми</w:t>
      </w:r>
      <w:r w:rsidRPr="00AD550B">
        <w:rPr>
          <w:rFonts w:ascii="Times New Roman" w:hAnsi="Times New Roman"/>
          <w:sz w:val="24"/>
          <w:szCs w:val="24"/>
          <w:lang w:eastAsia="ru-RU"/>
        </w:rPr>
        <w:t>нистрации о проведен</w:t>
      </w:r>
      <w:proofErr w:type="gramStart"/>
      <w:r w:rsidRPr="00AD550B">
        <w:rPr>
          <w:rFonts w:ascii="Times New Roman" w:hAnsi="Times New Roman"/>
          <w:sz w:val="24"/>
          <w:szCs w:val="24"/>
          <w:lang w:eastAsia="ru-RU"/>
        </w:rPr>
        <w:t>ии ау</w:t>
      </w:r>
      <w:proofErr w:type="gramEnd"/>
      <w:r w:rsidRPr="00AD550B">
        <w:rPr>
          <w:rFonts w:ascii="Times New Roman" w:hAnsi="Times New Roman"/>
          <w:sz w:val="24"/>
          <w:szCs w:val="24"/>
          <w:lang w:eastAsia="ru-RU"/>
        </w:rPr>
        <w:t>кциона или отказа в предоставлении услуги;</w:t>
      </w:r>
    </w:p>
    <w:p w:rsidR="0046700C" w:rsidRPr="00AD550B" w:rsidRDefault="0046700C" w:rsidP="00881C97">
      <w:pPr>
        <w:autoSpaceDE w:val="0"/>
        <w:autoSpaceDN w:val="0"/>
        <w:adjustRightInd w:val="0"/>
        <w:spacing w:after="0" w:line="240" w:lineRule="auto"/>
        <w:ind w:firstLine="720"/>
        <w:jc w:val="both"/>
        <w:rPr>
          <w:rFonts w:ascii="Times New Roman" w:hAnsi="Times New Roman"/>
          <w:sz w:val="24"/>
          <w:szCs w:val="24"/>
          <w:lang w:eastAsia="ru-RU"/>
        </w:rPr>
      </w:pPr>
      <w:r w:rsidRPr="00AD550B">
        <w:rPr>
          <w:rFonts w:ascii="Times New Roman" w:hAnsi="Times New Roman"/>
          <w:sz w:val="24"/>
          <w:szCs w:val="24"/>
          <w:lang w:eastAsia="ru-RU"/>
        </w:rPr>
        <w:t>4) направление письма-поручения организатору аукциона - бюджетное специализированное учреждение «Фонд имущества Калужской области» о проведен</w:t>
      </w:r>
      <w:proofErr w:type="gramStart"/>
      <w:r w:rsidRPr="00AD550B">
        <w:rPr>
          <w:rFonts w:ascii="Times New Roman" w:hAnsi="Times New Roman"/>
          <w:sz w:val="24"/>
          <w:szCs w:val="24"/>
          <w:lang w:eastAsia="ru-RU"/>
        </w:rPr>
        <w:t>ии ау</w:t>
      </w:r>
      <w:proofErr w:type="gramEnd"/>
      <w:r w:rsidRPr="00AD550B">
        <w:rPr>
          <w:rFonts w:ascii="Times New Roman" w:hAnsi="Times New Roman"/>
          <w:sz w:val="24"/>
          <w:szCs w:val="24"/>
          <w:lang w:eastAsia="ru-RU"/>
        </w:rPr>
        <w:t>кциона;</w:t>
      </w:r>
    </w:p>
    <w:p w:rsidR="0046700C" w:rsidRPr="00AD550B" w:rsidRDefault="0046700C" w:rsidP="00B760CD">
      <w:pPr>
        <w:autoSpaceDE w:val="0"/>
        <w:autoSpaceDN w:val="0"/>
        <w:adjustRightInd w:val="0"/>
        <w:spacing w:after="0" w:line="240" w:lineRule="auto"/>
        <w:ind w:firstLine="720"/>
        <w:jc w:val="both"/>
        <w:rPr>
          <w:rFonts w:ascii="Times New Roman" w:hAnsi="Times New Roman"/>
          <w:sz w:val="24"/>
          <w:szCs w:val="24"/>
          <w:lang w:eastAsia="ru-RU"/>
        </w:rPr>
      </w:pPr>
      <w:r w:rsidRPr="00AD550B">
        <w:rPr>
          <w:rFonts w:ascii="Times New Roman" w:hAnsi="Times New Roman"/>
          <w:sz w:val="24"/>
          <w:szCs w:val="24"/>
          <w:lang w:eastAsia="ru-RU"/>
        </w:rPr>
        <w:t>5) подготовка организатором аукциона извещения о проведен</w:t>
      </w:r>
      <w:proofErr w:type="gramStart"/>
      <w:r w:rsidRPr="00AD550B">
        <w:rPr>
          <w:rFonts w:ascii="Times New Roman" w:hAnsi="Times New Roman"/>
          <w:sz w:val="24"/>
          <w:szCs w:val="24"/>
          <w:lang w:eastAsia="ru-RU"/>
        </w:rPr>
        <w:t>ии ау</w:t>
      </w:r>
      <w:proofErr w:type="gramEnd"/>
      <w:r w:rsidRPr="00AD550B">
        <w:rPr>
          <w:rFonts w:ascii="Times New Roman" w:hAnsi="Times New Roman"/>
          <w:sz w:val="24"/>
          <w:szCs w:val="24"/>
          <w:lang w:eastAsia="ru-RU"/>
        </w:rPr>
        <w:t>кциона; проекта договора купли-продажи земельного участка или договора аренды земельного участка, или договора о комплексном освоении территории, проекта заявки на участие в аукционе;</w:t>
      </w:r>
    </w:p>
    <w:p w:rsidR="0046700C" w:rsidRPr="00AD550B" w:rsidRDefault="0046700C" w:rsidP="00E5480F">
      <w:pPr>
        <w:autoSpaceDE w:val="0"/>
        <w:autoSpaceDN w:val="0"/>
        <w:adjustRightInd w:val="0"/>
        <w:spacing w:after="0" w:line="240" w:lineRule="auto"/>
        <w:jc w:val="both"/>
        <w:rPr>
          <w:rFonts w:ascii="Times New Roman" w:hAnsi="Times New Roman"/>
          <w:sz w:val="24"/>
          <w:szCs w:val="24"/>
          <w:lang w:eastAsia="ru-RU"/>
        </w:rPr>
      </w:pPr>
      <w:proofErr w:type="gramStart"/>
      <w:r w:rsidRPr="00AD550B">
        <w:rPr>
          <w:rFonts w:ascii="Times New Roman" w:hAnsi="Times New Roman"/>
          <w:sz w:val="24"/>
          <w:szCs w:val="24"/>
          <w:lang w:eastAsia="ru-RU"/>
        </w:rPr>
        <w:t xml:space="preserve">размещение организатором аукциона извещения о проведении аукциона на официальном сайте Российской Федерации </w:t>
      </w:r>
      <w:hyperlink r:id="rId10" w:history="1">
        <w:r w:rsidRPr="00AD550B">
          <w:rPr>
            <w:rStyle w:val="a3"/>
            <w:rFonts w:ascii="Times New Roman" w:hAnsi="Times New Roman"/>
            <w:sz w:val="24"/>
            <w:szCs w:val="24"/>
            <w:lang w:val="en-US" w:eastAsia="ru-RU"/>
          </w:rPr>
          <w:t>www</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torgi</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gov</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ru</w:t>
        </w:r>
      </w:hyperlink>
      <w:r w:rsidRPr="00AD550B">
        <w:rPr>
          <w:rFonts w:ascii="Times New Roman" w:hAnsi="Times New Roman"/>
          <w:sz w:val="24"/>
          <w:szCs w:val="24"/>
          <w:lang w:eastAsia="ru-RU"/>
        </w:rPr>
        <w:t xml:space="preserve">; прием организатором аукциона заявок на участие в аукционе; рассмотрение организатором аукциона заявок и подготовка протокола рассмотрения заявок на участие в аукционе, размещение протокола рассмотрения заявок на участие в аукционе на официальном сайте Российской Федерации </w:t>
      </w:r>
      <w:hyperlink r:id="rId11" w:history="1">
        <w:proofErr w:type="gramEnd"/>
        <w:r w:rsidRPr="00AD550B">
          <w:rPr>
            <w:rStyle w:val="a3"/>
            <w:rFonts w:ascii="Times New Roman" w:hAnsi="Times New Roman"/>
            <w:sz w:val="24"/>
            <w:szCs w:val="24"/>
            <w:lang w:val="en-US" w:eastAsia="ru-RU"/>
          </w:rPr>
          <w:t>www</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torgi</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gov</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ru</w:t>
        </w:r>
        <w:proofErr w:type="gramStart"/>
      </w:hyperlink>
      <w:r w:rsidRPr="00AD550B">
        <w:rPr>
          <w:rFonts w:ascii="Times New Roman" w:hAnsi="Times New Roman"/>
          <w:sz w:val="24"/>
          <w:szCs w:val="24"/>
          <w:lang w:eastAsia="ru-RU"/>
        </w:rPr>
        <w:t>;</w:t>
      </w:r>
      <w:proofErr w:type="gramEnd"/>
      <w:r w:rsidRPr="00AD550B">
        <w:rPr>
          <w:rFonts w:ascii="Times New Roman" w:hAnsi="Times New Roman"/>
          <w:sz w:val="24"/>
          <w:szCs w:val="24"/>
          <w:lang w:eastAsia="ru-RU"/>
        </w:rPr>
        <w:t xml:space="preserve"> проведение аукциона; подготовка организатором аукциона протокола о результатах аукциона, размещение протокола о результатах аукциона на официальном сайте Российской Федерации </w:t>
      </w:r>
      <w:hyperlink r:id="rId12" w:history="1">
        <w:r w:rsidRPr="00AD550B">
          <w:rPr>
            <w:rStyle w:val="a3"/>
            <w:rFonts w:ascii="Times New Roman" w:hAnsi="Times New Roman"/>
            <w:sz w:val="24"/>
            <w:szCs w:val="24"/>
            <w:lang w:val="en-US" w:eastAsia="ru-RU"/>
          </w:rPr>
          <w:t>www</w:t>
        </w:r>
        <w:r w:rsidRPr="00AD550B">
          <w:rPr>
            <w:rStyle w:val="a3"/>
            <w:rFonts w:ascii="Times New Roman" w:hAnsi="Times New Roman"/>
            <w:sz w:val="24"/>
            <w:szCs w:val="24"/>
            <w:lang w:eastAsia="ru-RU"/>
          </w:rPr>
          <w:t>.</w:t>
        </w:r>
        <w:proofErr w:type="spellStart"/>
        <w:r w:rsidRPr="00AD550B">
          <w:rPr>
            <w:rStyle w:val="a3"/>
            <w:rFonts w:ascii="Times New Roman" w:hAnsi="Times New Roman"/>
            <w:sz w:val="24"/>
            <w:szCs w:val="24"/>
            <w:lang w:val="en-US" w:eastAsia="ru-RU"/>
          </w:rPr>
          <w:t>torgi</w:t>
        </w:r>
        <w:proofErr w:type="spellEnd"/>
        <w:r w:rsidRPr="00AD550B">
          <w:rPr>
            <w:rStyle w:val="a3"/>
            <w:rFonts w:ascii="Times New Roman" w:hAnsi="Times New Roman"/>
            <w:sz w:val="24"/>
            <w:szCs w:val="24"/>
            <w:lang w:eastAsia="ru-RU"/>
          </w:rPr>
          <w:t>.</w:t>
        </w:r>
        <w:proofErr w:type="spellStart"/>
        <w:r w:rsidRPr="00AD550B">
          <w:rPr>
            <w:rStyle w:val="a3"/>
            <w:rFonts w:ascii="Times New Roman" w:hAnsi="Times New Roman"/>
            <w:sz w:val="24"/>
            <w:szCs w:val="24"/>
            <w:lang w:val="en-US" w:eastAsia="ru-RU"/>
          </w:rPr>
          <w:t>gov</w:t>
        </w:r>
        <w:proofErr w:type="spellEnd"/>
        <w:r w:rsidRPr="00AD550B">
          <w:rPr>
            <w:rStyle w:val="a3"/>
            <w:rFonts w:ascii="Times New Roman" w:hAnsi="Times New Roman"/>
            <w:sz w:val="24"/>
            <w:szCs w:val="24"/>
            <w:lang w:eastAsia="ru-RU"/>
          </w:rPr>
          <w:t>.</w:t>
        </w:r>
        <w:proofErr w:type="spellStart"/>
        <w:r w:rsidRPr="00AD550B">
          <w:rPr>
            <w:rStyle w:val="a3"/>
            <w:rFonts w:ascii="Times New Roman" w:hAnsi="Times New Roman"/>
            <w:sz w:val="24"/>
            <w:szCs w:val="24"/>
            <w:lang w:val="en-US" w:eastAsia="ru-RU"/>
          </w:rPr>
          <w:t>ru</w:t>
        </w:r>
        <w:proofErr w:type="spellEnd"/>
      </w:hyperlink>
      <w:r w:rsidRPr="00AD550B">
        <w:rPr>
          <w:rFonts w:ascii="Times New Roman" w:hAnsi="Times New Roman"/>
          <w:sz w:val="24"/>
          <w:szCs w:val="24"/>
          <w:lang w:eastAsia="ru-RU"/>
        </w:rPr>
        <w:t xml:space="preserve">, направление протокола об итогах аукциона в </w:t>
      </w:r>
      <w:r>
        <w:rPr>
          <w:rFonts w:ascii="Times New Roman" w:hAnsi="Times New Roman"/>
          <w:sz w:val="24"/>
          <w:szCs w:val="24"/>
          <w:lang w:eastAsia="ru-RU"/>
        </w:rPr>
        <w:t>Отдел</w:t>
      </w:r>
      <w:r w:rsidRPr="00AD550B">
        <w:rPr>
          <w:rFonts w:ascii="Times New Roman" w:hAnsi="Times New Roman"/>
          <w:sz w:val="24"/>
          <w:szCs w:val="24"/>
          <w:lang w:eastAsia="ru-RU"/>
        </w:rPr>
        <w:t>;</w:t>
      </w:r>
    </w:p>
    <w:p w:rsidR="0046700C" w:rsidRPr="00AD550B" w:rsidRDefault="0046700C" w:rsidP="008F6C3B">
      <w:pPr>
        <w:autoSpaceDE w:val="0"/>
        <w:autoSpaceDN w:val="0"/>
        <w:adjustRightInd w:val="0"/>
        <w:spacing w:after="0" w:line="240" w:lineRule="auto"/>
        <w:ind w:firstLine="720"/>
        <w:jc w:val="both"/>
        <w:rPr>
          <w:rFonts w:ascii="Times New Roman" w:hAnsi="Times New Roman"/>
          <w:sz w:val="24"/>
          <w:szCs w:val="24"/>
          <w:lang w:eastAsia="ru-RU"/>
        </w:rPr>
      </w:pPr>
      <w:r w:rsidRPr="00AD550B">
        <w:rPr>
          <w:rFonts w:ascii="Times New Roman" w:hAnsi="Times New Roman"/>
          <w:sz w:val="24"/>
          <w:szCs w:val="24"/>
          <w:lang w:eastAsia="ru-RU"/>
        </w:rPr>
        <w:t xml:space="preserve">6) подготовка </w:t>
      </w:r>
      <w:r>
        <w:rPr>
          <w:rFonts w:ascii="Times New Roman" w:hAnsi="Times New Roman"/>
          <w:sz w:val="24"/>
          <w:szCs w:val="24"/>
          <w:lang w:eastAsia="ru-RU"/>
        </w:rPr>
        <w:t>Отделом</w:t>
      </w:r>
      <w:r w:rsidRPr="00AD550B">
        <w:rPr>
          <w:rFonts w:ascii="Times New Roman" w:hAnsi="Times New Roman"/>
          <w:sz w:val="24"/>
          <w:szCs w:val="24"/>
          <w:lang w:eastAsia="ru-RU"/>
        </w:rPr>
        <w:t xml:space="preserve"> проектов договора купли-продажи земельного участка или договора аренды земельного участка, или договора о комплексном освоении территории; направление проекта договора для подписания лицу, получившему право на заключение договора; оплата стоимости (в случае заключения договора купли-продажи) и выдача договора заявителю (лично или почтовым отправлением).</w:t>
      </w:r>
    </w:p>
    <w:p w:rsidR="0046700C" w:rsidRPr="00AD550B" w:rsidRDefault="0046700C" w:rsidP="00121B00">
      <w:pPr>
        <w:spacing w:after="200"/>
        <w:contextualSpacing/>
        <w:jc w:val="both"/>
        <w:rPr>
          <w:rFonts w:ascii="Times New Roman" w:hAnsi="Times New Roman"/>
          <w:sz w:val="24"/>
          <w:szCs w:val="24"/>
        </w:rPr>
      </w:pPr>
    </w:p>
    <w:p w:rsidR="0046700C" w:rsidRPr="00AD550B" w:rsidRDefault="0046700C" w:rsidP="001F6A3D">
      <w:pPr>
        <w:ind w:firstLine="720"/>
        <w:jc w:val="both"/>
        <w:rPr>
          <w:rFonts w:ascii="Times New Roman" w:hAnsi="Times New Roman"/>
          <w:sz w:val="24"/>
          <w:szCs w:val="24"/>
        </w:rPr>
      </w:pPr>
      <w:r w:rsidRPr="00AD550B">
        <w:rPr>
          <w:rFonts w:ascii="Times New Roman" w:hAnsi="Times New Roman"/>
          <w:sz w:val="24"/>
          <w:szCs w:val="24"/>
        </w:rPr>
        <w:t>3.1. Прием и проверка представленных заявителем документов</w:t>
      </w:r>
    </w:p>
    <w:p w:rsidR="0046700C" w:rsidRPr="00AD550B" w:rsidRDefault="0046700C" w:rsidP="00FE75C7">
      <w:pPr>
        <w:autoSpaceDE w:val="0"/>
        <w:autoSpaceDN w:val="0"/>
        <w:adjustRightInd w:val="0"/>
        <w:ind w:firstLine="540"/>
        <w:jc w:val="both"/>
        <w:rPr>
          <w:rFonts w:ascii="Times New Roman" w:hAnsi="Times New Roman"/>
          <w:sz w:val="24"/>
          <w:szCs w:val="24"/>
        </w:rPr>
      </w:pPr>
      <w:r w:rsidRPr="00AD550B">
        <w:rPr>
          <w:rFonts w:ascii="Times New Roman" w:hAnsi="Times New Roman"/>
          <w:sz w:val="24"/>
          <w:szCs w:val="24"/>
        </w:rPr>
        <w:t>Юридическим фактом, инициирующим начало данной административной процедуры, является обращение заявителя</w:t>
      </w:r>
      <w:r>
        <w:rPr>
          <w:rFonts w:ascii="Times New Roman" w:hAnsi="Times New Roman"/>
          <w:sz w:val="24"/>
          <w:szCs w:val="24"/>
        </w:rPr>
        <w:t>.</w:t>
      </w:r>
    </w:p>
    <w:p w:rsidR="0046700C" w:rsidRPr="00AD550B" w:rsidRDefault="0046700C" w:rsidP="00EC497D">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1. В заявлении о предоставлении земельного участка, находящегося в государственной или муниципальной собственности, о проведен</w:t>
      </w:r>
      <w:proofErr w:type="gramStart"/>
      <w:r w:rsidRPr="00AD550B">
        <w:rPr>
          <w:rFonts w:ascii="Times New Roman" w:hAnsi="Times New Roman"/>
          <w:sz w:val="24"/>
          <w:szCs w:val="24"/>
          <w:lang w:eastAsia="ru-RU"/>
        </w:rPr>
        <w:t>ии ау</w:t>
      </w:r>
      <w:proofErr w:type="gramEnd"/>
      <w:r w:rsidRPr="00AD550B">
        <w:rPr>
          <w:rFonts w:ascii="Times New Roman" w:hAnsi="Times New Roman"/>
          <w:sz w:val="24"/>
          <w:szCs w:val="24"/>
          <w:lang w:eastAsia="ru-RU"/>
        </w:rPr>
        <w:t>кциона указываются:</w:t>
      </w:r>
    </w:p>
    <w:p w:rsidR="0046700C" w:rsidRPr="00AD550B" w:rsidRDefault="0046700C" w:rsidP="00EC497D">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1) фамилия, имя, отчество, место жительства заявителя и реквизиты документа, удостоверяющего личность заявителя (для гражданина);</w:t>
      </w:r>
    </w:p>
    <w:p w:rsidR="0046700C" w:rsidRPr="00AD550B" w:rsidRDefault="0046700C" w:rsidP="00EC497D">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2) наименование и место нахождения заявителя (для юридического лица), а также государственный регистрационный номер записи о государственной регистрации юридического лица в едином государственном реестре юридических лиц, идентификационный номер налогоплательщика, за исключением случаев, если заявителем является иностранное юридическое лицо;</w:t>
      </w:r>
    </w:p>
    <w:p w:rsidR="0046700C" w:rsidRPr="00AD550B" w:rsidRDefault="0046700C" w:rsidP="00FA5FFE">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3) кадастровый номер  земельного участка;</w:t>
      </w:r>
    </w:p>
    <w:p w:rsidR="0046700C" w:rsidRPr="00AD550B" w:rsidRDefault="0046700C" w:rsidP="00FA5FFE">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 xml:space="preserve">4) вид права на   земельный участок,  </w:t>
      </w:r>
    </w:p>
    <w:p w:rsidR="0046700C" w:rsidRPr="00AD550B" w:rsidRDefault="0046700C" w:rsidP="00FA5FFE">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5) цель использования земельного участка;</w:t>
      </w:r>
    </w:p>
    <w:p w:rsidR="0046700C" w:rsidRPr="00AD550B" w:rsidRDefault="0046700C" w:rsidP="00EC497D">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6) почтовый адрес и (или) адрес электронной почты для связи с заявителем.</w:t>
      </w:r>
    </w:p>
    <w:p w:rsidR="0046700C" w:rsidRPr="00AD550B" w:rsidRDefault="0046700C" w:rsidP="001F6A3D">
      <w:pPr>
        <w:autoSpaceDE w:val="0"/>
        <w:autoSpaceDN w:val="0"/>
        <w:adjustRightInd w:val="0"/>
        <w:ind w:firstLine="900"/>
        <w:jc w:val="both"/>
        <w:rPr>
          <w:rFonts w:ascii="Times New Roman" w:hAnsi="Times New Roman"/>
          <w:sz w:val="24"/>
          <w:szCs w:val="24"/>
        </w:rPr>
      </w:pPr>
      <w:r w:rsidRPr="00AD550B">
        <w:rPr>
          <w:rFonts w:ascii="Times New Roman" w:hAnsi="Times New Roman"/>
          <w:sz w:val="24"/>
          <w:szCs w:val="24"/>
        </w:rPr>
        <w:t>Сотрудники Отдела, ответственные за подготовку документов по предоставлению муниципальной  услуги, при рассмотрении представленных заявителем документов:</w:t>
      </w:r>
    </w:p>
    <w:p w:rsidR="0046700C" w:rsidRPr="00AD550B" w:rsidRDefault="0046700C" w:rsidP="001F6A3D">
      <w:pPr>
        <w:autoSpaceDE w:val="0"/>
        <w:autoSpaceDN w:val="0"/>
        <w:adjustRightInd w:val="0"/>
        <w:ind w:firstLine="900"/>
        <w:jc w:val="both"/>
        <w:rPr>
          <w:rFonts w:ascii="Times New Roman" w:hAnsi="Times New Roman"/>
          <w:sz w:val="24"/>
          <w:szCs w:val="24"/>
        </w:rPr>
      </w:pPr>
      <w:r w:rsidRPr="00AD550B">
        <w:rPr>
          <w:rFonts w:ascii="Times New Roman" w:hAnsi="Times New Roman"/>
          <w:sz w:val="24"/>
          <w:szCs w:val="24"/>
        </w:rPr>
        <w:t>- устанавливают правильность оформления заявления требованиям настоящего административного регламента;</w:t>
      </w:r>
    </w:p>
    <w:p w:rsidR="0046700C" w:rsidRPr="00AD550B" w:rsidRDefault="0046700C" w:rsidP="00A446B5">
      <w:pPr>
        <w:autoSpaceDE w:val="0"/>
        <w:autoSpaceDN w:val="0"/>
        <w:adjustRightInd w:val="0"/>
        <w:ind w:firstLine="900"/>
        <w:jc w:val="both"/>
        <w:rPr>
          <w:rFonts w:ascii="Times New Roman" w:hAnsi="Times New Roman"/>
          <w:sz w:val="24"/>
          <w:szCs w:val="24"/>
        </w:rPr>
      </w:pPr>
      <w:r w:rsidRPr="00AD550B">
        <w:rPr>
          <w:rFonts w:ascii="Times New Roman" w:hAnsi="Times New Roman"/>
          <w:sz w:val="24"/>
          <w:szCs w:val="24"/>
        </w:rPr>
        <w:t xml:space="preserve"> - определяют соответствие представленных документов перечню, указанному в административном регламенте.</w:t>
      </w:r>
    </w:p>
    <w:p w:rsidR="0046700C" w:rsidRPr="00AD550B" w:rsidRDefault="0046700C" w:rsidP="00EE3180">
      <w:pPr>
        <w:autoSpaceDE w:val="0"/>
        <w:autoSpaceDN w:val="0"/>
        <w:adjustRightInd w:val="0"/>
        <w:spacing w:after="0" w:line="240" w:lineRule="auto"/>
        <w:ind w:firstLine="540"/>
        <w:jc w:val="both"/>
        <w:rPr>
          <w:rFonts w:ascii="Times New Roman" w:hAnsi="Times New Roman"/>
          <w:sz w:val="24"/>
          <w:szCs w:val="24"/>
        </w:rPr>
      </w:pPr>
      <w:r w:rsidRPr="00AD550B">
        <w:rPr>
          <w:rFonts w:ascii="Times New Roman" w:hAnsi="Times New Roman"/>
          <w:sz w:val="24"/>
          <w:szCs w:val="24"/>
          <w:lang w:eastAsia="ru-RU"/>
        </w:rPr>
        <w:t xml:space="preserve">  </w:t>
      </w:r>
      <w:r w:rsidRPr="00AD550B">
        <w:rPr>
          <w:rFonts w:ascii="Times New Roman" w:hAnsi="Times New Roman"/>
          <w:sz w:val="24"/>
          <w:szCs w:val="24"/>
        </w:rPr>
        <w:t>Срок выполнения административного действия – не более 10 дней.</w:t>
      </w:r>
    </w:p>
    <w:p w:rsidR="0046700C" w:rsidRPr="00AD550B" w:rsidRDefault="0046700C" w:rsidP="001F6A3D">
      <w:pPr>
        <w:ind w:right="4" w:firstLine="900"/>
        <w:jc w:val="both"/>
        <w:rPr>
          <w:rFonts w:ascii="Times New Roman" w:hAnsi="Times New Roman"/>
          <w:sz w:val="24"/>
          <w:szCs w:val="24"/>
        </w:rPr>
      </w:pPr>
      <w:r w:rsidRPr="00AD550B">
        <w:rPr>
          <w:rFonts w:ascii="Times New Roman" w:hAnsi="Times New Roman"/>
          <w:sz w:val="24"/>
          <w:szCs w:val="24"/>
        </w:rPr>
        <w:t>Фиксацией результата выполнения административной процедуры является регистрация в системе документооборота и контроля документов, представленных заявителем.</w:t>
      </w:r>
    </w:p>
    <w:p w:rsidR="0046700C" w:rsidRPr="00AD550B" w:rsidRDefault="0046700C" w:rsidP="001F6A3D">
      <w:pPr>
        <w:ind w:firstLine="720"/>
        <w:rPr>
          <w:rFonts w:ascii="Times New Roman" w:hAnsi="Times New Roman"/>
          <w:b/>
          <w:sz w:val="24"/>
          <w:szCs w:val="24"/>
        </w:rPr>
      </w:pPr>
      <w:r w:rsidRPr="00AD550B">
        <w:rPr>
          <w:rFonts w:ascii="Times New Roman" w:hAnsi="Times New Roman"/>
          <w:sz w:val="24"/>
          <w:szCs w:val="24"/>
        </w:rPr>
        <w:t>3.2.</w:t>
      </w:r>
      <w:r w:rsidRPr="00AD550B">
        <w:rPr>
          <w:rFonts w:ascii="Times New Roman" w:hAnsi="Times New Roman"/>
          <w:b/>
          <w:sz w:val="24"/>
          <w:szCs w:val="24"/>
        </w:rPr>
        <w:t xml:space="preserve"> </w:t>
      </w:r>
      <w:r w:rsidRPr="00AD550B">
        <w:rPr>
          <w:rFonts w:ascii="Times New Roman" w:hAnsi="Times New Roman"/>
          <w:sz w:val="24"/>
          <w:szCs w:val="24"/>
        </w:rPr>
        <w:t>Направление межведомственных запросов</w:t>
      </w:r>
    </w:p>
    <w:p w:rsidR="0046700C" w:rsidRPr="00AD550B" w:rsidRDefault="0046700C" w:rsidP="001F6A3D">
      <w:pPr>
        <w:jc w:val="both"/>
        <w:rPr>
          <w:rFonts w:ascii="Times New Roman" w:hAnsi="Times New Roman"/>
          <w:sz w:val="24"/>
          <w:szCs w:val="24"/>
        </w:rPr>
      </w:pPr>
      <w:r w:rsidRPr="00AD550B">
        <w:rPr>
          <w:rFonts w:ascii="Times New Roman" w:hAnsi="Times New Roman"/>
          <w:sz w:val="24"/>
          <w:szCs w:val="24"/>
        </w:rPr>
        <w:lastRenderedPageBreak/>
        <w:tab/>
      </w:r>
      <w:proofErr w:type="gramStart"/>
      <w:r w:rsidRPr="00AD550B">
        <w:rPr>
          <w:rFonts w:ascii="Times New Roman" w:hAnsi="Times New Roman"/>
          <w:sz w:val="24"/>
          <w:szCs w:val="24"/>
        </w:rPr>
        <w:t>Юридическим фактом, инициирующим начало данной административной процедуры, является непредставление заявителем документов, указанных в п. 2.6 настоящего административного регламента, необходимых в соответствии с нормативными правовыми актами для предоставления муниципальной  услуги, которые находятся в распоряжении иных органов муниципальной власти, органов местного самоуправления и подведомственных государственным органам или органам местного самоуправления организациях (далее – Государственные органы).</w:t>
      </w:r>
      <w:proofErr w:type="gramEnd"/>
    </w:p>
    <w:p w:rsidR="0046700C" w:rsidRPr="00AD550B" w:rsidRDefault="0046700C" w:rsidP="001F6A3D">
      <w:pPr>
        <w:jc w:val="both"/>
        <w:rPr>
          <w:rFonts w:ascii="Times New Roman" w:hAnsi="Times New Roman"/>
          <w:sz w:val="24"/>
          <w:szCs w:val="24"/>
        </w:rPr>
      </w:pPr>
      <w:r w:rsidRPr="00AD550B">
        <w:rPr>
          <w:rFonts w:ascii="Times New Roman" w:hAnsi="Times New Roman"/>
          <w:sz w:val="24"/>
          <w:szCs w:val="24"/>
        </w:rPr>
        <w:tab/>
        <w:t>Специалисты Отдела осуществляют подготовку и направление запроса в Государственные органы, в распоряжении которых находятся документы, необходимые для предоставления муниципальной  услуги.</w:t>
      </w:r>
    </w:p>
    <w:p w:rsidR="0046700C" w:rsidRPr="00AD550B" w:rsidRDefault="0046700C" w:rsidP="001F6A3D">
      <w:pPr>
        <w:jc w:val="both"/>
        <w:rPr>
          <w:rFonts w:ascii="Times New Roman" w:hAnsi="Times New Roman"/>
          <w:sz w:val="24"/>
          <w:szCs w:val="24"/>
        </w:rPr>
      </w:pPr>
      <w:r w:rsidRPr="00AD550B">
        <w:rPr>
          <w:rFonts w:ascii="Times New Roman" w:hAnsi="Times New Roman"/>
          <w:sz w:val="24"/>
          <w:szCs w:val="24"/>
        </w:rPr>
        <w:tab/>
        <w:t>Направление запроса осуществляется по каналам системы межведомственного электронного взаимодействия или на бумажном носителе.</w:t>
      </w:r>
    </w:p>
    <w:p w:rsidR="0046700C" w:rsidRPr="00AD550B" w:rsidRDefault="0046700C" w:rsidP="001F6A3D">
      <w:pPr>
        <w:jc w:val="both"/>
        <w:rPr>
          <w:rFonts w:ascii="Times New Roman" w:hAnsi="Times New Roman"/>
          <w:sz w:val="24"/>
          <w:szCs w:val="24"/>
        </w:rPr>
      </w:pPr>
      <w:r w:rsidRPr="00AD550B">
        <w:rPr>
          <w:rFonts w:ascii="Times New Roman" w:hAnsi="Times New Roman"/>
          <w:sz w:val="24"/>
          <w:szCs w:val="24"/>
        </w:rPr>
        <w:tab/>
        <w:t xml:space="preserve">Максимальный срок подготовки и направления запроса составляет не более 10 рабочих дней. </w:t>
      </w:r>
    </w:p>
    <w:p w:rsidR="0046700C" w:rsidRPr="00AD550B" w:rsidRDefault="0046700C" w:rsidP="001F6A3D">
      <w:pPr>
        <w:jc w:val="both"/>
        <w:rPr>
          <w:rFonts w:ascii="Times New Roman" w:hAnsi="Times New Roman"/>
          <w:sz w:val="24"/>
          <w:szCs w:val="24"/>
        </w:rPr>
      </w:pPr>
      <w:r w:rsidRPr="00AD550B">
        <w:rPr>
          <w:rFonts w:ascii="Times New Roman" w:hAnsi="Times New Roman"/>
          <w:sz w:val="24"/>
          <w:szCs w:val="24"/>
        </w:rPr>
        <w:tab/>
        <w:t>Результатом административной процедуры является получение из Государственных органов запрашиваемых документов либо отказа в их предоставлении.</w:t>
      </w:r>
    </w:p>
    <w:p w:rsidR="0046700C" w:rsidRPr="00AD550B" w:rsidRDefault="0046700C" w:rsidP="001F6A3D">
      <w:pPr>
        <w:jc w:val="both"/>
        <w:rPr>
          <w:rFonts w:ascii="Times New Roman" w:hAnsi="Times New Roman"/>
          <w:sz w:val="24"/>
          <w:szCs w:val="24"/>
        </w:rPr>
      </w:pPr>
      <w:r w:rsidRPr="00AD550B">
        <w:rPr>
          <w:rFonts w:ascii="Times New Roman" w:hAnsi="Times New Roman"/>
          <w:sz w:val="24"/>
          <w:szCs w:val="24"/>
        </w:rPr>
        <w:tab/>
        <w:t xml:space="preserve">Фиксацией результата административной процедуры является регистрация в системе документооборота и контроля  межведомственных запросов и полученных документов. </w:t>
      </w:r>
    </w:p>
    <w:p w:rsidR="0046700C" w:rsidRPr="00AD550B" w:rsidRDefault="0046700C" w:rsidP="001F6A3D">
      <w:pPr>
        <w:ind w:firstLine="720"/>
        <w:jc w:val="both"/>
        <w:rPr>
          <w:rFonts w:ascii="Times New Roman" w:hAnsi="Times New Roman"/>
          <w:sz w:val="24"/>
          <w:szCs w:val="24"/>
        </w:rPr>
      </w:pPr>
      <w:r w:rsidRPr="00AD550B">
        <w:rPr>
          <w:rFonts w:ascii="Times New Roman" w:hAnsi="Times New Roman"/>
          <w:sz w:val="24"/>
          <w:szCs w:val="24"/>
        </w:rPr>
        <w:t>3.3. Установление правовых оснований выполнения услуги, принятие решения о проведен</w:t>
      </w:r>
      <w:proofErr w:type="gramStart"/>
      <w:r w:rsidRPr="00AD550B">
        <w:rPr>
          <w:rFonts w:ascii="Times New Roman" w:hAnsi="Times New Roman"/>
          <w:sz w:val="24"/>
          <w:szCs w:val="24"/>
        </w:rPr>
        <w:t>ии  ау</w:t>
      </w:r>
      <w:proofErr w:type="gramEnd"/>
      <w:r w:rsidRPr="00AD550B">
        <w:rPr>
          <w:rFonts w:ascii="Times New Roman" w:hAnsi="Times New Roman"/>
          <w:sz w:val="24"/>
          <w:szCs w:val="24"/>
        </w:rPr>
        <w:t>кциона</w:t>
      </w:r>
      <w:r w:rsidRPr="00AD550B">
        <w:rPr>
          <w:rFonts w:ascii="Times New Roman" w:hAnsi="Times New Roman"/>
          <w:color w:val="000000"/>
          <w:sz w:val="24"/>
          <w:lang w:eastAsia="ru-RU"/>
        </w:rPr>
        <w:t xml:space="preserve">, </w:t>
      </w:r>
      <w:r w:rsidRPr="00AD550B">
        <w:rPr>
          <w:rFonts w:ascii="Times New Roman" w:hAnsi="Times New Roman"/>
          <w:sz w:val="24"/>
          <w:szCs w:val="24"/>
        </w:rPr>
        <w:t xml:space="preserve">либо об отказе в предоставлении услуги. </w:t>
      </w:r>
    </w:p>
    <w:p w:rsidR="0046700C" w:rsidRPr="00AD550B" w:rsidRDefault="0046700C" w:rsidP="001F6A3D">
      <w:pPr>
        <w:tabs>
          <w:tab w:val="left" w:pos="540"/>
          <w:tab w:val="left" w:pos="900"/>
        </w:tabs>
        <w:autoSpaceDE w:val="0"/>
        <w:autoSpaceDN w:val="0"/>
        <w:adjustRightInd w:val="0"/>
        <w:ind w:firstLine="900"/>
        <w:jc w:val="both"/>
        <w:rPr>
          <w:rFonts w:ascii="Times New Roman" w:hAnsi="Times New Roman"/>
          <w:sz w:val="24"/>
          <w:szCs w:val="24"/>
        </w:rPr>
      </w:pPr>
      <w:r w:rsidRPr="00AD550B">
        <w:rPr>
          <w:rFonts w:ascii="Times New Roman" w:hAnsi="Times New Roman"/>
          <w:sz w:val="24"/>
          <w:szCs w:val="24"/>
        </w:rPr>
        <w:t>Юридическим фактом, инициирующим начало данной административной процедуры, является поступление заявления о предоставлении земельного участка, находящегося в государственной или муниципальной собственности, без проведения торгов, со всеми необходимыми документами на рассмотрение в Отдел.</w:t>
      </w:r>
    </w:p>
    <w:p w:rsidR="0046700C" w:rsidRPr="00AD550B" w:rsidRDefault="0046700C" w:rsidP="001F6A3D">
      <w:pPr>
        <w:autoSpaceDE w:val="0"/>
        <w:autoSpaceDN w:val="0"/>
        <w:adjustRightInd w:val="0"/>
        <w:ind w:firstLine="900"/>
        <w:jc w:val="both"/>
        <w:rPr>
          <w:rFonts w:ascii="Times New Roman" w:hAnsi="Times New Roman"/>
          <w:sz w:val="24"/>
          <w:szCs w:val="24"/>
        </w:rPr>
      </w:pPr>
      <w:r w:rsidRPr="00AD550B">
        <w:rPr>
          <w:rFonts w:ascii="Times New Roman" w:hAnsi="Times New Roman"/>
          <w:sz w:val="24"/>
          <w:szCs w:val="24"/>
        </w:rPr>
        <w:t>Специалисты Отдела, ответственные за подготовку решения:</w:t>
      </w:r>
    </w:p>
    <w:p w:rsidR="0046700C" w:rsidRPr="00AD550B" w:rsidRDefault="0046700C" w:rsidP="001F6A3D">
      <w:pPr>
        <w:widowControl w:val="0"/>
        <w:tabs>
          <w:tab w:val="left" w:pos="900"/>
        </w:tabs>
        <w:autoSpaceDE w:val="0"/>
        <w:autoSpaceDN w:val="0"/>
        <w:adjustRightInd w:val="0"/>
        <w:ind w:firstLine="900"/>
        <w:jc w:val="both"/>
        <w:rPr>
          <w:rFonts w:ascii="Times New Roman" w:hAnsi="Times New Roman"/>
          <w:sz w:val="24"/>
          <w:szCs w:val="24"/>
        </w:rPr>
      </w:pPr>
      <w:r w:rsidRPr="00AD550B">
        <w:rPr>
          <w:rFonts w:ascii="Times New Roman" w:hAnsi="Times New Roman"/>
          <w:sz w:val="24"/>
          <w:szCs w:val="24"/>
        </w:rPr>
        <w:t>- устанавливают правовые основания для предоставления или отказа в предоставлении муниципальной</w:t>
      </w:r>
      <w:r w:rsidRPr="00AD550B">
        <w:rPr>
          <w:rFonts w:ascii="Times New Roman" w:hAnsi="Times New Roman"/>
          <w:sz w:val="24"/>
          <w:szCs w:val="24"/>
        </w:rPr>
        <w:tab/>
        <w:t xml:space="preserve"> услуги - рассматривают документы на соответствие   </w:t>
      </w:r>
      <w:proofErr w:type="spellStart"/>
      <w:r w:rsidRPr="00AD550B">
        <w:rPr>
          <w:rFonts w:ascii="Times New Roman" w:hAnsi="Times New Roman"/>
          <w:sz w:val="24"/>
          <w:szCs w:val="24"/>
        </w:rPr>
        <w:t>пп</w:t>
      </w:r>
      <w:proofErr w:type="spellEnd"/>
      <w:r w:rsidRPr="00AD550B">
        <w:rPr>
          <w:rFonts w:ascii="Times New Roman" w:hAnsi="Times New Roman"/>
          <w:sz w:val="24"/>
          <w:szCs w:val="24"/>
        </w:rPr>
        <w:t>. 2.9  настоящего административного регламента;</w:t>
      </w:r>
    </w:p>
    <w:p w:rsidR="0046700C" w:rsidRPr="00AD550B" w:rsidRDefault="0046700C" w:rsidP="00F83B45">
      <w:pPr>
        <w:widowControl w:val="0"/>
        <w:tabs>
          <w:tab w:val="left" w:pos="900"/>
        </w:tabs>
        <w:autoSpaceDE w:val="0"/>
        <w:autoSpaceDN w:val="0"/>
        <w:adjustRightInd w:val="0"/>
        <w:ind w:firstLine="900"/>
        <w:jc w:val="both"/>
        <w:rPr>
          <w:rFonts w:ascii="Times New Roman" w:hAnsi="Times New Roman"/>
          <w:sz w:val="24"/>
          <w:szCs w:val="24"/>
        </w:rPr>
      </w:pPr>
      <w:r w:rsidRPr="00AD550B">
        <w:rPr>
          <w:rFonts w:ascii="Times New Roman" w:hAnsi="Times New Roman"/>
          <w:sz w:val="24"/>
          <w:szCs w:val="24"/>
        </w:rPr>
        <w:t xml:space="preserve"> - при наличии соответствующих оснований - осуществляют подготовку проекта  </w:t>
      </w:r>
      <w:r>
        <w:rPr>
          <w:rFonts w:ascii="Times New Roman" w:hAnsi="Times New Roman"/>
          <w:sz w:val="24"/>
          <w:szCs w:val="24"/>
        </w:rPr>
        <w:t xml:space="preserve">постановления </w:t>
      </w:r>
      <w:r w:rsidRPr="00AD550B">
        <w:rPr>
          <w:rFonts w:ascii="Times New Roman" w:hAnsi="Times New Roman"/>
          <w:sz w:val="24"/>
          <w:szCs w:val="24"/>
        </w:rPr>
        <w:t>о проведен</w:t>
      </w:r>
      <w:proofErr w:type="gramStart"/>
      <w:r w:rsidRPr="00AD550B">
        <w:rPr>
          <w:rFonts w:ascii="Times New Roman" w:hAnsi="Times New Roman"/>
          <w:sz w:val="24"/>
          <w:szCs w:val="24"/>
        </w:rPr>
        <w:t>ии  ау</w:t>
      </w:r>
      <w:proofErr w:type="gramEnd"/>
      <w:r w:rsidRPr="00AD550B">
        <w:rPr>
          <w:rFonts w:ascii="Times New Roman" w:hAnsi="Times New Roman"/>
          <w:sz w:val="24"/>
          <w:szCs w:val="24"/>
        </w:rPr>
        <w:t xml:space="preserve">кциона или осуществляют подготовку мотивированного письменного  отказа (письма) в предоставлении услуги; </w:t>
      </w:r>
    </w:p>
    <w:p w:rsidR="0046700C" w:rsidRPr="00AD550B" w:rsidRDefault="0046700C" w:rsidP="001F6A3D">
      <w:pPr>
        <w:widowControl w:val="0"/>
        <w:tabs>
          <w:tab w:val="left" w:pos="900"/>
        </w:tabs>
        <w:autoSpaceDE w:val="0"/>
        <w:autoSpaceDN w:val="0"/>
        <w:adjustRightInd w:val="0"/>
        <w:ind w:firstLine="900"/>
        <w:jc w:val="both"/>
        <w:rPr>
          <w:rFonts w:ascii="Times New Roman" w:hAnsi="Times New Roman"/>
          <w:sz w:val="24"/>
          <w:szCs w:val="24"/>
        </w:rPr>
      </w:pPr>
      <w:r w:rsidRPr="00AD550B">
        <w:rPr>
          <w:rFonts w:ascii="Times New Roman" w:hAnsi="Times New Roman"/>
          <w:sz w:val="24"/>
          <w:szCs w:val="24"/>
        </w:rPr>
        <w:t xml:space="preserve">- осуществляют соответствующие согласования </w:t>
      </w:r>
      <w:r w:rsidRPr="00AD550B">
        <w:rPr>
          <w:rFonts w:ascii="Times New Roman" w:hAnsi="Times New Roman"/>
          <w:color w:val="000000"/>
          <w:sz w:val="24"/>
          <w:lang w:eastAsia="ru-RU"/>
        </w:rPr>
        <w:t>проекта распоряжения;</w:t>
      </w:r>
    </w:p>
    <w:p w:rsidR="0046700C" w:rsidRPr="00AD550B" w:rsidRDefault="0046700C" w:rsidP="001F6A3D">
      <w:pPr>
        <w:autoSpaceDE w:val="0"/>
        <w:autoSpaceDN w:val="0"/>
        <w:adjustRightInd w:val="0"/>
        <w:ind w:firstLine="900"/>
        <w:jc w:val="both"/>
        <w:rPr>
          <w:rFonts w:ascii="Times New Roman" w:hAnsi="Times New Roman"/>
          <w:sz w:val="24"/>
          <w:szCs w:val="24"/>
        </w:rPr>
      </w:pPr>
      <w:r w:rsidRPr="00AD550B">
        <w:rPr>
          <w:rFonts w:ascii="Times New Roman" w:hAnsi="Times New Roman"/>
          <w:sz w:val="24"/>
          <w:szCs w:val="24"/>
        </w:rPr>
        <w:t xml:space="preserve">Срок выполнения административного действия – не более 10 дней.  </w:t>
      </w:r>
    </w:p>
    <w:p w:rsidR="0046700C" w:rsidRPr="00AD550B" w:rsidRDefault="0046700C" w:rsidP="001F6A3D">
      <w:pPr>
        <w:tabs>
          <w:tab w:val="left" w:pos="540"/>
          <w:tab w:val="left" w:pos="900"/>
        </w:tabs>
        <w:autoSpaceDE w:val="0"/>
        <w:autoSpaceDN w:val="0"/>
        <w:adjustRightInd w:val="0"/>
        <w:ind w:firstLine="900"/>
        <w:jc w:val="both"/>
        <w:rPr>
          <w:rFonts w:ascii="Times New Roman" w:hAnsi="Times New Roman"/>
          <w:sz w:val="24"/>
          <w:szCs w:val="24"/>
        </w:rPr>
      </w:pPr>
      <w:r w:rsidRPr="00AD550B">
        <w:rPr>
          <w:rFonts w:ascii="Times New Roman" w:hAnsi="Times New Roman"/>
          <w:sz w:val="24"/>
          <w:szCs w:val="24"/>
        </w:rPr>
        <w:t>Результатом  выполнения административной процедуры является:</w:t>
      </w:r>
    </w:p>
    <w:p w:rsidR="0046700C" w:rsidRPr="00AD550B" w:rsidRDefault="0046700C" w:rsidP="001F6A3D">
      <w:pPr>
        <w:tabs>
          <w:tab w:val="left" w:pos="540"/>
          <w:tab w:val="left" w:pos="900"/>
        </w:tabs>
        <w:autoSpaceDE w:val="0"/>
        <w:autoSpaceDN w:val="0"/>
        <w:adjustRightInd w:val="0"/>
        <w:ind w:firstLine="900"/>
        <w:jc w:val="both"/>
        <w:rPr>
          <w:rFonts w:ascii="Times New Roman" w:hAnsi="Times New Roman"/>
          <w:sz w:val="24"/>
          <w:szCs w:val="24"/>
        </w:rPr>
      </w:pPr>
      <w:r w:rsidRPr="00AD550B">
        <w:rPr>
          <w:rFonts w:ascii="Times New Roman" w:hAnsi="Times New Roman"/>
          <w:sz w:val="24"/>
          <w:szCs w:val="24"/>
        </w:rPr>
        <w:t xml:space="preserve">- </w:t>
      </w:r>
      <w:r>
        <w:rPr>
          <w:rFonts w:ascii="Times New Roman" w:hAnsi="Times New Roman"/>
          <w:color w:val="000000"/>
          <w:sz w:val="24"/>
          <w:lang w:eastAsia="ru-RU"/>
        </w:rPr>
        <w:t>постановление</w:t>
      </w:r>
      <w:r w:rsidRPr="00AD550B">
        <w:rPr>
          <w:rFonts w:ascii="Times New Roman" w:hAnsi="Times New Roman"/>
          <w:sz w:val="24"/>
          <w:szCs w:val="24"/>
        </w:rPr>
        <w:t xml:space="preserve"> администрации  о проведен</w:t>
      </w:r>
      <w:proofErr w:type="gramStart"/>
      <w:r w:rsidRPr="00AD550B">
        <w:rPr>
          <w:rFonts w:ascii="Times New Roman" w:hAnsi="Times New Roman"/>
          <w:sz w:val="24"/>
          <w:szCs w:val="24"/>
        </w:rPr>
        <w:t>ии  ау</w:t>
      </w:r>
      <w:proofErr w:type="gramEnd"/>
      <w:r w:rsidRPr="00AD550B">
        <w:rPr>
          <w:rFonts w:ascii="Times New Roman" w:hAnsi="Times New Roman"/>
          <w:sz w:val="24"/>
          <w:szCs w:val="24"/>
        </w:rPr>
        <w:t>кциона;</w:t>
      </w:r>
    </w:p>
    <w:p w:rsidR="0046700C" w:rsidRPr="00AD550B" w:rsidRDefault="0046700C" w:rsidP="001F6A3D">
      <w:pPr>
        <w:tabs>
          <w:tab w:val="left" w:pos="540"/>
          <w:tab w:val="left" w:pos="900"/>
        </w:tabs>
        <w:autoSpaceDE w:val="0"/>
        <w:autoSpaceDN w:val="0"/>
        <w:adjustRightInd w:val="0"/>
        <w:ind w:firstLine="900"/>
        <w:jc w:val="both"/>
        <w:rPr>
          <w:rFonts w:ascii="Times New Roman" w:hAnsi="Times New Roman"/>
          <w:sz w:val="24"/>
          <w:szCs w:val="24"/>
        </w:rPr>
      </w:pPr>
      <w:r w:rsidRPr="00AD550B">
        <w:rPr>
          <w:rFonts w:ascii="Times New Roman" w:hAnsi="Times New Roman"/>
          <w:sz w:val="24"/>
          <w:szCs w:val="24"/>
        </w:rPr>
        <w:t>- мотивированный письменный отказ (письмо) заявителю в предоставлении услуги.</w:t>
      </w:r>
    </w:p>
    <w:p w:rsidR="0046700C" w:rsidRPr="00AD550B" w:rsidRDefault="0046700C" w:rsidP="001F6A3D">
      <w:pPr>
        <w:ind w:firstLine="720"/>
        <w:jc w:val="both"/>
        <w:rPr>
          <w:rFonts w:ascii="Times New Roman" w:hAnsi="Times New Roman"/>
          <w:sz w:val="24"/>
          <w:szCs w:val="24"/>
        </w:rPr>
      </w:pPr>
      <w:r w:rsidRPr="00AD550B">
        <w:rPr>
          <w:rFonts w:ascii="Times New Roman" w:hAnsi="Times New Roman"/>
          <w:sz w:val="24"/>
          <w:szCs w:val="24"/>
        </w:rPr>
        <w:t xml:space="preserve">3.4. </w:t>
      </w:r>
      <w:r w:rsidRPr="00AD550B">
        <w:rPr>
          <w:rFonts w:ascii="Times New Roman" w:hAnsi="Times New Roman"/>
          <w:sz w:val="24"/>
          <w:szCs w:val="24"/>
          <w:lang w:eastAsia="ru-RU"/>
        </w:rPr>
        <w:t>Направление письма-поручения организатору аукциона - бюджетное специализированное учреждение «Фонд имущества Калужской области» о проведен</w:t>
      </w:r>
      <w:proofErr w:type="gramStart"/>
      <w:r w:rsidRPr="00AD550B">
        <w:rPr>
          <w:rFonts w:ascii="Times New Roman" w:hAnsi="Times New Roman"/>
          <w:sz w:val="24"/>
          <w:szCs w:val="24"/>
          <w:lang w:eastAsia="ru-RU"/>
        </w:rPr>
        <w:t>ии ау</w:t>
      </w:r>
      <w:proofErr w:type="gramEnd"/>
      <w:r w:rsidRPr="00AD550B">
        <w:rPr>
          <w:rFonts w:ascii="Times New Roman" w:hAnsi="Times New Roman"/>
          <w:sz w:val="24"/>
          <w:szCs w:val="24"/>
          <w:lang w:eastAsia="ru-RU"/>
        </w:rPr>
        <w:t>кциона</w:t>
      </w:r>
      <w:r w:rsidRPr="00AD550B">
        <w:rPr>
          <w:rFonts w:ascii="Times New Roman" w:hAnsi="Times New Roman"/>
          <w:sz w:val="24"/>
          <w:szCs w:val="24"/>
        </w:rPr>
        <w:t>.</w:t>
      </w:r>
    </w:p>
    <w:p w:rsidR="0046700C" w:rsidRPr="00AD550B" w:rsidRDefault="0046700C" w:rsidP="0032448F">
      <w:pPr>
        <w:ind w:firstLine="720"/>
        <w:jc w:val="both"/>
        <w:rPr>
          <w:rFonts w:ascii="Times New Roman" w:hAnsi="Times New Roman"/>
          <w:sz w:val="24"/>
          <w:szCs w:val="24"/>
        </w:rPr>
      </w:pPr>
      <w:r w:rsidRPr="00AD550B">
        <w:rPr>
          <w:rFonts w:ascii="Times New Roman" w:hAnsi="Times New Roman"/>
          <w:sz w:val="24"/>
          <w:szCs w:val="24"/>
        </w:rPr>
        <w:t>Юридическим фактом, инициирующим начало данной административной процедуры, является зарегистрированное  распоряжение о проведен</w:t>
      </w:r>
      <w:proofErr w:type="gramStart"/>
      <w:r w:rsidRPr="00AD550B">
        <w:rPr>
          <w:rFonts w:ascii="Times New Roman" w:hAnsi="Times New Roman"/>
          <w:sz w:val="24"/>
          <w:szCs w:val="24"/>
        </w:rPr>
        <w:t>ии ау</w:t>
      </w:r>
      <w:proofErr w:type="gramEnd"/>
      <w:r w:rsidRPr="00AD550B">
        <w:rPr>
          <w:rFonts w:ascii="Times New Roman" w:hAnsi="Times New Roman"/>
          <w:sz w:val="24"/>
          <w:szCs w:val="24"/>
        </w:rPr>
        <w:t xml:space="preserve">кциона. </w:t>
      </w:r>
    </w:p>
    <w:p w:rsidR="0046700C" w:rsidRPr="00AD550B" w:rsidRDefault="0046700C" w:rsidP="00235DF2">
      <w:pPr>
        <w:autoSpaceDE w:val="0"/>
        <w:autoSpaceDN w:val="0"/>
        <w:adjustRightInd w:val="0"/>
        <w:spacing w:after="0" w:line="240" w:lineRule="auto"/>
        <w:ind w:firstLine="720"/>
        <w:jc w:val="both"/>
        <w:rPr>
          <w:rFonts w:ascii="Times New Roman" w:hAnsi="Times New Roman"/>
          <w:sz w:val="24"/>
          <w:szCs w:val="24"/>
          <w:lang w:eastAsia="ru-RU"/>
        </w:rPr>
      </w:pPr>
      <w:r w:rsidRPr="00AD550B">
        <w:rPr>
          <w:rFonts w:ascii="Times New Roman" w:hAnsi="Times New Roman"/>
          <w:sz w:val="24"/>
          <w:szCs w:val="24"/>
        </w:rPr>
        <w:lastRenderedPageBreak/>
        <w:t>Отдел осуществляет подготовку</w:t>
      </w:r>
      <w:r w:rsidRPr="00AD550B">
        <w:rPr>
          <w:rFonts w:ascii="Times New Roman" w:hAnsi="Times New Roman"/>
          <w:sz w:val="24"/>
          <w:szCs w:val="24"/>
          <w:lang w:eastAsia="ru-RU"/>
        </w:rPr>
        <w:t xml:space="preserve"> письма-поручения организатору аукциона, при необходимости запрашивает условия технических условий подключения (технологического присоединения) объектов к сетям инженерно-технического обеспечения.</w:t>
      </w:r>
    </w:p>
    <w:p w:rsidR="0046700C" w:rsidRPr="00AD550B" w:rsidRDefault="0046700C" w:rsidP="001F6A3D">
      <w:pPr>
        <w:jc w:val="both"/>
        <w:rPr>
          <w:rFonts w:ascii="Times New Roman" w:hAnsi="Times New Roman"/>
          <w:sz w:val="24"/>
          <w:szCs w:val="24"/>
        </w:rPr>
      </w:pPr>
      <w:r w:rsidRPr="00AD550B">
        <w:rPr>
          <w:rFonts w:ascii="Times New Roman" w:hAnsi="Times New Roman"/>
          <w:sz w:val="24"/>
          <w:szCs w:val="24"/>
        </w:rPr>
        <w:tab/>
        <w:t xml:space="preserve">Срок выполнения административной процедуры – не более 40 дней. </w:t>
      </w:r>
    </w:p>
    <w:p w:rsidR="0046700C" w:rsidRPr="00AD550B" w:rsidRDefault="0046700C" w:rsidP="007B70CF">
      <w:pPr>
        <w:ind w:firstLine="720"/>
        <w:jc w:val="both"/>
        <w:rPr>
          <w:rFonts w:ascii="Times New Roman" w:hAnsi="Times New Roman"/>
          <w:sz w:val="24"/>
          <w:szCs w:val="24"/>
        </w:rPr>
      </w:pPr>
      <w:r w:rsidRPr="00AD550B">
        <w:rPr>
          <w:rFonts w:ascii="Times New Roman" w:hAnsi="Times New Roman"/>
          <w:sz w:val="24"/>
          <w:szCs w:val="24"/>
        </w:rPr>
        <w:t xml:space="preserve">Результатом административной процедуры является </w:t>
      </w:r>
      <w:r w:rsidRPr="00AD550B">
        <w:rPr>
          <w:rFonts w:ascii="Times New Roman" w:hAnsi="Times New Roman"/>
          <w:sz w:val="24"/>
          <w:szCs w:val="24"/>
          <w:lang w:eastAsia="ru-RU"/>
        </w:rPr>
        <w:t>письмо-поручение организатору аукциона - бюджетное специализированное учреждение «Фонд имущества Калужской области» о проведен</w:t>
      </w:r>
      <w:proofErr w:type="gramStart"/>
      <w:r w:rsidRPr="00AD550B">
        <w:rPr>
          <w:rFonts w:ascii="Times New Roman" w:hAnsi="Times New Roman"/>
          <w:sz w:val="24"/>
          <w:szCs w:val="24"/>
          <w:lang w:eastAsia="ru-RU"/>
        </w:rPr>
        <w:t>ии ау</w:t>
      </w:r>
      <w:proofErr w:type="gramEnd"/>
      <w:r w:rsidRPr="00AD550B">
        <w:rPr>
          <w:rFonts w:ascii="Times New Roman" w:hAnsi="Times New Roman"/>
          <w:sz w:val="24"/>
          <w:szCs w:val="24"/>
          <w:lang w:eastAsia="ru-RU"/>
        </w:rPr>
        <w:t>кциона</w:t>
      </w:r>
      <w:r w:rsidRPr="00AD550B">
        <w:rPr>
          <w:rFonts w:ascii="Times New Roman" w:hAnsi="Times New Roman"/>
          <w:sz w:val="24"/>
          <w:szCs w:val="24"/>
        </w:rPr>
        <w:t>.</w:t>
      </w:r>
    </w:p>
    <w:p w:rsidR="0046700C" w:rsidRPr="00AD550B" w:rsidRDefault="0046700C" w:rsidP="0011214D">
      <w:pPr>
        <w:tabs>
          <w:tab w:val="left" w:pos="540"/>
          <w:tab w:val="left" w:pos="900"/>
        </w:tabs>
        <w:autoSpaceDE w:val="0"/>
        <w:autoSpaceDN w:val="0"/>
        <w:adjustRightInd w:val="0"/>
        <w:ind w:firstLine="900"/>
        <w:jc w:val="both"/>
        <w:rPr>
          <w:rFonts w:ascii="Times New Roman" w:hAnsi="Times New Roman"/>
          <w:sz w:val="24"/>
          <w:szCs w:val="24"/>
        </w:rPr>
      </w:pPr>
      <w:r w:rsidRPr="00AD550B">
        <w:rPr>
          <w:rFonts w:ascii="Times New Roman" w:hAnsi="Times New Roman"/>
          <w:sz w:val="24"/>
          <w:szCs w:val="24"/>
        </w:rPr>
        <w:t>Фиксацией результата выполнения административной процедуры является регистрация письма поручения –  в журнале исходящей документации администрации.</w:t>
      </w:r>
    </w:p>
    <w:p w:rsidR="0046700C" w:rsidRPr="00AD550B" w:rsidRDefault="0046700C" w:rsidP="008364CA">
      <w:pPr>
        <w:autoSpaceDE w:val="0"/>
        <w:autoSpaceDN w:val="0"/>
        <w:adjustRightInd w:val="0"/>
        <w:spacing w:after="0" w:line="240" w:lineRule="auto"/>
        <w:ind w:firstLine="720"/>
        <w:jc w:val="both"/>
        <w:rPr>
          <w:rFonts w:ascii="Times New Roman" w:hAnsi="Times New Roman"/>
          <w:sz w:val="24"/>
          <w:szCs w:val="24"/>
          <w:lang w:eastAsia="ru-RU"/>
        </w:rPr>
      </w:pPr>
      <w:r w:rsidRPr="00AD550B">
        <w:rPr>
          <w:rFonts w:ascii="Times New Roman" w:hAnsi="Times New Roman"/>
          <w:sz w:val="24"/>
          <w:szCs w:val="24"/>
          <w:lang w:eastAsia="ru-RU"/>
        </w:rPr>
        <w:t xml:space="preserve">3.5. </w:t>
      </w:r>
      <w:proofErr w:type="gramStart"/>
      <w:r w:rsidRPr="00AD550B">
        <w:rPr>
          <w:rFonts w:ascii="Times New Roman" w:hAnsi="Times New Roman"/>
          <w:sz w:val="24"/>
          <w:szCs w:val="24"/>
          <w:lang w:eastAsia="ru-RU"/>
        </w:rPr>
        <w:t xml:space="preserve">Подготовка организатором аукциона извещения о проведении аукциона; проекта договора купли-продажи земельного участка или договора аренды земельного участка, или договора о комплексном освоении территории, проекта заявки на участие в аукционе; размещение организатором аукциона извещения о проведении аукциона на официальном сайте Российской Федерации </w:t>
      </w:r>
      <w:hyperlink r:id="rId13" w:history="1">
        <w:r w:rsidRPr="00AD550B">
          <w:rPr>
            <w:rStyle w:val="a3"/>
            <w:rFonts w:ascii="Times New Roman" w:hAnsi="Times New Roman"/>
            <w:sz w:val="24"/>
            <w:szCs w:val="24"/>
            <w:lang w:val="en-US" w:eastAsia="ru-RU"/>
          </w:rPr>
          <w:t>www</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torgi</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gov</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ru</w:t>
        </w:r>
      </w:hyperlink>
      <w:r w:rsidRPr="00AD550B">
        <w:rPr>
          <w:rFonts w:ascii="Times New Roman" w:hAnsi="Times New Roman"/>
          <w:sz w:val="24"/>
          <w:szCs w:val="24"/>
          <w:lang w:eastAsia="ru-RU"/>
        </w:rPr>
        <w:t>; прием организатором аукциона заявок на участие в аукционе;</w:t>
      </w:r>
      <w:proofErr w:type="gramEnd"/>
      <w:r w:rsidRPr="00AD550B">
        <w:rPr>
          <w:rFonts w:ascii="Times New Roman" w:hAnsi="Times New Roman"/>
          <w:sz w:val="24"/>
          <w:szCs w:val="24"/>
          <w:lang w:eastAsia="ru-RU"/>
        </w:rPr>
        <w:t xml:space="preserve"> рассмотрение организатором аукциона заявок и подготовка протокола рассмотрения заявок на участие в аукционе, размещение протокола рассмотрения заявок на участие в аукционе на официальном сайте Российской Федерации </w:t>
      </w:r>
      <w:hyperlink r:id="rId14" w:history="1">
        <w:r w:rsidRPr="00AD550B">
          <w:rPr>
            <w:rStyle w:val="a3"/>
            <w:rFonts w:ascii="Times New Roman" w:hAnsi="Times New Roman"/>
            <w:sz w:val="24"/>
            <w:szCs w:val="24"/>
            <w:lang w:val="en-US" w:eastAsia="ru-RU"/>
          </w:rPr>
          <w:t>www</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torgi</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gov</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ru</w:t>
        </w:r>
      </w:hyperlink>
      <w:r w:rsidRPr="00AD550B">
        <w:rPr>
          <w:rFonts w:ascii="Times New Roman" w:hAnsi="Times New Roman"/>
          <w:sz w:val="24"/>
          <w:szCs w:val="24"/>
          <w:lang w:eastAsia="ru-RU"/>
        </w:rPr>
        <w:t xml:space="preserve">; проведение аукциона; подготовка организатором аукциона протокола о результатах аукциона, размещение протокола о результатах аукциона на официальном сайте Российской Федерации </w:t>
      </w:r>
      <w:hyperlink r:id="rId15" w:history="1">
        <w:r w:rsidRPr="00AD550B">
          <w:rPr>
            <w:rStyle w:val="a3"/>
            <w:rFonts w:ascii="Times New Roman" w:hAnsi="Times New Roman"/>
            <w:sz w:val="24"/>
            <w:szCs w:val="24"/>
            <w:lang w:val="en-US" w:eastAsia="ru-RU"/>
          </w:rPr>
          <w:t>www</w:t>
        </w:r>
        <w:r w:rsidRPr="00AD550B">
          <w:rPr>
            <w:rStyle w:val="a3"/>
            <w:rFonts w:ascii="Times New Roman" w:hAnsi="Times New Roman"/>
            <w:sz w:val="24"/>
            <w:szCs w:val="24"/>
            <w:lang w:eastAsia="ru-RU"/>
          </w:rPr>
          <w:t>.</w:t>
        </w:r>
        <w:proofErr w:type="spellStart"/>
        <w:r w:rsidRPr="00AD550B">
          <w:rPr>
            <w:rStyle w:val="a3"/>
            <w:rFonts w:ascii="Times New Roman" w:hAnsi="Times New Roman"/>
            <w:sz w:val="24"/>
            <w:szCs w:val="24"/>
            <w:lang w:val="en-US" w:eastAsia="ru-RU"/>
          </w:rPr>
          <w:t>torgi</w:t>
        </w:r>
        <w:proofErr w:type="spellEnd"/>
        <w:r w:rsidRPr="00AD550B">
          <w:rPr>
            <w:rStyle w:val="a3"/>
            <w:rFonts w:ascii="Times New Roman" w:hAnsi="Times New Roman"/>
            <w:sz w:val="24"/>
            <w:szCs w:val="24"/>
            <w:lang w:eastAsia="ru-RU"/>
          </w:rPr>
          <w:t>.</w:t>
        </w:r>
        <w:proofErr w:type="spellStart"/>
        <w:r w:rsidRPr="00AD550B">
          <w:rPr>
            <w:rStyle w:val="a3"/>
            <w:rFonts w:ascii="Times New Roman" w:hAnsi="Times New Roman"/>
            <w:sz w:val="24"/>
            <w:szCs w:val="24"/>
            <w:lang w:val="en-US" w:eastAsia="ru-RU"/>
          </w:rPr>
          <w:t>gov</w:t>
        </w:r>
        <w:proofErr w:type="spellEnd"/>
        <w:r w:rsidRPr="00AD550B">
          <w:rPr>
            <w:rStyle w:val="a3"/>
            <w:rFonts w:ascii="Times New Roman" w:hAnsi="Times New Roman"/>
            <w:sz w:val="24"/>
            <w:szCs w:val="24"/>
            <w:lang w:eastAsia="ru-RU"/>
          </w:rPr>
          <w:t>.</w:t>
        </w:r>
        <w:proofErr w:type="spellStart"/>
        <w:r w:rsidRPr="00AD550B">
          <w:rPr>
            <w:rStyle w:val="a3"/>
            <w:rFonts w:ascii="Times New Roman" w:hAnsi="Times New Roman"/>
            <w:sz w:val="24"/>
            <w:szCs w:val="24"/>
            <w:lang w:val="en-US" w:eastAsia="ru-RU"/>
          </w:rPr>
          <w:t>ru</w:t>
        </w:r>
        <w:proofErr w:type="spellEnd"/>
      </w:hyperlink>
      <w:r w:rsidRPr="00AD550B">
        <w:rPr>
          <w:rFonts w:ascii="Times New Roman" w:hAnsi="Times New Roman"/>
          <w:sz w:val="24"/>
          <w:szCs w:val="24"/>
          <w:lang w:eastAsia="ru-RU"/>
        </w:rPr>
        <w:t xml:space="preserve">, направление протокола об итогах аукциона в администрацию; перечисление задатков. </w:t>
      </w:r>
    </w:p>
    <w:p w:rsidR="0046700C" w:rsidRPr="00AD550B" w:rsidRDefault="0046700C" w:rsidP="004B3860">
      <w:pPr>
        <w:ind w:firstLine="720"/>
        <w:jc w:val="both"/>
        <w:rPr>
          <w:rFonts w:ascii="Times New Roman" w:hAnsi="Times New Roman"/>
          <w:sz w:val="24"/>
          <w:szCs w:val="24"/>
        </w:rPr>
      </w:pPr>
      <w:r w:rsidRPr="00AD550B">
        <w:rPr>
          <w:rFonts w:ascii="Times New Roman" w:hAnsi="Times New Roman"/>
          <w:sz w:val="24"/>
          <w:szCs w:val="24"/>
        </w:rPr>
        <w:t xml:space="preserve">Юридическим фактом, инициирующим начало данной административной процедуры, является получение </w:t>
      </w:r>
      <w:r w:rsidRPr="00AD550B">
        <w:rPr>
          <w:rFonts w:ascii="Times New Roman" w:hAnsi="Times New Roman"/>
          <w:sz w:val="24"/>
          <w:szCs w:val="24"/>
          <w:lang w:eastAsia="ru-RU"/>
        </w:rPr>
        <w:t>специализированным учреждением «Фонд имущества Калужской области» письма поручения</w:t>
      </w:r>
      <w:r w:rsidRPr="00AD550B">
        <w:rPr>
          <w:rFonts w:ascii="Times New Roman" w:hAnsi="Times New Roman"/>
          <w:sz w:val="24"/>
          <w:szCs w:val="24"/>
        </w:rPr>
        <w:t xml:space="preserve">. </w:t>
      </w:r>
    </w:p>
    <w:p w:rsidR="0046700C" w:rsidRPr="00AD550B" w:rsidRDefault="0046700C" w:rsidP="00DF0A4B">
      <w:pPr>
        <w:ind w:firstLine="720"/>
        <w:jc w:val="both"/>
        <w:rPr>
          <w:rFonts w:ascii="Times New Roman" w:hAnsi="Times New Roman"/>
          <w:sz w:val="24"/>
          <w:szCs w:val="24"/>
          <w:lang w:eastAsia="ru-RU"/>
        </w:rPr>
      </w:pPr>
      <w:r w:rsidRPr="00AD550B">
        <w:rPr>
          <w:rFonts w:ascii="Times New Roman" w:hAnsi="Times New Roman"/>
          <w:sz w:val="24"/>
          <w:szCs w:val="24"/>
          <w:lang w:eastAsia="ru-RU"/>
        </w:rPr>
        <w:t>Организатор аукциона готовит извещение о проведен</w:t>
      </w:r>
      <w:proofErr w:type="gramStart"/>
      <w:r w:rsidRPr="00AD550B">
        <w:rPr>
          <w:rFonts w:ascii="Times New Roman" w:hAnsi="Times New Roman"/>
          <w:sz w:val="24"/>
          <w:szCs w:val="24"/>
          <w:lang w:eastAsia="ru-RU"/>
        </w:rPr>
        <w:t>ии ау</w:t>
      </w:r>
      <w:proofErr w:type="gramEnd"/>
      <w:r w:rsidRPr="00AD550B">
        <w:rPr>
          <w:rFonts w:ascii="Times New Roman" w:hAnsi="Times New Roman"/>
          <w:sz w:val="24"/>
          <w:szCs w:val="24"/>
          <w:lang w:eastAsia="ru-RU"/>
        </w:rPr>
        <w:t xml:space="preserve">кциона; проекта договора купли-продажи земельного участка или договора аренды земельного участка, или договора о комплексном освоении территории, проекта заявки на участие в аукционе; размещает извещения о проведении аукциона на официальном сайте Российской Федерации </w:t>
      </w:r>
      <w:hyperlink r:id="rId16" w:history="1">
        <w:r w:rsidRPr="00AD550B">
          <w:rPr>
            <w:rStyle w:val="a3"/>
            <w:rFonts w:ascii="Times New Roman" w:hAnsi="Times New Roman"/>
            <w:sz w:val="24"/>
            <w:szCs w:val="24"/>
            <w:lang w:val="en-US" w:eastAsia="ru-RU"/>
          </w:rPr>
          <w:t>www</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torgi</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gov</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ru</w:t>
        </w:r>
      </w:hyperlink>
      <w:r w:rsidRPr="00AD550B">
        <w:rPr>
          <w:rFonts w:ascii="Times New Roman" w:hAnsi="Times New Roman"/>
          <w:sz w:val="24"/>
          <w:szCs w:val="24"/>
          <w:lang w:eastAsia="ru-RU"/>
        </w:rPr>
        <w:t xml:space="preserve">; принимает заявки на участие в аукционе; </w:t>
      </w:r>
      <w:proofErr w:type="gramStart"/>
      <w:r w:rsidRPr="00AD550B">
        <w:rPr>
          <w:rFonts w:ascii="Times New Roman" w:hAnsi="Times New Roman"/>
          <w:sz w:val="24"/>
          <w:szCs w:val="24"/>
          <w:lang w:eastAsia="ru-RU"/>
        </w:rPr>
        <w:t xml:space="preserve">рассматривает заявки и готовит протокола рассмотрения заявок на участие в аукционе, размещает протокол рассмотрения заявок на участие в аукционе на официальном сайте Российской Федерации </w:t>
      </w:r>
      <w:hyperlink r:id="rId17" w:history="1">
        <w:proofErr w:type="gramEnd"/>
        <w:r w:rsidRPr="00AD550B">
          <w:rPr>
            <w:rStyle w:val="a3"/>
            <w:rFonts w:ascii="Times New Roman" w:hAnsi="Times New Roman"/>
            <w:sz w:val="24"/>
            <w:szCs w:val="24"/>
            <w:lang w:val="en-US" w:eastAsia="ru-RU"/>
          </w:rPr>
          <w:t>www</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torgi</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gov</w:t>
        </w:r>
        <w:r w:rsidRPr="00AD550B">
          <w:rPr>
            <w:rStyle w:val="a3"/>
            <w:rFonts w:ascii="Times New Roman" w:hAnsi="Times New Roman"/>
            <w:sz w:val="24"/>
            <w:szCs w:val="24"/>
            <w:lang w:eastAsia="ru-RU"/>
          </w:rPr>
          <w:t>.</w:t>
        </w:r>
        <w:r w:rsidRPr="00AD550B">
          <w:rPr>
            <w:rStyle w:val="a3"/>
            <w:rFonts w:ascii="Times New Roman" w:hAnsi="Times New Roman"/>
            <w:sz w:val="24"/>
            <w:szCs w:val="24"/>
            <w:lang w:val="en-US" w:eastAsia="ru-RU"/>
          </w:rPr>
          <w:t>ru</w:t>
        </w:r>
        <w:proofErr w:type="gramStart"/>
      </w:hyperlink>
      <w:r w:rsidRPr="00AD550B">
        <w:rPr>
          <w:rFonts w:ascii="Times New Roman" w:hAnsi="Times New Roman"/>
          <w:sz w:val="24"/>
          <w:szCs w:val="24"/>
          <w:lang w:eastAsia="ru-RU"/>
        </w:rPr>
        <w:t xml:space="preserve">; проводит аукцион; готовит протокол о результатах аукциона, размещает протокола о результатах аукциона на официальном сайте Российской Федерации </w:t>
      </w:r>
      <w:hyperlink r:id="rId18" w:history="1">
        <w:r w:rsidRPr="00AD550B">
          <w:rPr>
            <w:rStyle w:val="a3"/>
            <w:rFonts w:ascii="Times New Roman" w:hAnsi="Times New Roman"/>
            <w:sz w:val="24"/>
            <w:szCs w:val="24"/>
            <w:lang w:val="en-US" w:eastAsia="ru-RU"/>
          </w:rPr>
          <w:t>www</w:t>
        </w:r>
        <w:r w:rsidRPr="00AD550B">
          <w:rPr>
            <w:rStyle w:val="a3"/>
            <w:rFonts w:ascii="Times New Roman" w:hAnsi="Times New Roman"/>
            <w:sz w:val="24"/>
            <w:szCs w:val="24"/>
            <w:lang w:eastAsia="ru-RU"/>
          </w:rPr>
          <w:t>.</w:t>
        </w:r>
        <w:proofErr w:type="spellStart"/>
        <w:r w:rsidRPr="00AD550B">
          <w:rPr>
            <w:rStyle w:val="a3"/>
            <w:rFonts w:ascii="Times New Roman" w:hAnsi="Times New Roman"/>
            <w:sz w:val="24"/>
            <w:szCs w:val="24"/>
            <w:lang w:val="en-US" w:eastAsia="ru-RU"/>
          </w:rPr>
          <w:t>torgi</w:t>
        </w:r>
        <w:proofErr w:type="spellEnd"/>
        <w:r w:rsidRPr="00AD550B">
          <w:rPr>
            <w:rStyle w:val="a3"/>
            <w:rFonts w:ascii="Times New Roman" w:hAnsi="Times New Roman"/>
            <w:sz w:val="24"/>
            <w:szCs w:val="24"/>
            <w:lang w:eastAsia="ru-RU"/>
          </w:rPr>
          <w:t>.</w:t>
        </w:r>
        <w:proofErr w:type="spellStart"/>
        <w:r w:rsidRPr="00AD550B">
          <w:rPr>
            <w:rStyle w:val="a3"/>
            <w:rFonts w:ascii="Times New Roman" w:hAnsi="Times New Roman"/>
            <w:sz w:val="24"/>
            <w:szCs w:val="24"/>
            <w:lang w:val="en-US" w:eastAsia="ru-RU"/>
          </w:rPr>
          <w:t>gov</w:t>
        </w:r>
        <w:proofErr w:type="spellEnd"/>
        <w:r w:rsidRPr="00AD550B">
          <w:rPr>
            <w:rStyle w:val="a3"/>
            <w:rFonts w:ascii="Times New Roman" w:hAnsi="Times New Roman"/>
            <w:sz w:val="24"/>
            <w:szCs w:val="24"/>
            <w:lang w:eastAsia="ru-RU"/>
          </w:rPr>
          <w:t>.</w:t>
        </w:r>
        <w:proofErr w:type="spellStart"/>
        <w:r w:rsidRPr="00AD550B">
          <w:rPr>
            <w:rStyle w:val="a3"/>
            <w:rFonts w:ascii="Times New Roman" w:hAnsi="Times New Roman"/>
            <w:sz w:val="24"/>
            <w:szCs w:val="24"/>
            <w:lang w:val="en-US" w:eastAsia="ru-RU"/>
          </w:rPr>
          <w:t>ru</w:t>
        </w:r>
        <w:proofErr w:type="spellEnd"/>
      </w:hyperlink>
      <w:r w:rsidRPr="00AD550B">
        <w:rPr>
          <w:rFonts w:ascii="Times New Roman" w:hAnsi="Times New Roman"/>
          <w:sz w:val="24"/>
          <w:szCs w:val="24"/>
          <w:lang w:eastAsia="ru-RU"/>
        </w:rPr>
        <w:t>, направляет протокол об итогах аукциона в администрацию.</w:t>
      </w:r>
      <w:proofErr w:type="gramEnd"/>
    </w:p>
    <w:p w:rsidR="0046700C" w:rsidRPr="00AD550B" w:rsidRDefault="0046700C" w:rsidP="00404788">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Для участия в аукционе заявители представляют в установленный в извещении о проведен</w:t>
      </w:r>
      <w:proofErr w:type="gramStart"/>
      <w:r w:rsidRPr="00AD550B">
        <w:rPr>
          <w:rFonts w:ascii="Times New Roman" w:hAnsi="Times New Roman"/>
          <w:sz w:val="24"/>
          <w:szCs w:val="24"/>
          <w:lang w:eastAsia="ru-RU"/>
        </w:rPr>
        <w:t>ии ау</w:t>
      </w:r>
      <w:proofErr w:type="gramEnd"/>
      <w:r w:rsidRPr="00AD550B">
        <w:rPr>
          <w:rFonts w:ascii="Times New Roman" w:hAnsi="Times New Roman"/>
          <w:sz w:val="24"/>
          <w:szCs w:val="24"/>
          <w:lang w:eastAsia="ru-RU"/>
        </w:rPr>
        <w:t>кциона срок следующие документы:</w:t>
      </w:r>
    </w:p>
    <w:p w:rsidR="0046700C" w:rsidRPr="00AD550B" w:rsidRDefault="0046700C" w:rsidP="00404788">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1) заявка на участие в аукционе по установленной в извещении о проведен</w:t>
      </w:r>
      <w:proofErr w:type="gramStart"/>
      <w:r w:rsidRPr="00AD550B">
        <w:rPr>
          <w:rFonts w:ascii="Times New Roman" w:hAnsi="Times New Roman"/>
          <w:sz w:val="24"/>
          <w:szCs w:val="24"/>
          <w:lang w:eastAsia="ru-RU"/>
        </w:rPr>
        <w:t>ии ау</w:t>
      </w:r>
      <w:proofErr w:type="gramEnd"/>
      <w:r w:rsidRPr="00AD550B">
        <w:rPr>
          <w:rFonts w:ascii="Times New Roman" w:hAnsi="Times New Roman"/>
          <w:sz w:val="24"/>
          <w:szCs w:val="24"/>
          <w:lang w:eastAsia="ru-RU"/>
        </w:rPr>
        <w:t>кциона форме с указанием банковских реквизитов счета для возврата задатка;</w:t>
      </w:r>
    </w:p>
    <w:p w:rsidR="0046700C" w:rsidRPr="00AD550B" w:rsidRDefault="0046700C" w:rsidP="00404788">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2) копии документов, удостоверяющих личность заявителя (для граждан);</w:t>
      </w:r>
    </w:p>
    <w:p w:rsidR="0046700C" w:rsidRPr="00AD550B" w:rsidRDefault="0046700C" w:rsidP="00404788">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3) надлежащим образом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 в случае, если заявителем является иностранное юридическое лицо;</w:t>
      </w:r>
    </w:p>
    <w:p w:rsidR="0046700C" w:rsidRPr="00AD550B" w:rsidRDefault="0046700C" w:rsidP="00404788">
      <w:pPr>
        <w:autoSpaceDE w:val="0"/>
        <w:autoSpaceDN w:val="0"/>
        <w:adjustRightInd w:val="0"/>
        <w:spacing w:after="0" w:line="240" w:lineRule="auto"/>
        <w:ind w:firstLine="540"/>
        <w:jc w:val="both"/>
        <w:rPr>
          <w:rFonts w:ascii="Times New Roman" w:hAnsi="Times New Roman"/>
          <w:sz w:val="24"/>
          <w:szCs w:val="24"/>
          <w:lang w:eastAsia="ru-RU"/>
        </w:rPr>
      </w:pPr>
      <w:r w:rsidRPr="00AD550B">
        <w:rPr>
          <w:rFonts w:ascii="Times New Roman" w:hAnsi="Times New Roman"/>
          <w:sz w:val="24"/>
          <w:szCs w:val="24"/>
          <w:lang w:eastAsia="ru-RU"/>
        </w:rPr>
        <w:t>4) документы, подтверждающие внесение задатка.</w:t>
      </w:r>
    </w:p>
    <w:p w:rsidR="0046700C" w:rsidRPr="00AD550B" w:rsidRDefault="0046700C" w:rsidP="004B3860">
      <w:pPr>
        <w:jc w:val="both"/>
        <w:rPr>
          <w:rFonts w:ascii="Times New Roman" w:hAnsi="Times New Roman"/>
          <w:sz w:val="24"/>
          <w:szCs w:val="24"/>
        </w:rPr>
      </w:pPr>
      <w:r w:rsidRPr="00AD550B">
        <w:rPr>
          <w:rFonts w:ascii="Times New Roman" w:hAnsi="Times New Roman"/>
          <w:sz w:val="24"/>
          <w:szCs w:val="24"/>
        </w:rPr>
        <w:tab/>
        <w:t xml:space="preserve">Срок выполнения административной процедуры – не более 60 дней. </w:t>
      </w:r>
    </w:p>
    <w:p w:rsidR="0046700C" w:rsidRPr="00AD550B" w:rsidRDefault="0046700C" w:rsidP="004B3860">
      <w:pPr>
        <w:ind w:firstLine="720"/>
        <w:jc w:val="both"/>
        <w:rPr>
          <w:rFonts w:ascii="Times New Roman" w:hAnsi="Times New Roman"/>
          <w:sz w:val="24"/>
          <w:szCs w:val="24"/>
        </w:rPr>
      </w:pPr>
      <w:proofErr w:type="gramStart"/>
      <w:r w:rsidRPr="00AD550B">
        <w:rPr>
          <w:rFonts w:ascii="Times New Roman" w:hAnsi="Times New Roman"/>
          <w:sz w:val="24"/>
          <w:szCs w:val="24"/>
        </w:rPr>
        <w:t xml:space="preserve">Результатом административной процедуры является </w:t>
      </w:r>
      <w:r w:rsidRPr="00AD550B">
        <w:rPr>
          <w:rFonts w:ascii="Times New Roman" w:hAnsi="Times New Roman"/>
          <w:sz w:val="24"/>
          <w:szCs w:val="24"/>
          <w:lang w:eastAsia="ru-RU"/>
        </w:rPr>
        <w:t>подготовленный бюджетным специализированным учреждение «Фонд имущества Калужской области» протокола об итогах аукциона</w:t>
      </w:r>
      <w:proofErr w:type="gramEnd"/>
    </w:p>
    <w:p w:rsidR="0046700C" w:rsidRPr="00AD550B" w:rsidRDefault="0046700C" w:rsidP="004B3860">
      <w:pPr>
        <w:tabs>
          <w:tab w:val="left" w:pos="540"/>
          <w:tab w:val="left" w:pos="900"/>
        </w:tabs>
        <w:autoSpaceDE w:val="0"/>
        <w:autoSpaceDN w:val="0"/>
        <w:adjustRightInd w:val="0"/>
        <w:ind w:firstLine="900"/>
        <w:jc w:val="both"/>
        <w:rPr>
          <w:rFonts w:ascii="Times New Roman" w:hAnsi="Times New Roman"/>
          <w:sz w:val="24"/>
          <w:szCs w:val="24"/>
        </w:rPr>
      </w:pPr>
      <w:r w:rsidRPr="00AD550B">
        <w:rPr>
          <w:rFonts w:ascii="Times New Roman" w:hAnsi="Times New Roman"/>
          <w:sz w:val="24"/>
          <w:szCs w:val="24"/>
        </w:rPr>
        <w:lastRenderedPageBreak/>
        <w:t>Фиксацией результата выполнения административной процедуры является регистрация   протокола об итогах аукциона в журнале регистрации</w:t>
      </w:r>
      <w:proofErr w:type="gramStart"/>
      <w:r w:rsidRPr="00AD550B">
        <w:rPr>
          <w:rFonts w:ascii="Times New Roman" w:hAnsi="Times New Roman"/>
          <w:sz w:val="24"/>
          <w:szCs w:val="24"/>
        </w:rPr>
        <w:t>..</w:t>
      </w:r>
      <w:proofErr w:type="gramEnd"/>
    </w:p>
    <w:p w:rsidR="0046700C" w:rsidRPr="00AD550B" w:rsidRDefault="0046700C" w:rsidP="00F6378C">
      <w:pPr>
        <w:autoSpaceDE w:val="0"/>
        <w:autoSpaceDN w:val="0"/>
        <w:adjustRightInd w:val="0"/>
        <w:spacing w:after="0" w:line="240" w:lineRule="auto"/>
        <w:ind w:firstLine="720"/>
        <w:jc w:val="both"/>
        <w:rPr>
          <w:rFonts w:ascii="Times New Roman" w:hAnsi="Times New Roman"/>
          <w:sz w:val="24"/>
          <w:szCs w:val="24"/>
          <w:lang w:eastAsia="ru-RU"/>
        </w:rPr>
      </w:pPr>
      <w:r w:rsidRPr="00AD550B">
        <w:rPr>
          <w:rFonts w:ascii="Times New Roman" w:hAnsi="Times New Roman"/>
          <w:sz w:val="24"/>
          <w:szCs w:val="24"/>
          <w:lang w:eastAsia="ru-RU"/>
        </w:rPr>
        <w:t>3.6. Подготовка администрацией проектов договора купли-продажи земельного участка или договора аренды земельного участка, или договора о комплексном освоении территории; направление проекта договора для подписания лицу, получившему право на заключение договора; оплата стоимости (в случае заключения договора купли-продажи) и выдача договора заявителю (лично или почтовым отправлением).</w:t>
      </w:r>
    </w:p>
    <w:p w:rsidR="0046700C" w:rsidRPr="00AD550B" w:rsidRDefault="0046700C" w:rsidP="001F0176">
      <w:pPr>
        <w:ind w:firstLine="720"/>
        <w:jc w:val="both"/>
        <w:rPr>
          <w:rFonts w:ascii="Times New Roman" w:hAnsi="Times New Roman"/>
          <w:sz w:val="24"/>
          <w:szCs w:val="24"/>
        </w:rPr>
      </w:pPr>
      <w:r w:rsidRPr="00AD550B">
        <w:rPr>
          <w:rFonts w:ascii="Times New Roman" w:hAnsi="Times New Roman"/>
          <w:sz w:val="24"/>
          <w:szCs w:val="24"/>
        </w:rPr>
        <w:t xml:space="preserve">Юридическим фактом, инициирующим начало данной административной процедуры, является получение </w:t>
      </w:r>
      <w:r w:rsidRPr="00AD550B">
        <w:rPr>
          <w:rFonts w:ascii="Times New Roman" w:hAnsi="Times New Roman"/>
          <w:sz w:val="24"/>
          <w:szCs w:val="24"/>
          <w:lang w:eastAsia="ru-RU"/>
        </w:rPr>
        <w:t>администрацией протокола об итогах аукциона</w:t>
      </w:r>
      <w:r w:rsidRPr="00AD550B">
        <w:rPr>
          <w:rFonts w:ascii="Times New Roman" w:hAnsi="Times New Roman"/>
          <w:sz w:val="24"/>
          <w:szCs w:val="24"/>
        </w:rPr>
        <w:t xml:space="preserve">. </w:t>
      </w:r>
    </w:p>
    <w:p w:rsidR="0046700C" w:rsidRPr="00AD550B" w:rsidRDefault="0046700C" w:rsidP="0052740D">
      <w:pPr>
        <w:autoSpaceDE w:val="0"/>
        <w:autoSpaceDN w:val="0"/>
        <w:adjustRightInd w:val="0"/>
        <w:spacing w:after="0" w:line="240" w:lineRule="auto"/>
        <w:ind w:firstLine="720"/>
        <w:jc w:val="both"/>
        <w:rPr>
          <w:rFonts w:ascii="Times New Roman" w:hAnsi="Times New Roman"/>
          <w:sz w:val="24"/>
          <w:szCs w:val="24"/>
          <w:lang w:eastAsia="ru-RU"/>
        </w:rPr>
      </w:pPr>
      <w:r>
        <w:rPr>
          <w:rFonts w:ascii="Times New Roman" w:hAnsi="Times New Roman"/>
          <w:sz w:val="24"/>
          <w:szCs w:val="24"/>
          <w:lang w:eastAsia="ru-RU"/>
        </w:rPr>
        <w:t>Отдел</w:t>
      </w:r>
      <w:r w:rsidRPr="00AD550B">
        <w:rPr>
          <w:rFonts w:ascii="Times New Roman" w:hAnsi="Times New Roman"/>
          <w:sz w:val="24"/>
          <w:szCs w:val="24"/>
          <w:lang w:eastAsia="ru-RU"/>
        </w:rPr>
        <w:t xml:space="preserve"> готовит проект договора купли-продажи земельного участка или договора аренды земельного участка, или договора о комплексном освоении территории; направляет проект договора для подписания лицу, получившему право на заключение договора. Лицо, получившее право на заключение договора,  </w:t>
      </w:r>
      <w:proofErr w:type="gramStart"/>
      <w:r w:rsidRPr="00AD550B">
        <w:rPr>
          <w:rFonts w:ascii="Times New Roman" w:hAnsi="Times New Roman"/>
          <w:sz w:val="24"/>
          <w:szCs w:val="24"/>
          <w:lang w:eastAsia="ru-RU"/>
        </w:rPr>
        <w:t>оплачивает стоимость земельного</w:t>
      </w:r>
      <w:proofErr w:type="gramEnd"/>
      <w:r w:rsidRPr="00AD550B">
        <w:rPr>
          <w:rFonts w:ascii="Times New Roman" w:hAnsi="Times New Roman"/>
          <w:sz w:val="24"/>
          <w:szCs w:val="24"/>
          <w:lang w:eastAsia="ru-RU"/>
        </w:rPr>
        <w:t xml:space="preserve"> участка (в случае заключения договора купли-продажи). Договор выдается заявителю (лично или почтовым отправлением) в 2 экземплярах.</w:t>
      </w:r>
    </w:p>
    <w:p w:rsidR="0046700C" w:rsidRPr="00AD550B" w:rsidRDefault="0046700C" w:rsidP="009663E3">
      <w:pPr>
        <w:jc w:val="both"/>
        <w:rPr>
          <w:rFonts w:ascii="Times New Roman" w:hAnsi="Times New Roman"/>
          <w:sz w:val="24"/>
          <w:szCs w:val="24"/>
        </w:rPr>
      </w:pPr>
      <w:r w:rsidRPr="00AD550B">
        <w:rPr>
          <w:rFonts w:ascii="Times New Roman" w:hAnsi="Times New Roman"/>
          <w:sz w:val="24"/>
          <w:szCs w:val="24"/>
        </w:rPr>
        <w:tab/>
        <w:t xml:space="preserve">Срок выполнения административной процедуры – не более 20 дней. </w:t>
      </w:r>
    </w:p>
    <w:p w:rsidR="0046700C" w:rsidRPr="00AD550B" w:rsidRDefault="0046700C" w:rsidP="009663E3">
      <w:pPr>
        <w:ind w:firstLine="720"/>
        <w:jc w:val="both"/>
        <w:rPr>
          <w:rFonts w:ascii="Times New Roman" w:hAnsi="Times New Roman"/>
          <w:sz w:val="24"/>
          <w:szCs w:val="24"/>
        </w:rPr>
      </w:pPr>
      <w:r w:rsidRPr="00AD550B">
        <w:rPr>
          <w:rFonts w:ascii="Times New Roman" w:hAnsi="Times New Roman"/>
          <w:sz w:val="24"/>
          <w:szCs w:val="24"/>
        </w:rPr>
        <w:t xml:space="preserve">Результатом административной процедуры является </w:t>
      </w:r>
      <w:r w:rsidRPr="00AD550B">
        <w:rPr>
          <w:rFonts w:ascii="Times New Roman" w:hAnsi="Times New Roman"/>
          <w:sz w:val="24"/>
          <w:szCs w:val="24"/>
          <w:lang w:eastAsia="ru-RU"/>
        </w:rPr>
        <w:t>договор купли-продажи земельного участка, договора аренды земельного участка, или договора о комплексном освоении территории</w:t>
      </w:r>
      <w:r w:rsidRPr="00AD550B">
        <w:rPr>
          <w:rFonts w:ascii="Times New Roman" w:hAnsi="Times New Roman"/>
          <w:sz w:val="24"/>
          <w:szCs w:val="24"/>
        </w:rPr>
        <w:t>.</w:t>
      </w:r>
    </w:p>
    <w:p w:rsidR="0046700C" w:rsidRPr="00AD550B" w:rsidRDefault="0046700C" w:rsidP="00001539">
      <w:pPr>
        <w:tabs>
          <w:tab w:val="left" w:pos="540"/>
          <w:tab w:val="left" w:pos="900"/>
        </w:tabs>
        <w:autoSpaceDE w:val="0"/>
        <w:autoSpaceDN w:val="0"/>
        <w:adjustRightInd w:val="0"/>
        <w:ind w:firstLine="900"/>
        <w:jc w:val="both"/>
        <w:rPr>
          <w:rFonts w:ascii="Times New Roman" w:hAnsi="Times New Roman"/>
          <w:sz w:val="24"/>
          <w:szCs w:val="24"/>
        </w:rPr>
      </w:pPr>
      <w:r w:rsidRPr="00AD550B">
        <w:rPr>
          <w:rFonts w:ascii="Times New Roman" w:hAnsi="Times New Roman"/>
          <w:sz w:val="24"/>
          <w:szCs w:val="24"/>
        </w:rPr>
        <w:t>Фиксацией результата выполнения административной процедуры является регистрация   договора –  в журнале регистрации договоров администрации.</w:t>
      </w:r>
    </w:p>
    <w:p w:rsidR="0046700C" w:rsidRPr="00AD550B" w:rsidRDefault="0046700C" w:rsidP="006761A0">
      <w:pPr>
        <w:keepNext/>
        <w:keepLines/>
        <w:spacing w:after="15" w:line="271" w:lineRule="auto"/>
        <w:ind w:left="2107" w:right="2043" w:hanging="10"/>
        <w:jc w:val="center"/>
        <w:outlineLvl w:val="0"/>
        <w:rPr>
          <w:rFonts w:ascii="Times New Roman" w:hAnsi="Times New Roman"/>
          <w:b/>
          <w:color w:val="000000"/>
          <w:sz w:val="24"/>
          <w:szCs w:val="24"/>
          <w:lang w:eastAsia="ru-RU"/>
        </w:rPr>
      </w:pPr>
      <w:r w:rsidRPr="00AD550B">
        <w:rPr>
          <w:rFonts w:ascii="Times New Roman" w:hAnsi="Times New Roman"/>
          <w:b/>
          <w:color w:val="000000"/>
          <w:sz w:val="24"/>
          <w:szCs w:val="24"/>
          <w:lang w:eastAsia="ru-RU"/>
        </w:rPr>
        <w:t xml:space="preserve">4. Формы </w:t>
      </w:r>
      <w:proofErr w:type="gramStart"/>
      <w:r w:rsidRPr="00AD550B">
        <w:rPr>
          <w:rFonts w:ascii="Times New Roman" w:hAnsi="Times New Roman"/>
          <w:b/>
          <w:color w:val="000000"/>
          <w:sz w:val="24"/>
          <w:szCs w:val="24"/>
          <w:lang w:eastAsia="ru-RU"/>
        </w:rPr>
        <w:t>контроля за</w:t>
      </w:r>
      <w:proofErr w:type="gramEnd"/>
      <w:r w:rsidRPr="00AD550B">
        <w:rPr>
          <w:rFonts w:ascii="Times New Roman" w:hAnsi="Times New Roman"/>
          <w:b/>
          <w:color w:val="000000"/>
          <w:sz w:val="24"/>
          <w:szCs w:val="24"/>
          <w:lang w:eastAsia="ru-RU"/>
        </w:rPr>
        <w:t xml:space="preserve"> исполнением регламента </w:t>
      </w:r>
    </w:p>
    <w:p w:rsidR="0046700C" w:rsidRPr="00720251" w:rsidRDefault="0046700C" w:rsidP="00720251">
      <w:pPr>
        <w:spacing w:after="0"/>
        <w:ind w:firstLine="720"/>
        <w:jc w:val="both"/>
        <w:rPr>
          <w:rFonts w:ascii="Times New Roman" w:hAnsi="Times New Roman"/>
          <w:sz w:val="24"/>
          <w:szCs w:val="24"/>
        </w:rPr>
      </w:pPr>
      <w:r w:rsidRPr="00720251">
        <w:rPr>
          <w:rFonts w:ascii="Times New Roman" w:hAnsi="Times New Roman"/>
          <w:sz w:val="24"/>
          <w:szCs w:val="24"/>
        </w:rPr>
        <w:t xml:space="preserve">4.1 Текущий </w:t>
      </w:r>
      <w:proofErr w:type="gramStart"/>
      <w:r w:rsidRPr="00720251">
        <w:rPr>
          <w:rFonts w:ascii="Times New Roman" w:hAnsi="Times New Roman"/>
          <w:sz w:val="24"/>
          <w:szCs w:val="24"/>
        </w:rPr>
        <w:t>контроль за</w:t>
      </w:r>
      <w:proofErr w:type="gramEnd"/>
      <w:r w:rsidRPr="00720251">
        <w:rPr>
          <w:rFonts w:ascii="Times New Roman" w:hAnsi="Times New Roman"/>
          <w:sz w:val="24"/>
          <w:szCs w:val="24"/>
        </w:rPr>
        <w:t xml:space="preserve"> исполнением Административного регламента при предоставлении муниципальной услуги осуществляется Администрацией.</w:t>
      </w:r>
    </w:p>
    <w:p w:rsidR="0046700C" w:rsidRPr="00720251" w:rsidRDefault="0046700C" w:rsidP="00720251">
      <w:pPr>
        <w:spacing w:after="0"/>
        <w:ind w:firstLine="720"/>
        <w:jc w:val="both"/>
        <w:rPr>
          <w:rFonts w:ascii="Times New Roman" w:hAnsi="Times New Roman"/>
          <w:sz w:val="24"/>
          <w:szCs w:val="24"/>
        </w:rPr>
      </w:pPr>
      <w:r w:rsidRPr="00720251">
        <w:rPr>
          <w:rFonts w:ascii="Times New Roman" w:hAnsi="Times New Roman"/>
          <w:sz w:val="24"/>
          <w:szCs w:val="24"/>
        </w:rPr>
        <w:t xml:space="preserve">4.2. Текущий </w:t>
      </w:r>
      <w:proofErr w:type="gramStart"/>
      <w:r w:rsidRPr="00720251">
        <w:rPr>
          <w:rFonts w:ascii="Times New Roman" w:hAnsi="Times New Roman"/>
          <w:sz w:val="24"/>
          <w:szCs w:val="24"/>
        </w:rPr>
        <w:t>контроль за</w:t>
      </w:r>
      <w:proofErr w:type="gramEnd"/>
      <w:r w:rsidRPr="00720251">
        <w:rPr>
          <w:rFonts w:ascii="Times New Roman" w:hAnsi="Times New Roman"/>
          <w:sz w:val="24"/>
          <w:szCs w:val="24"/>
        </w:rPr>
        <w:t xml:space="preserve"> полнотой и качеством предоставления муниципальной услуги включает в себя проведение проверок, выявление и устранение нарушений прав заявителей, рассмотрение, принятие решений и подготовку ответов на обращения заявителей, содержание жалобы на действие (бездействие) должностных лиц и ответственных исполнителей.</w:t>
      </w:r>
    </w:p>
    <w:p w:rsidR="0046700C" w:rsidRPr="00720251" w:rsidRDefault="0046700C" w:rsidP="00720251">
      <w:pPr>
        <w:spacing w:after="0"/>
        <w:ind w:firstLine="720"/>
        <w:jc w:val="both"/>
        <w:rPr>
          <w:rFonts w:ascii="Times New Roman" w:hAnsi="Times New Roman"/>
          <w:sz w:val="24"/>
          <w:szCs w:val="24"/>
        </w:rPr>
      </w:pPr>
      <w:r w:rsidRPr="00720251">
        <w:rPr>
          <w:rFonts w:ascii="Times New Roman" w:hAnsi="Times New Roman"/>
          <w:sz w:val="24"/>
          <w:szCs w:val="24"/>
        </w:rPr>
        <w:t>4.3. Проведение проверок может носить плановый характер (осуществляется на основании полугодовых и годовых планов работы), тематический характер (проверка предоставления муниципальной услуги по отдельным видам прав и сделок, отдельным категориям заявителей) и внеплановый характер (по конкретному обращению заявителя).</w:t>
      </w:r>
    </w:p>
    <w:p w:rsidR="0046700C" w:rsidRPr="00720251" w:rsidRDefault="0046700C" w:rsidP="00720251">
      <w:pPr>
        <w:spacing w:after="0"/>
        <w:ind w:firstLine="720"/>
        <w:jc w:val="both"/>
        <w:rPr>
          <w:rFonts w:ascii="Times New Roman" w:hAnsi="Times New Roman"/>
          <w:sz w:val="24"/>
          <w:szCs w:val="24"/>
        </w:rPr>
      </w:pPr>
      <w:r w:rsidRPr="00720251">
        <w:rPr>
          <w:rFonts w:ascii="Times New Roman" w:hAnsi="Times New Roman"/>
          <w:sz w:val="24"/>
          <w:szCs w:val="24"/>
        </w:rPr>
        <w:t>4.4. Лица, ответственные за предоставление муниципальной услуги, несут персональную ответственность за соблюдением сроков и порядка предоставления муниципальной услуги.</w:t>
      </w:r>
    </w:p>
    <w:p w:rsidR="0046700C" w:rsidRPr="00720251" w:rsidRDefault="0046700C" w:rsidP="00720251">
      <w:pPr>
        <w:spacing w:after="0"/>
        <w:ind w:firstLine="720"/>
        <w:jc w:val="both"/>
        <w:rPr>
          <w:rFonts w:ascii="Times New Roman" w:hAnsi="Times New Roman"/>
          <w:sz w:val="24"/>
          <w:szCs w:val="24"/>
        </w:rPr>
      </w:pPr>
      <w:r w:rsidRPr="00720251">
        <w:rPr>
          <w:rFonts w:ascii="Times New Roman" w:hAnsi="Times New Roman"/>
          <w:sz w:val="24"/>
          <w:szCs w:val="24"/>
        </w:rPr>
        <w:t>Персональная ответственность муниципальных служащих за надлежащее предоставление муниципальной услуги закрепляется в их должностных инструкциях в соответствии с требованиями законодательства.</w:t>
      </w:r>
    </w:p>
    <w:p w:rsidR="0046700C" w:rsidRPr="00720251" w:rsidRDefault="0046700C" w:rsidP="00720251">
      <w:pPr>
        <w:spacing w:after="0"/>
        <w:ind w:firstLine="720"/>
        <w:jc w:val="both"/>
        <w:rPr>
          <w:rFonts w:ascii="Times New Roman" w:hAnsi="Times New Roman"/>
          <w:sz w:val="24"/>
          <w:szCs w:val="24"/>
        </w:rPr>
      </w:pPr>
      <w:r w:rsidRPr="00720251">
        <w:rPr>
          <w:rFonts w:ascii="Times New Roman" w:hAnsi="Times New Roman"/>
          <w:sz w:val="24"/>
          <w:szCs w:val="24"/>
        </w:rPr>
        <w:t>По результатам проведения проверок в случае выявления нарушений прав заявителей виновные лица привлекаются к ответственности в порядке, установленном законодательством.</w:t>
      </w:r>
    </w:p>
    <w:p w:rsidR="0046700C" w:rsidRDefault="0046700C" w:rsidP="00720251">
      <w:pPr>
        <w:spacing w:after="0"/>
        <w:ind w:firstLine="720"/>
        <w:jc w:val="both"/>
        <w:rPr>
          <w:rFonts w:ascii="Times New Roman" w:hAnsi="Times New Roman"/>
          <w:sz w:val="24"/>
          <w:szCs w:val="24"/>
        </w:rPr>
      </w:pPr>
      <w:r w:rsidRPr="00720251">
        <w:rPr>
          <w:rFonts w:ascii="Times New Roman" w:hAnsi="Times New Roman"/>
          <w:sz w:val="24"/>
          <w:szCs w:val="24"/>
        </w:rPr>
        <w:t>4.5. Лицами, ответственными за предоставление муниципальной услуги, в ходе предоставления муниципальной услуги обеспечивается безопасность персональных данных при их обработке в соответствии с требованиями Федерального закона от 27.07.2006 № 152-ФЗ «О персональных данных».</w:t>
      </w:r>
    </w:p>
    <w:p w:rsidR="0046700C" w:rsidRPr="00720251" w:rsidRDefault="0046700C" w:rsidP="00720251">
      <w:pPr>
        <w:spacing w:after="0"/>
        <w:ind w:firstLine="720"/>
        <w:jc w:val="both"/>
        <w:rPr>
          <w:rFonts w:ascii="Times New Roman" w:hAnsi="Times New Roman"/>
          <w:sz w:val="24"/>
          <w:szCs w:val="24"/>
        </w:rPr>
      </w:pPr>
    </w:p>
    <w:p w:rsidR="0046700C" w:rsidRPr="00AD550B" w:rsidRDefault="0046700C" w:rsidP="003705F0">
      <w:pPr>
        <w:keepNext/>
        <w:keepLines/>
        <w:spacing w:after="15" w:line="271" w:lineRule="auto"/>
        <w:ind w:left="1284" w:right="1281" w:hanging="10"/>
        <w:jc w:val="center"/>
        <w:outlineLvl w:val="0"/>
        <w:rPr>
          <w:rFonts w:ascii="Times New Roman" w:hAnsi="Times New Roman"/>
          <w:b/>
          <w:color w:val="000000"/>
          <w:sz w:val="24"/>
          <w:lang w:eastAsia="ru-RU"/>
        </w:rPr>
      </w:pPr>
      <w:r w:rsidRPr="00AD550B">
        <w:rPr>
          <w:rFonts w:ascii="Times New Roman" w:hAnsi="Times New Roman"/>
          <w:b/>
          <w:color w:val="000000"/>
          <w:sz w:val="24"/>
          <w:lang w:eastAsia="ru-RU"/>
        </w:rPr>
        <w:lastRenderedPageBreak/>
        <w:t xml:space="preserve">5. Досудебное (внесудебное) обжалование заявителем решений и действий (бездействия) отдела, его должностных лиц либо муниципальных служащих </w:t>
      </w:r>
    </w:p>
    <w:p w:rsidR="0046700C" w:rsidRPr="00AD550B" w:rsidRDefault="0046700C" w:rsidP="003705F0">
      <w:pPr>
        <w:spacing w:after="18"/>
        <w:ind w:left="540"/>
        <w:rPr>
          <w:rFonts w:ascii="Times New Roman" w:hAnsi="Times New Roman"/>
          <w:color w:val="000000"/>
          <w:sz w:val="24"/>
          <w:lang w:eastAsia="ru-RU"/>
        </w:rPr>
      </w:pPr>
      <w:r w:rsidRPr="00AD550B">
        <w:rPr>
          <w:rFonts w:ascii="Times New Roman" w:hAnsi="Times New Roman"/>
          <w:b/>
          <w:color w:val="000000"/>
          <w:sz w:val="24"/>
          <w:lang w:eastAsia="ru-RU"/>
        </w:rPr>
        <w:t xml:space="preserve"> </w:t>
      </w:r>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t xml:space="preserve">5.1. Заявитель имеет право обратиться с </w:t>
      </w:r>
      <w:proofErr w:type="gramStart"/>
      <w:r w:rsidRPr="00406933">
        <w:rPr>
          <w:rFonts w:ascii="Times New Roman" w:hAnsi="Times New Roman"/>
          <w:sz w:val="24"/>
          <w:szCs w:val="24"/>
        </w:rPr>
        <w:t>жалобой</w:t>
      </w:r>
      <w:proofErr w:type="gramEnd"/>
      <w:r w:rsidRPr="00406933">
        <w:rPr>
          <w:rFonts w:ascii="Times New Roman" w:hAnsi="Times New Roman"/>
          <w:sz w:val="24"/>
          <w:szCs w:val="24"/>
        </w:rPr>
        <w:t xml:space="preserve"> в том числе в следующих случаях:</w:t>
      </w:r>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t>- нарушение срока регистрации запроса заявителя о предоставлении муниципальной услуги;</w:t>
      </w:r>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t>- нарушение срока предоставления муниципальной услуги;</w:t>
      </w:r>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t>- требование у заявителя документов, не предусмотренных нормативными правовыми актами Российской Федерации, нормативными правовыми актами субъекта Российской Федерации, муниципальными правовыми актами для предоставления муниципальной услуги;</w:t>
      </w:r>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t>- отказ в приёме документов, предоставление которых предусмотрено нормативными правовыми актами Российской Федерации, нормативными правовыми актами субъекта Российской Федерации, муниципальными правовыми актами;</w:t>
      </w:r>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t>-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субъекта Российской Федерации, муниципальными правовыми актами;</w:t>
      </w:r>
    </w:p>
    <w:p w:rsidR="0046700C" w:rsidRPr="00406933" w:rsidRDefault="0046700C" w:rsidP="00406933">
      <w:pPr>
        <w:spacing w:after="0"/>
        <w:ind w:firstLine="540"/>
        <w:jc w:val="both"/>
        <w:rPr>
          <w:rFonts w:ascii="Times New Roman" w:hAnsi="Times New Roman"/>
          <w:sz w:val="24"/>
          <w:szCs w:val="24"/>
        </w:rPr>
      </w:pPr>
      <w:proofErr w:type="gramStart"/>
      <w:r w:rsidRPr="00406933">
        <w:rPr>
          <w:rFonts w:ascii="Times New Roman" w:hAnsi="Times New Roman"/>
          <w:sz w:val="24"/>
          <w:szCs w:val="24"/>
        </w:rPr>
        <w:t>- отказ органа, предоставляющего муниципальную услугу, должностного лица органа, предоставляющего муниципальную услугу, в исправлении допущенных опечаток и ошибок в выданных в результате предоставления муниципальной услуги документах либо нарушение установленного срока таких исправлений.</w:t>
      </w:r>
      <w:proofErr w:type="gramEnd"/>
    </w:p>
    <w:p w:rsidR="0046700C" w:rsidRPr="00406933" w:rsidRDefault="0046700C" w:rsidP="00406933">
      <w:pPr>
        <w:spacing w:after="0"/>
        <w:ind w:firstLine="540"/>
        <w:jc w:val="both"/>
        <w:rPr>
          <w:rFonts w:ascii="Times New Roman" w:hAnsi="Times New Roman"/>
          <w:sz w:val="24"/>
          <w:szCs w:val="24"/>
        </w:rPr>
      </w:pPr>
      <w:proofErr w:type="gramStart"/>
      <w:r w:rsidRPr="00406933">
        <w:rPr>
          <w:rFonts w:ascii="Times New Roman" w:hAnsi="Times New Roman"/>
          <w:sz w:val="24"/>
          <w:szCs w:val="24"/>
        </w:rPr>
        <w:t>- отказ в предоставлении муниципальной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субъекта Российской Федерации, муниципальными правовыми актами.</w:t>
      </w:r>
      <w:proofErr w:type="gramEnd"/>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t>5.2. Жалоба подается в письменной форме на бумажном носителе, в электронной форме главе Администрации на решения, действия (бездействие) ответственного исполнителя. </w:t>
      </w:r>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t>Жалоба может быть направлена по почте, с использованием информационно-телекоммуникационной сети «Интернет», официального сайта органа местного самоуправления сельского поселения, а также может быть принята на личном приёме заявителя.</w:t>
      </w:r>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t>5.3. Жалоба должна содержать:</w:t>
      </w:r>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t>- наименование органа, предоставляющего муниципальную услугу, должностного лица органа, предоставляющего муниципальную услугу, либо муниципального служащего, решение и действия (бездействие) которого обжалуются;</w:t>
      </w:r>
    </w:p>
    <w:p w:rsidR="0046700C" w:rsidRPr="00406933" w:rsidRDefault="0046700C" w:rsidP="00406933">
      <w:pPr>
        <w:spacing w:after="0"/>
        <w:ind w:firstLine="540"/>
        <w:jc w:val="both"/>
        <w:rPr>
          <w:rFonts w:ascii="Times New Roman" w:hAnsi="Times New Roman"/>
          <w:sz w:val="24"/>
          <w:szCs w:val="24"/>
        </w:rPr>
      </w:pPr>
      <w:proofErr w:type="gramStart"/>
      <w:r w:rsidRPr="00406933">
        <w:rPr>
          <w:rFonts w:ascii="Times New Roman" w:hAnsi="Times New Roman"/>
          <w:sz w:val="24"/>
          <w:szCs w:val="24"/>
        </w:rPr>
        <w:t>-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t>-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услугу, либо муниципального служащего;</w:t>
      </w:r>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t>- доводы, на основании которых заявитель не согласен с решением и действием (бездействием) органа, предоставляющего муниципальную услугу, должностного лица органа, предоставляющего муниципальную услугу либо муниципального служащего. Заявителем могут быть представлены документы (при наличии), подтверждающие доводы заявителя, либо их копии.</w:t>
      </w:r>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lastRenderedPageBreak/>
        <w:t xml:space="preserve">5.4. </w:t>
      </w:r>
      <w:proofErr w:type="gramStart"/>
      <w:r w:rsidRPr="00406933">
        <w:rPr>
          <w:rFonts w:ascii="Times New Roman" w:hAnsi="Times New Roman"/>
          <w:sz w:val="24"/>
          <w:szCs w:val="24"/>
        </w:rPr>
        <w:t>Жалоба, поступившая в орган, предоставляющий муниципальную услугу подлежит рассмотрению в течение 15 рабочих дней со дня её регистрации, а в случае обжалования отказа органа, предоставляющего муниципальную услугу в приёме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5 рабочих дней со дня её регистрации.</w:t>
      </w:r>
      <w:proofErr w:type="gramEnd"/>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t>5.5. По результатам рассмотрения жалобы глава Администрации принимает одно из следующих решений:</w:t>
      </w:r>
    </w:p>
    <w:p w:rsidR="0046700C" w:rsidRPr="00406933" w:rsidRDefault="0046700C" w:rsidP="00406933">
      <w:pPr>
        <w:spacing w:after="0"/>
        <w:ind w:firstLine="540"/>
        <w:jc w:val="both"/>
        <w:rPr>
          <w:rFonts w:ascii="Times New Roman" w:hAnsi="Times New Roman"/>
          <w:sz w:val="24"/>
          <w:szCs w:val="24"/>
        </w:rPr>
      </w:pPr>
      <w:proofErr w:type="gramStart"/>
      <w:r w:rsidRPr="00406933">
        <w:rPr>
          <w:rFonts w:ascii="Times New Roman" w:hAnsi="Times New Roman"/>
          <w:sz w:val="24"/>
          <w:szCs w:val="24"/>
        </w:rPr>
        <w:t>- удовлетворяет жалобу, в том числе в форме отмены принятого решения, исправления допущенных органом, предоставляющим муниципальную услугу, опечаток и ошибок в выданных в результате предоставления 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 а также в иных формах;</w:t>
      </w:r>
      <w:proofErr w:type="gramEnd"/>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t>- отказывает в удовлетворении жалобы.</w:t>
      </w:r>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t>5.6. Не позднее дня, следующего за днём принятия решения, указанного в пункте 5.5,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46700C" w:rsidRPr="00406933" w:rsidRDefault="0046700C" w:rsidP="00406933">
      <w:pPr>
        <w:spacing w:after="0"/>
        <w:ind w:firstLine="540"/>
        <w:jc w:val="both"/>
        <w:rPr>
          <w:rFonts w:ascii="Times New Roman" w:hAnsi="Times New Roman"/>
          <w:sz w:val="24"/>
          <w:szCs w:val="24"/>
        </w:rPr>
      </w:pPr>
      <w:r w:rsidRPr="00406933">
        <w:rPr>
          <w:rFonts w:ascii="Times New Roman" w:hAnsi="Times New Roman"/>
          <w:sz w:val="24"/>
          <w:szCs w:val="24"/>
        </w:rPr>
        <w:t xml:space="preserve">5.7. В случае установления в ходе или по результатам </w:t>
      </w:r>
      <w:proofErr w:type="gramStart"/>
      <w:r w:rsidRPr="00406933">
        <w:rPr>
          <w:rFonts w:ascii="Times New Roman" w:hAnsi="Times New Roman"/>
          <w:sz w:val="24"/>
          <w:szCs w:val="24"/>
        </w:rPr>
        <w:t>рассмотрения жалобы признаков состава административного правонарушения</w:t>
      </w:r>
      <w:proofErr w:type="gramEnd"/>
      <w:r w:rsidRPr="00406933">
        <w:rPr>
          <w:rFonts w:ascii="Times New Roman" w:hAnsi="Times New Roman"/>
          <w:sz w:val="24"/>
          <w:szCs w:val="24"/>
        </w:rPr>
        <w:t xml:space="preserve">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rsidR="0046700C" w:rsidRPr="00AD550B" w:rsidRDefault="0046700C" w:rsidP="00FE7A0A">
      <w:pPr>
        <w:autoSpaceDE w:val="0"/>
        <w:autoSpaceDN w:val="0"/>
        <w:adjustRightInd w:val="0"/>
        <w:ind w:firstLine="540"/>
        <w:jc w:val="right"/>
        <w:rPr>
          <w:rFonts w:ascii="Times New Roman" w:hAnsi="Times New Roman"/>
        </w:rPr>
      </w:pPr>
    </w:p>
    <w:p w:rsidR="0046700C" w:rsidRPr="00AD550B" w:rsidRDefault="0046700C" w:rsidP="00FE7A0A">
      <w:pPr>
        <w:autoSpaceDE w:val="0"/>
        <w:autoSpaceDN w:val="0"/>
        <w:adjustRightInd w:val="0"/>
        <w:ind w:firstLine="540"/>
        <w:jc w:val="right"/>
        <w:rPr>
          <w:rFonts w:ascii="Times New Roman" w:hAnsi="Times New Roman"/>
        </w:rPr>
      </w:pPr>
      <w:r w:rsidRPr="00AD550B">
        <w:t xml:space="preserve"> </w:t>
      </w:r>
    </w:p>
    <w:p w:rsidR="0046700C" w:rsidRPr="00AD550B" w:rsidRDefault="0046700C" w:rsidP="003705F0">
      <w:pPr>
        <w:spacing w:after="0"/>
        <w:ind w:left="10" w:right="101" w:hanging="10"/>
        <w:jc w:val="right"/>
        <w:rPr>
          <w:rFonts w:ascii="Times New Roman" w:hAnsi="Times New Roman"/>
          <w:color w:val="000000"/>
          <w:lang w:eastAsia="ru-RU"/>
        </w:rPr>
      </w:pPr>
    </w:p>
    <w:p w:rsidR="0046700C" w:rsidRPr="00AD550B" w:rsidRDefault="0046700C" w:rsidP="003705F0">
      <w:pPr>
        <w:spacing w:after="0"/>
        <w:ind w:left="10" w:right="101" w:hanging="10"/>
        <w:jc w:val="right"/>
        <w:rPr>
          <w:rFonts w:ascii="Times New Roman" w:hAnsi="Times New Roman"/>
          <w:color w:val="000000"/>
          <w:lang w:eastAsia="ru-RU"/>
        </w:rPr>
      </w:pPr>
    </w:p>
    <w:p w:rsidR="0046700C" w:rsidRPr="00AD550B" w:rsidRDefault="0046700C" w:rsidP="003705F0">
      <w:pPr>
        <w:spacing w:after="0"/>
        <w:ind w:left="10" w:right="101" w:hanging="10"/>
        <w:jc w:val="right"/>
        <w:rPr>
          <w:rFonts w:ascii="Times New Roman" w:hAnsi="Times New Roman"/>
          <w:color w:val="000000"/>
          <w:lang w:eastAsia="ru-RU"/>
        </w:rPr>
      </w:pPr>
    </w:p>
    <w:p w:rsidR="0046700C" w:rsidRPr="00AD550B" w:rsidRDefault="0046700C" w:rsidP="006761A0">
      <w:pPr>
        <w:spacing w:after="0"/>
        <w:ind w:left="10" w:right="101" w:hanging="10"/>
        <w:jc w:val="right"/>
        <w:rPr>
          <w:rFonts w:ascii="Times New Roman" w:hAnsi="Times New Roman"/>
          <w:color w:val="000000"/>
          <w:lang w:eastAsia="ru-RU"/>
        </w:rPr>
      </w:pPr>
    </w:p>
    <w:p w:rsidR="0046700C" w:rsidRPr="00AD550B" w:rsidRDefault="0046700C" w:rsidP="006761A0">
      <w:pPr>
        <w:spacing w:after="0"/>
        <w:ind w:left="10" w:right="101" w:hanging="10"/>
        <w:jc w:val="right"/>
        <w:rPr>
          <w:rFonts w:ascii="Times New Roman" w:hAnsi="Times New Roman"/>
          <w:color w:val="000000"/>
          <w:lang w:eastAsia="ru-RU"/>
        </w:rPr>
      </w:pPr>
    </w:p>
    <w:p w:rsidR="0046700C" w:rsidRPr="00AD550B" w:rsidRDefault="0046700C" w:rsidP="006761A0">
      <w:pPr>
        <w:spacing w:after="0"/>
        <w:ind w:left="10" w:right="101" w:hanging="10"/>
        <w:jc w:val="right"/>
        <w:rPr>
          <w:rFonts w:ascii="Times New Roman" w:hAnsi="Times New Roman"/>
          <w:color w:val="000000"/>
          <w:lang w:eastAsia="ru-RU"/>
        </w:rPr>
      </w:pPr>
    </w:p>
    <w:p w:rsidR="0046700C" w:rsidRPr="00AD550B" w:rsidRDefault="0046700C" w:rsidP="006761A0">
      <w:pPr>
        <w:spacing w:after="0"/>
        <w:ind w:left="10" w:right="101" w:hanging="10"/>
        <w:jc w:val="right"/>
        <w:rPr>
          <w:rFonts w:ascii="Times New Roman" w:hAnsi="Times New Roman"/>
          <w:color w:val="000000"/>
          <w:lang w:eastAsia="ru-RU"/>
        </w:rPr>
      </w:pPr>
    </w:p>
    <w:p w:rsidR="0046700C" w:rsidRPr="00AD550B" w:rsidRDefault="0046700C" w:rsidP="006761A0">
      <w:pPr>
        <w:spacing w:after="0"/>
        <w:ind w:left="10" w:right="101" w:hanging="10"/>
        <w:jc w:val="right"/>
        <w:rPr>
          <w:rFonts w:ascii="Times New Roman" w:hAnsi="Times New Roman"/>
          <w:color w:val="000000"/>
          <w:lang w:eastAsia="ru-RU"/>
        </w:rPr>
      </w:pPr>
    </w:p>
    <w:p w:rsidR="0046700C" w:rsidRPr="00AD550B" w:rsidRDefault="0046700C" w:rsidP="006761A0">
      <w:pPr>
        <w:spacing w:after="0"/>
        <w:ind w:left="10" w:right="101" w:hanging="10"/>
        <w:jc w:val="right"/>
        <w:rPr>
          <w:rFonts w:ascii="Times New Roman" w:hAnsi="Times New Roman"/>
          <w:color w:val="000000"/>
          <w:lang w:eastAsia="ru-RU"/>
        </w:rPr>
      </w:pPr>
    </w:p>
    <w:p w:rsidR="0046700C" w:rsidRPr="00AD550B" w:rsidRDefault="0046700C" w:rsidP="006761A0">
      <w:pPr>
        <w:spacing w:after="0"/>
        <w:ind w:left="10" w:right="101" w:hanging="10"/>
        <w:jc w:val="right"/>
        <w:rPr>
          <w:rFonts w:ascii="Times New Roman" w:hAnsi="Times New Roman"/>
          <w:color w:val="000000"/>
          <w:lang w:eastAsia="ru-RU"/>
        </w:rPr>
      </w:pPr>
    </w:p>
    <w:p w:rsidR="0046700C" w:rsidRDefault="0046700C" w:rsidP="006761A0">
      <w:pPr>
        <w:spacing w:after="0"/>
        <w:ind w:left="10" w:right="101" w:hanging="10"/>
        <w:jc w:val="right"/>
        <w:rPr>
          <w:rFonts w:ascii="Times New Roman" w:hAnsi="Times New Roman"/>
          <w:color w:val="000000"/>
          <w:lang w:eastAsia="ru-RU"/>
        </w:rPr>
      </w:pPr>
    </w:p>
    <w:p w:rsidR="0046700C" w:rsidRDefault="0046700C" w:rsidP="006761A0">
      <w:pPr>
        <w:spacing w:after="0"/>
        <w:ind w:left="10" w:right="101" w:hanging="10"/>
        <w:jc w:val="right"/>
        <w:rPr>
          <w:rFonts w:ascii="Times New Roman" w:hAnsi="Times New Roman"/>
          <w:color w:val="000000"/>
          <w:lang w:eastAsia="ru-RU"/>
        </w:rPr>
      </w:pPr>
    </w:p>
    <w:p w:rsidR="0046700C" w:rsidRDefault="0046700C" w:rsidP="006761A0">
      <w:pPr>
        <w:spacing w:after="0"/>
        <w:ind w:left="10" w:right="101" w:hanging="10"/>
        <w:jc w:val="right"/>
        <w:rPr>
          <w:rFonts w:ascii="Times New Roman" w:hAnsi="Times New Roman"/>
          <w:color w:val="000000"/>
          <w:lang w:eastAsia="ru-RU"/>
        </w:rPr>
      </w:pPr>
    </w:p>
    <w:p w:rsidR="0046700C" w:rsidRDefault="0046700C" w:rsidP="006761A0">
      <w:pPr>
        <w:spacing w:after="0"/>
        <w:ind w:left="10" w:right="101" w:hanging="10"/>
        <w:jc w:val="right"/>
        <w:rPr>
          <w:rFonts w:ascii="Times New Roman" w:hAnsi="Times New Roman"/>
          <w:color w:val="000000"/>
          <w:lang w:eastAsia="ru-RU"/>
        </w:rPr>
      </w:pPr>
    </w:p>
    <w:p w:rsidR="0046700C" w:rsidRDefault="0046700C" w:rsidP="006761A0">
      <w:pPr>
        <w:spacing w:after="0"/>
        <w:ind w:left="10" w:right="101" w:hanging="10"/>
        <w:jc w:val="right"/>
        <w:rPr>
          <w:rFonts w:ascii="Times New Roman" w:hAnsi="Times New Roman"/>
          <w:color w:val="000000"/>
          <w:lang w:eastAsia="ru-RU"/>
        </w:rPr>
      </w:pPr>
    </w:p>
    <w:p w:rsidR="0046700C" w:rsidRDefault="0046700C" w:rsidP="006761A0">
      <w:pPr>
        <w:spacing w:after="0"/>
        <w:ind w:left="10" w:right="101" w:hanging="10"/>
        <w:jc w:val="right"/>
        <w:rPr>
          <w:rFonts w:ascii="Times New Roman" w:hAnsi="Times New Roman"/>
          <w:color w:val="000000"/>
          <w:lang w:eastAsia="ru-RU"/>
        </w:rPr>
      </w:pPr>
    </w:p>
    <w:p w:rsidR="0046700C" w:rsidRDefault="0046700C" w:rsidP="006761A0">
      <w:pPr>
        <w:spacing w:after="0"/>
        <w:ind w:left="10" w:right="101" w:hanging="10"/>
        <w:jc w:val="right"/>
        <w:rPr>
          <w:rFonts w:ascii="Times New Roman" w:hAnsi="Times New Roman"/>
          <w:color w:val="000000"/>
          <w:lang w:eastAsia="ru-RU"/>
        </w:rPr>
      </w:pPr>
    </w:p>
    <w:p w:rsidR="0046700C" w:rsidRDefault="0046700C" w:rsidP="006761A0">
      <w:pPr>
        <w:spacing w:after="0"/>
        <w:ind w:left="10" w:right="101" w:hanging="10"/>
        <w:jc w:val="right"/>
        <w:rPr>
          <w:rFonts w:ascii="Times New Roman" w:hAnsi="Times New Roman"/>
          <w:color w:val="000000"/>
          <w:lang w:eastAsia="ru-RU"/>
        </w:rPr>
      </w:pPr>
    </w:p>
    <w:p w:rsidR="0046700C" w:rsidRDefault="0046700C" w:rsidP="006761A0">
      <w:pPr>
        <w:spacing w:after="0"/>
        <w:ind w:left="10" w:right="101" w:hanging="10"/>
        <w:jc w:val="right"/>
        <w:rPr>
          <w:rFonts w:ascii="Times New Roman" w:hAnsi="Times New Roman"/>
          <w:color w:val="000000"/>
          <w:lang w:eastAsia="ru-RU"/>
        </w:rPr>
      </w:pPr>
    </w:p>
    <w:p w:rsidR="0046700C" w:rsidRDefault="0046700C" w:rsidP="006761A0">
      <w:pPr>
        <w:spacing w:after="0"/>
        <w:ind w:left="10" w:right="101" w:hanging="10"/>
        <w:jc w:val="right"/>
        <w:rPr>
          <w:rFonts w:ascii="Times New Roman" w:hAnsi="Times New Roman"/>
          <w:color w:val="000000"/>
          <w:lang w:eastAsia="ru-RU"/>
        </w:rPr>
      </w:pPr>
    </w:p>
    <w:p w:rsidR="0046700C" w:rsidRDefault="0046700C" w:rsidP="006761A0">
      <w:pPr>
        <w:spacing w:after="0"/>
        <w:ind w:left="10" w:right="101" w:hanging="10"/>
        <w:jc w:val="right"/>
        <w:rPr>
          <w:rFonts w:ascii="Times New Roman" w:hAnsi="Times New Roman"/>
          <w:color w:val="000000"/>
          <w:lang w:eastAsia="ru-RU"/>
        </w:rPr>
      </w:pPr>
    </w:p>
    <w:p w:rsidR="0046700C" w:rsidRDefault="0046700C" w:rsidP="006761A0">
      <w:pPr>
        <w:spacing w:after="0"/>
        <w:ind w:left="10" w:right="101" w:hanging="10"/>
        <w:jc w:val="right"/>
        <w:rPr>
          <w:rFonts w:ascii="Times New Roman" w:hAnsi="Times New Roman"/>
          <w:color w:val="000000"/>
          <w:lang w:eastAsia="ru-RU"/>
        </w:rPr>
      </w:pPr>
    </w:p>
    <w:p w:rsidR="0046700C" w:rsidRPr="00AD550B" w:rsidRDefault="0046700C" w:rsidP="006761A0">
      <w:pPr>
        <w:spacing w:after="0"/>
        <w:ind w:left="10" w:right="101" w:hanging="10"/>
        <w:jc w:val="right"/>
        <w:rPr>
          <w:rFonts w:ascii="Times New Roman" w:hAnsi="Times New Roman"/>
          <w:color w:val="000000"/>
          <w:lang w:eastAsia="ru-RU"/>
        </w:rPr>
      </w:pPr>
    </w:p>
    <w:p w:rsidR="0046700C" w:rsidRPr="00AD550B" w:rsidRDefault="0046700C" w:rsidP="00F9651D">
      <w:pPr>
        <w:pStyle w:val="ConsPlusNormal"/>
        <w:jc w:val="both"/>
        <w:rPr>
          <w:rFonts w:ascii="Times New Roman" w:hAnsi="Times New Roman" w:cs="Times New Roman"/>
        </w:rPr>
      </w:pPr>
    </w:p>
    <w:p w:rsidR="0046700C" w:rsidRPr="00AD550B" w:rsidRDefault="0046700C" w:rsidP="00B33496">
      <w:pPr>
        <w:pStyle w:val="ConsPlusNormal"/>
        <w:ind w:left="3240"/>
        <w:jc w:val="both"/>
        <w:rPr>
          <w:rFonts w:ascii="Times New Roman" w:hAnsi="Times New Roman" w:cs="Times New Roman"/>
        </w:rPr>
      </w:pPr>
      <w:r w:rsidRPr="00AD550B">
        <w:rPr>
          <w:rFonts w:ascii="Times New Roman" w:hAnsi="Times New Roman" w:cs="Times New Roman"/>
        </w:rPr>
        <w:t xml:space="preserve"> Приложение № 1 к Административному регламенту</w:t>
      </w:r>
    </w:p>
    <w:p w:rsidR="0046700C" w:rsidRPr="00AD550B" w:rsidRDefault="0046700C" w:rsidP="00B33496">
      <w:pPr>
        <w:pStyle w:val="ConsPlusNormal"/>
        <w:ind w:left="3240"/>
        <w:jc w:val="both"/>
        <w:rPr>
          <w:rFonts w:ascii="Times New Roman" w:hAnsi="Times New Roman" w:cs="Times New Roman"/>
        </w:rPr>
      </w:pPr>
      <w:r w:rsidRPr="00AD550B">
        <w:rPr>
          <w:rFonts w:ascii="Times New Roman" w:hAnsi="Times New Roman" w:cs="Times New Roman"/>
        </w:rPr>
        <w:t>«</w:t>
      </w:r>
      <w:r w:rsidRPr="00AD550B">
        <w:rPr>
          <w:rFonts w:ascii="Times New Roman" w:hAnsi="Times New Roman"/>
        </w:rPr>
        <w:t>Предоставление земельных участков, находящихся в государственной или муниципальной собственности на торгах</w:t>
      </w:r>
      <w:r w:rsidRPr="00AD550B">
        <w:rPr>
          <w:rFonts w:ascii="Times New Roman" w:hAnsi="Times New Roman" w:cs="Times New Roman"/>
        </w:rPr>
        <w:t>»</w:t>
      </w:r>
    </w:p>
    <w:p w:rsidR="0046700C" w:rsidRPr="00AD550B" w:rsidRDefault="0046700C" w:rsidP="00B33496">
      <w:pPr>
        <w:pStyle w:val="11"/>
        <w:jc w:val="center"/>
        <w:rPr>
          <w:b/>
        </w:rPr>
      </w:pPr>
      <w:r w:rsidRPr="00AD550B">
        <w:rPr>
          <w:szCs w:val="24"/>
        </w:rPr>
        <w:tab/>
      </w:r>
    </w:p>
    <w:p w:rsidR="0046700C" w:rsidRPr="00AD550B" w:rsidRDefault="0046700C" w:rsidP="00C31C04">
      <w:pPr>
        <w:pStyle w:val="11"/>
        <w:jc w:val="center"/>
      </w:pPr>
      <w:r w:rsidRPr="00AD550B">
        <w:t>Блок-схема</w:t>
      </w:r>
    </w:p>
    <w:p w:rsidR="0046700C" w:rsidRPr="00AD550B" w:rsidRDefault="0046700C" w:rsidP="00C31C04">
      <w:pPr>
        <w:pStyle w:val="ConsPlusNormal"/>
        <w:jc w:val="center"/>
        <w:rPr>
          <w:rFonts w:ascii="Times New Roman" w:hAnsi="Times New Roman" w:cs="Times New Roman"/>
        </w:rPr>
      </w:pPr>
      <w:r w:rsidRPr="00AD550B">
        <w:rPr>
          <w:rFonts w:ascii="Times New Roman" w:hAnsi="Times New Roman"/>
        </w:rPr>
        <w:t xml:space="preserve">последовательности административных процедур при предоставлении муниципальной  услуги </w:t>
      </w:r>
      <w:r w:rsidRPr="00AD550B">
        <w:rPr>
          <w:rFonts w:ascii="Times New Roman" w:hAnsi="Times New Roman" w:cs="Times New Roman"/>
        </w:rPr>
        <w:lastRenderedPageBreak/>
        <w:t>«</w:t>
      </w:r>
      <w:r w:rsidRPr="00AD550B">
        <w:rPr>
          <w:rFonts w:ascii="Times New Roman" w:hAnsi="Times New Roman"/>
        </w:rPr>
        <w:t>Предоставление земельных участков, находящихся в государственной или муниципальной собственности на торгах</w:t>
      </w:r>
      <w:r w:rsidRPr="00AD550B">
        <w:rPr>
          <w:rFonts w:ascii="Times New Roman" w:hAnsi="Times New Roman" w:cs="Times New Roman"/>
        </w:rPr>
        <w:t>».</w:t>
      </w:r>
    </w:p>
    <w:p w:rsidR="0046700C" w:rsidRPr="00AD550B" w:rsidRDefault="0046700C" w:rsidP="00C31C04">
      <w:pPr>
        <w:jc w:val="center"/>
        <w:rPr>
          <w:rFonts w:ascii="Times New Roman" w:hAnsi="Times New Roman"/>
        </w:rPr>
      </w:pPr>
    </w:p>
    <w:p w:rsidR="0046700C" w:rsidRPr="00AD550B" w:rsidRDefault="0046700C" w:rsidP="00B33496">
      <w:pPr>
        <w:jc w:val="both"/>
      </w:pPr>
    </w:p>
    <w:bookmarkStart w:id="0" w:name="P41"/>
    <w:bookmarkEnd w:id="0"/>
    <w:p w:rsidR="0046700C" w:rsidRPr="00AD550B" w:rsidRDefault="00A27F03" w:rsidP="00F20D59">
      <w:pPr>
        <w:autoSpaceDE w:val="0"/>
        <w:autoSpaceDN w:val="0"/>
        <w:adjustRightInd w:val="0"/>
      </w:pPr>
      <w:r>
        <w:pict>
          <v:group id="_x0000_s1027" editas="canvas" style="width:486pt;height:603pt;mso-position-horizontal-relative:char;mso-position-vertical-relative:line" coordorigin="2253,4584" coordsize="7623,9335">
            <o:lock v:ext="edit" aspectratio="t"/>
            <v:shape id="_x0000_s1028" type="#_x0000_t75" style="position:absolute;left:2253;top:4584;width:7623;height:933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9" type="#_x0000_t202" style="position:absolute;left:2535;top:4723;width:7059;height:836">
              <v:textbox style="mso-next-textbox:#_x0000_s1029">
                <w:txbxContent>
                  <w:p w:rsidR="0046700C" w:rsidRPr="008C59A8" w:rsidRDefault="0046700C" w:rsidP="00406933">
                    <w:pPr>
                      <w:jc w:val="center"/>
                      <w:rPr>
                        <w:rFonts w:ascii="Times New Roman" w:hAnsi="Times New Roman"/>
                      </w:rPr>
                    </w:pPr>
                    <w:r w:rsidRPr="008C59A8">
                      <w:rPr>
                        <w:rFonts w:ascii="Times New Roman" w:hAnsi="Times New Roman"/>
                      </w:rPr>
                      <w:t xml:space="preserve">Обращение гражданина  </w:t>
                    </w:r>
                    <w:r>
                      <w:rPr>
                        <w:rFonts w:ascii="Times New Roman" w:hAnsi="Times New Roman"/>
                      </w:rPr>
                      <w:t xml:space="preserve">лично </w:t>
                    </w:r>
                    <w:r w:rsidRPr="008C59A8">
                      <w:rPr>
                        <w:rFonts w:ascii="Times New Roman" w:hAnsi="Times New Roman"/>
                      </w:rPr>
                      <w:t>(либо посредством почтовой или электронной свя</w:t>
                    </w:r>
                    <w:r>
                      <w:rPr>
                        <w:rFonts w:ascii="Times New Roman" w:hAnsi="Times New Roman"/>
                      </w:rPr>
                      <w:t xml:space="preserve">зи) в администрацию </w:t>
                    </w:r>
                    <w:r w:rsidRPr="008C59A8">
                      <w:rPr>
                        <w:rFonts w:ascii="Times New Roman" w:hAnsi="Times New Roman"/>
                      </w:rPr>
                      <w:t xml:space="preserve">с запросом о предоставлении муниципальной услуги </w:t>
                    </w:r>
                  </w:p>
                </w:txbxContent>
              </v:textbox>
            </v:shape>
            <v:shape id="_x0000_s1030" type="#_x0000_t202" style="position:absolute;left:2535;top:7789;width:7059;height:418">
              <v:textbox style="mso-next-textbox:#_x0000_s1030">
                <w:txbxContent>
                  <w:p w:rsidR="0046700C" w:rsidRPr="008C59A8" w:rsidRDefault="0046700C" w:rsidP="00406933">
                    <w:pPr>
                      <w:jc w:val="center"/>
                      <w:rPr>
                        <w:rFonts w:ascii="Times New Roman" w:hAnsi="Times New Roman"/>
                      </w:rPr>
                    </w:pPr>
                    <w:r w:rsidRPr="008C59A8">
                      <w:rPr>
                        <w:rFonts w:ascii="Times New Roman" w:hAnsi="Times New Roman"/>
                      </w:rPr>
                      <w:t>Проверка документов, установление правомерности  предоставления услуги</w:t>
                    </w:r>
                  </w:p>
                </w:txbxContent>
              </v:textbox>
            </v:shape>
            <v:shape id="_x0000_s1031" type="#_x0000_t202" style="position:absolute;left:2535;top:8625;width:3388;height:417">
              <v:textbox style="mso-next-textbox:#_x0000_s1031">
                <w:txbxContent>
                  <w:p w:rsidR="0046700C" w:rsidRPr="00073C28" w:rsidRDefault="0046700C" w:rsidP="00406933">
                    <w:pPr>
                      <w:jc w:val="center"/>
                      <w:rPr>
                        <w:rFonts w:ascii="Times New Roman" w:hAnsi="Times New Roman"/>
                      </w:rPr>
                    </w:pPr>
                    <w:r w:rsidRPr="00073C28">
                      <w:rPr>
                        <w:rFonts w:ascii="Times New Roman" w:hAnsi="Times New Roman"/>
                      </w:rPr>
                      <w:t xml:space="preserve">Документы соответствуют требованиям </w:t>
                    </w:r>
                  </w:p>
                  <w:p w:rsidR="0046700C" w:rsidRDefault="0046700C" w:rsidP="00406933"/>
                </w:txbxContent>
              </v:textbox>
            </v:shape>
            <v:shape id="_x0000_s1032" type="#_x0000_t202" style="position:absolute;left:6206;top:8625;width:3385;height:418">
              <v:textbox style="mso-next-textbox:#_x0000_s1032">
                <w:txbxContent>
                  <w:p w:rsidR="0046700C" w:rsidRPr="008C59A8" w:rsidRDefault="0046700C" w:rsidP="00406933">
                    <w:pPr>
                      <w:jc w:val="center"/>
                      <w:rPr>
                        <w:rFonts w:ascii="Times New Roman" w:hAnsi="Times New Roman"/>
                        <w:sz w:val="20"/>
                        <w:szCs w:val="20"/>
                      </w:rPr>
                    </w:pPr>
                    <w:r w:rsidRPr="008C59A8">
                      <w:rPr>
                        <w:rFonts w:ascii="Times New Roman" w:hAnsi="Times New Roman"/>
                        <w:sz w:val="20"/>
                        <w:szCs w:val="20"/>
                      </w:rPr>
                      <w:t>Документы не соответствуют требованиям</w:t>
                    </w:r>
                  </w:p>
                  <w:p w:rsidR="0046700C" w:rsidRDefault="0046700C" w:rsidP="00406933"/>
                </w:txbxContent>
              </v:textbox>
            </v:shape>
            <v:shape id="_x0000_s1033" type="#_x0000_t202" style="position:absolute;left:2535;top:9461;width:3417;height:555">
              <v:textbox style="mso-next-textbox:#_x0000_s1033">
                <w:txbxContent>
                  <w:p w:rsidR="0046700C" w:rsidRPr="008C59A8" w:rsidRDefault="0046700C" w:rsidP="00406933">
                    <w:pPr>
                      <w:jc w:val="center"/>
                      <w:rPr>
                        <w:rFonts w:ascii="Times New Roman" w:hAnsi="Times New Roman"/>
                        <w:sz w:val="20"/>
                        <w:szCs w:val="20"/>
                      </w:rPr>
                    </w:pPr>
                    <w:r w:rsidRPr="008C59A8">
                      <w:rPr>
                        <w:rFonts w:ascii="Times New Roman" w:hAnsi="Times New Roman"/>
                        <w:sz w:val="20"/>
                        <w:szCs w:val="20"/>
                      </w:rPr>
                      <w:t>Принятие решения о предоставлении услуги</w:t>
                    </w:r>
                    <w:r w:rsidRPr="008C59A8">
                      <w:rPr>
                        <w:rFonts w:ascii="Times New Roman" w:hAnsi="Times New Roman"/>
                      </w:rPr>
                      <w:t xml:space="preserve"> </w:t>
                    </w:r>
                  </w:p>
                </w:txbxContent>
              </v:textbox>
            </v:shape>
            <v:shape id="_x0000_s1034" type="#_x0000_t202" style="position:absolute;left:6206;top:10297;width:3243;height:697">
              <v:textbox style="mso-next-textbox:#_x0000_s1034">
                <w:txbxContent>
                  <w:p w:rsidR="0046700C" w:rsidRPr="008C59A8" w:rsidRDefault="0046700C" w:rsidP="00406933">
                    <w:pPr>
                      <w:jc w:val="center"/>
                      <w:rPr>
                        <w:rFonts w:ascii="Times New Roman" w:hAnsi="Times New Roman"/>
                        <w:sz w:val="20"/>
                        <w:szCs w:val="20"/>
                      </w:rPr>
                    </w:pPr>
                    <w:r w:rsidRPr="008C59A8">
                      <w:rPr>
                        <w:rFonts w:ascii="Times New Roman" w:hAnsi="Times New Roman"/>
                        <w:sz w:val="20"/>
                        <w:szCs w:val="20"/>
                      </w:rPr>
                      <w:t xml:space="preserve">Подготовка мотивированного отказа  в </w:t>
                    </w:r>
                    <w:r>
                      <w:rPr>
                        <w:rFonts w:ascii="Times New Roman" w:hAnsi="Times New Roman"/>
                        <w:sz w:val="20"/>
                        <w:szCs w:val="20"/>
                      </w:rPr>
                      <w:t xml:space="preserve">форме письма о </w:t>
                    </w:r>
                    <w:r w:rsidRPr="008C59A8">
                      <w:rPr>
                        <w:rFonts w:ascii="Times New Roman" w:hAnsi="Times New Roman"/>
                        <w:sz w:val="20"/>
                        <w:szCs w:val="20"/>
                      </w:rPr>
                      <w:t>предоставлении услуги и направление письма заявителю</w:t>
                    </w:r>
                  </w:p>
                  <w:p w:rsidR="0046700C" w:rsidRDefault="0046700C" w:rsidP="00406933"/>
                </w:txbxContent>
              </v:textbox>
            </v:shape>
            <v:shape id="_x0000_s1035" type="#_x0000_t202" style="position:absolute;left:2535;top:12108;width:3388;height:1116">
              <v:textbox style="mso-next-textbox:#_x0000_s1035">
                <w:txbxContent>
                  <w:p w:rsidR="0046700C" w:rsidRDefault="0046700C" w:rsidP="00406933">
                    <w:pPr>
                      <w:jc w:val="center"/>
                      <w:rPr>
                        <w:rFonts w:ascii="Times New Roman" w:hAnsi="Times New Roman"/>
                        <w:color w:val="000000"/>
                        <w:sz w:val="20"/>
                        <w:szCs w:val="20"/>
                        <w:lang w:eastAsia="ru-RU"/>
                      </w:rPr>
                    </w:pPr>
                    <w:r>
                      <w:rPr>
                        <w:rFonts w:ascii="Times New Roman" w:hAnsi="Times New Roman"/>
                        <w:sz w:val="20"/>
                        <w:szCs w:val="20"/>
                      </w:rPr>
                      <w:t xml:space="preserve"> Проведение аукциона Фондом имущества Калужской области</w:t>
                    </w:r>
                  </w:p>
                  <w:p w:rsidR="0046700C" w:rsidRDefault="0046700C" w:rsidP="00406933">
                    <w:pPr>
                      <w:jc w:val="center"/>
                    </w:pPr>
                  </w:p>
                </w:txbxContent>
              </v:textbox>
            </v:shape>
            <v:shape id="_x0000_s1036" type="#_x0000_t202" style="position:absolute;left:2535;top:10436;width:3388;height:557">
              <v:textbox style="mso-next-textbox:#_x0000_s1036">
                <w:txbxContent>
                  <w:p w:rsidR="0046700C" w:rsidRPr="008C59A8" w:rsidRDefault="0046700C" w:rsidP="00406933">
                    <w:pPr>
                      <w:jc w:val="center"/>
                      <w:rPr>
                        <w:rFonts w:ascii="Times New Roman" w:hAnsi="Times New Roman"/>
                      </w:rPr>
                    </w:pPr>
                    <w:r>
                      <w:rPr>
                        <w:rFonts w:ascii="Times New Roman" w:hAnsi="Times New Roman"/>
                        <w:sz w:val="20"/>
                        <w:szCs w:val="20"/>
                      </w:rPr>
                      <w:t xml:space="preserve"> Принятие распоряжения о проведен</w:t>
                    </w:r>
                    <w:proofErr w:type="gramStart"/>
                    <w:r>
                      <w:rPr>
                        <w:rFonts w:ascii="Times New Roman" w:hAnsi="Times New Roman"/>
                        <w:sz w:val="20"/>
                        <w:szCs w:val="20"/>
                      </w:rPr>
                      <w:t>ии ау</w:t>
                    </w:r>
                    <w:proofErr w:type="gramEnd"/>
                    <w:r>
                      <w:rPr>
                        <w:rFonts w:ascii="Times New Roman" w:hAnsi="Times New Roman"/>
                        <w:sz w:val="20"/>
                        <w:szCs w:val="20"/>
                      </w:rPr>
                      <w:t>кциона</w:t>
                    </w:r>
                  </w:p>
                </w:txbxContent>
              </v:textbox>
            </v:shape>
            <v:line id="_x0000_s1037" style="position:absolute" from="4229,6535" to="4230,7789">
              <v:stroke endarrow="block"/>
            </v:line>
            <v:line id="_x0000_s1038" style="position:absolute" from="7900,7510" to="7901,7790">
              <v:stroke endarrow="block"/>
            </v:line>
            <v:line id="_x0000_s1039" style="position:absolute" from="4229,5559" to="4230,5838">
              <v:stroke endarrow="block"/>
            </v:line>
            <v:line id="_x0000_s1040" style="position:absolute" from="7900,6395" to="7904,6813">
              <v:stroke endarrow="block"/>
            </v:line>
            <v:line id="_x0000_s1041" style="position:absolute" from="3693,7789" to="3693,7789">
              <v:stroke endarrow="block"/>
            </v:line>
            <v:shape id="_x0000_s1042" type="#_x0000_t202" style="position:absolute;left:2535;top:5838;width:3417;height:696">
              <v:textbox style="mso-next-textbox:#_x0000_s1042">
                <w:txbxContent>
                  <w:p w:rsidR="0046700C" w:rsidRPr="008C59A8" w:rsidRDefault="0046700C" w:rsidP="00406933">
                    <w:pPr>
                      <w:jc w:val="center"/>
                      <w:rPr>
                        <w:rFonts w:ascii="Times New Roman" w:hAnsi="Times New Roman"/>
                      </w:rPr>
                    </w:pPr>
                    <w:r w:rsidRPr="008C59A8">
                      <w:rPr>
                        <w:rFonts w:ascii="Times New Roman" w:hAnsi="Times New Roman"/>
                      </w:rPr>
                      <w:t xml:space="preserve">Документы представлены в полном объеме </w:t>
                    </w:r>
                  </w:p>
                  <w:p w:rsidR="0046700C" w:rsidRPr="008C59A8" w:rsidRDefault="0046700C" w:rsidP="00406933">
                    <w:pPr>
                      <w:rPr>
                        <w:rFonts w:ascii="Times New Roman" w:hAnsi="Times New Roman"/>
                        <w:sz w:val="20"/>
                        <w:szCs w:val="20"/>
                      </w:rPr>
                    </w:pPr>
                  </w:p>
                </w:txbxContent>
              </v:textbox>
            </v:shape>
            <v:shape id="_x0000_s1043" type="#_x0000_t202" style="position:absolute;left:6065;top:5838;width:3385;height:557">
              <v:textbox style="mso-next-textbox:#_x0000_s1043">
                <w:txbxContent>
                  <w:p w:rsidR="0046700C" w:rsidRPr="008C59A8" w:rsidRDefault="0046700C" w:rsidP="00406933">
                    <w:pPr>
                      <w:jc w:val="center"/>
                      <w:rPr>
                        <w:rFonts w:ascii="Times New Roman" w:hAnsi="Times New Roman"/>
                      </w:rPr>
                    </w:pPr>
                    <w:r w:rsidRPr="008C59A8">
                      <w:rPr>
                        <w:rFonts w:ascii="Times New Roman" w:hAnsi="Times New Roman"/>
                      </w:rPr>
                      <w:t>Документы представлены не в полном объеме</w:t>
                    </w:r>
                  </w:p>
                  <w:p w:rsidR="0046700C" w:rsidRPr="008C59A8" w:rsidRDefault="0046700C" w:rsidP="00406933">
                    <w:pPr>
                      <w:rPr>
                        <w:sz w:val="20"/>
                        <w:szCs w:val="20"/>
                      </w:rPr>
                    </w:pPr>
                  </w:p>
                </w:txbxContent>
              </v:textbox>
            </v:shape>
            <v:shape id="_x0000_s1044" type="#_x0000_t202" style="position:absolute;left:6065;top:6813;width:3416;height:697">
              <v:textbox style="mso-next-textbox:#_x0000_s1044">
                <w:txbxContent>
                  <w:p w:rsidR="0046700C" w:rsidRPr="008C59A8" w:rsidRDefault="0046700C" w:rsidP="00406933">
                    <w:pPr>
                      <w:jc w:val="center"/>
                      <w:rPr>
                        <w:rFonts w:ascii="Times New Roman" w:hAnsi="Times New Roman"/>
                      </w:rPr>
                    </w:pPr>
                    <w:r w:rsidRPr="008C59A8">
                      <w:rPr>
                        <w:rFonts w:ascii="Times New Roman" w:hAnsi="Times New Roman"/>
                      </w:rPr>
                      <w:t xml:space="preserve">Запрос недостающих документов </w:t>
                    </w:r>
                    <w:r>
                      <w:rPr>
                        <w:rFonts w:ascii="Times New Roman" w:hAnsi="Times New Roman"/>
                      </w:rPr>
                      <w:t xml:space="preserve"> </w:t>
                    </w:r>
                    <w:r w:rsidRPr="008C59A8">
                      <w:rPr>
                        <w:rFonts w:ascii="Times New Roman" w:hAnsi="Times New Roman"/>
                      </w:rPr>
                      <w:t>в рамках межведомственного взаимодействия</w:t>
                    </w:r>
                  </w:p>
                  <w:p w:rsidR="0046700C" w:rsidRPr="008C59A8" w:rsidRDefault="0046700C" w:rsidP="00406933">
                    <w:pPr>
                      <w:rPr>
                        <w:rFonts w:ascii="Times New Roman" w:hAnsi="Times New Roman"/>
                      </w:rPr>
                    </w:pPr>
                  </w:p>
                </w:txbxContent>
              </v:textbox>
            </v:shape>
            <v:line id="_x0000_s1045" style="position:absolute" from="7900,5559" to="7901,5838">
              <v:stroke endarrow="block"/>
            </v:line>
            <v:shape id="_x0000_s1046" type="#_x0000_t202" style="position:absolute;left:6347;top:9461;width:3360;height:558">
              <v:textbox style="mso-next-textbox:#_x0000_s1046">
                <w:txbxContent>
                  <w:p w:rsidR="0046700C" w:rsidRPr="008C59A8" w:rsidRDefault="0046700C" w:rsidP="00406933">
                    <w:pPr>
                      <w:jc w:val="center"/>
                      <w:rPr>
                        <w:rFonts w:ascii="Times New Roman" w:hAnsi="Times New Roman"/>
                        <w:sz w:val="20"/>
                        <w:szCs w:val="20"/>
                      </w:rPr>
                    </w:pPr>
                    <w:r w:rsidRPr="008C59A8">
                      <w:rPr>
                        <w:rFonts w:ascii="Times New Roman" w:hAnsi="Times New Roman"/>
                        <w:sz w:val="20"/>
                        <w:szCs w:val="20"/>
                      </w:rPr>
                      <w:t>Принятие решения об отказе в предоставлении муниципальной услуги</w:t>
                    </w:r>
                  </w:p>
                </w:txbxContent>
              </v:textbox>
            </v:shape>
            <v:line id="_x0000_s1047" style="position:absolute" from="4229,8207" to="4232,8625">
              <v:stroke endarrow="block"/>
            </v:line>
            <v:line id="_x0000_s1048" style="position:absolute" from="7900,8207" to="7902,8625">
              <v:stroke endarrow="block"/>
            </v:line>
            <v:line id="_x0000_s1049" style="position:absolute;flip:x" from="7900,9043" to="7901,9461">
              <v:stroke endarrow="block"/>
            </v:line>
            <v:line id="_x0000_s1050" style="position:absolute" from="7900,10018" to="7901,10297">
              <v:stroke endarrow="block"/>
            </v:line>
            <v:line id="_x0000_s1051" style="position:absolute" from="4229,9043" to="4230,9461">
              <v:stroke endarrow="block"/>
            </v:line>
            <v:line id="_x0000_s1052" style="position:absolute" from="4229,10994" to="4230,11270">
              <v:stroke endarrow="block"/>
            </v:line>
            <v:line id="_x0000_s1053" style="position:absolute" from="4229,10018" to="4230,10436">
              <v:stroke endarrow="block"/>
            </v:line>
            <v:line id="_x0000_s1054" style="position:absolute" from="4229,11830" to="4230,12106">
              <v:stroke endarrow="block"/>
            </v:line>
            <v:shape id="_x0000_s1055" type="#_x0000_t202" style="position:absolute;left:2535;top:11272;width:3388;height:555">
              <v:textbox style="mso-next-textbox:#_x0000_s1055">
                <w:txbxContent>
                  <w:p w:rsidR="0046700C" w:rsidRDefault="0046700C" w:rsidP="00406933">
                    <w:pPr>
                      <w:jc w:val="center"/>
                    </w:pPr>
                    <w:r>
                      <w:rPr>
                        <w:rFonts w:ascii="Times New Roman" w:hAnsi="Times New Roman"/>
                        <w:sz w:val="20"/>
                        <w:szCs w:val="20"/>
                      </w:rPr>
                      <w:t xml:space="preserve"> </w:t>
                    </w:r>
                    <w:r w:rsidRPr="00886710">
                      <w:rPr>
                        <w:rFonts w:ascii="Times New Roman" w:hAnsi="Times New Roman"/>
                        <w:color w:val="000000"/>
                        <w:sz w:val="20"/>
                        <w:szCs w:val="20"/>
                        <w:lang w:eastAsia="ru-RU"/>
                      </w:rPr>
                      <w:t xml:space="preserve"> </w:t>
                    </w:r>
                    <w:r>
                      <w:rPr>
                        <w:rFonts w:ascii="Times New Roman" w:hAnsi="Times New Roman"/>
                        <w:color w:val="000000"/>
                        <w:sz w:val="20"/>
                        <w:szCs w:val="20"/>
                        <w:lang w:eastAsia="ru-RU"/>
                      </w:rPr>
                      <w:t xml:space="preserve"> Направление письма-поручения организатору аукциона</w:t>
                    </w:r>
                  </w:p>
                </w:txbxContent>
              </v:textbox>
            </v:shape>
            <v:line id="_x0000_s1056" style="position:absolute" from="4229,13223" to="4231,13499">
              <v:stroke endarrow="block"/>
            </v:line>
            <v:shape id="_x0000_s1057" type="#_x0000_t202" style="position:absolute;left:2535;top:13501;width:3388;height:279">
              <v:textbox style="mso-next-textbox:#_x0000_s1057">
                <w:txbxContent>
                  <w:p w:rsidR="0046700C" w:rsidRPr="008C59A8" w:rsidRDefault="0046700C" w:rsidP="00406933">
                    <w:pPr>
                      <w:jc w:val="center"/>
                      <w:rPr>
                        <w:rFonts w:ascii="Times New Roman" w:hAnsi="Times New Roman"/>
                      </w:rPr>
                    </w:pPr>
                    <w:r>
                      <w:rPr>
                        <w:rFonts w:ascii="Times New Roman" w:hAnsi="Times New Roman"/>
                        <w:sz w:val="20"/>
                        <w:szCs w:val="20"/>
                      </w:rPr>
                      <w:t>Подготовка проекта договора</w:t>
                    </w:r>
                  </w:p>
                </w:txbxContent>
              </v:textbox>
            </v:shape>
            <w10:anchorlock/>
          </v:group>
        </w:pict>
      </w:r>
    </w:p>
    <w:sectPr w:rsidR="0046700C" w:rsidRPr="00AD550B" w:rsidSect="007E1166">
      <w:pgSz w:w="11906" w:h="16838"/>
      <w:pgMar w:top="539" w:right="746" w:bottom="71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
      </v:shape>
    </w:pict>
  </w:numPicBullet>
  <w:abstractNum w:abstractNumId="0">
    <w:nsid w:val="035D47C5"/>
    <w:multiLevelType w:val="hybridMultilevel"/>
    <w:tmpl w:val="126C03BC"/>
    <w:lvl w:ilvl="0" w:tplc="8D9AF302">
      <w:start w:val="1"/>
      <w:numFmt w:val="decimal"/>
      <w:lvlText w:val="%1)"/>
      <w:lvlJc w:val="left"/>
      <w:rPr>
        <w:rFonts w:ascii="Times New Roman" w:eastAsia="Times New Roman" w:hAnsi="Times New Roman" w:cs="Times New Roman"/>
        <w:b w:val="0"/>
        <w:i w:val="0"/>
        <w:strike w:val="0"/>
        <w:dstrike w:val="0"/>
        <w:color w:val="000000"/>
        <w:sz w:val="24"/>
        <w:szCs w:val="24"/>
        <w:u w:val="none" w:color="000000"/>
        <w:vertAlign w:val="baseline"/>
      </w:rPr>
    </w:lvl>
    <w:lvl w:ilvl="1" w:tplc="49F6F502">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vertAlign w:val="baseline"/>
      </w:rPr>
    </w:lvl>
    <w:lvl w:ilvl="2" w:tplc="1248B022">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vertAlign w:val="baseline"/>
      </w:rPr>
    </w:lvl>
    <w:lvl w:ilvl="3" w:tplc="91E6AFD6">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vertAlign w:val="baseline"/>
      </w:rPr>
    </w:lvl>
    <w:lvl w:ilvl="4" w:tplc="24EE018E">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vertAlign w:val="baseline"/>
      </w:rPr>
    </w:lvl>
    <w:lvl w:ilvl="5" w:tplc="E0F83E1A">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vertAlign w:val="baseline"/>
      </w:rPr>
    </w:lvl>
    <w:lvl w:ilvl="6" w:tplc="FE00FD9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vertAlign w:val="baseline"/>
      </w:rPr>
    </w:lvl>
    <w:lvl w:ilvl="7" w:tplc="D4C4206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vertAlign w:val="baseline"/>
      </w:rPr>
    </w:lvl>
    <w:lvl w:ilvl="8" w:tplc="16620254">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1">
    <w:nsid w:val="04F71877"/>
    <w:multiLevelType w:val="hybridMultilevel"/>
    <w:tmpl w:val="B97A31B8"/>
    <w:lvl w:ilvl="0" w:tplc="84B485FC">
      <w:start w:val="1"/>
      <w:numFmt w:val="bullet"/>
      <w:lvlText w:val="-"/>
      <w:lvlJc w:val="left"/>
      <w:pPr>
        <w:ind w:left="139"/>
      </w:pPr>
      <w:rPr>
        <w:rFonts w:ascii="Times New Roman" w:eastAsia="Times New Roman" w:hAnsi="Times New Roman"/>
        <w:b w:val="0"/>
        <w:i w:val="0"/>
        <w:strike w:val="0"/>
        <w:dstrike w:val="0"/>
        <w:color w:val="000000"/>
        <w:sz w:val="24"/>
        <w:u w:val="none" w:color="000000"/>
        <w:vertAlign w:val="baseline"/>
      </w:rPr>
    </w:lvl>
    <w:lvl w:ilvl="1" w:tplc="0419000F">
      <w:start w:val="1"/>
      <w:numFmt w:val="decimal"/>
      <w:lvlText w:val="%2."/>
      <w:lvlJc w:val="left"/>
      <w:pPr>
        <w:tabs>
          <w:tab w:val="num" w:pos="1090"/>
        </w:tabs>
        <w:ind w:left="1090" w:hanging="360"/>
      </w:pPr>
      <w:rPr>
        <w:rFonts w:cs="Times New Roman"/>
        <w:b w:val="0"/>
        <w:i w:val="0"/>
        <w:strike w:val="0"/>
        <w:dstrike w:val="0"/>
        <w:color w:val="000000"/>
        <w:sz w:val="24"/>
        <w:u w:val="none" w:color="000000"/>
        <w:vertAlign w:val="baseline"/>
      </w:rPr>
    </w:lvl>
    <w:lvl w:ilvl="2" w:tplc="9F0C1CD2">
      <w:start w:val="1"/>
      <w:numFmt w:val="lowerRoman"/>
      <w:lvlText w:val="%3"/>
      <w:lvlJc w:val="left"/>
      <w:pPr>
        <w:ind w:left="1797"/>
      </w:pPr>
      <w:rPr>
        <w:rFonts w:ascii="Times New Roman" w:eastAsia="Times New Roman" w:hAnsi="Times New Roman" w:cs="Times New Roman"/>
        <w:b w:val="0"/>
        <w:i w:val="0"/>
        <w:strike w:val="0"/>
        <w:dstrike w:val="0"/>
        <w:color w:val="000000"/>
        <w:sz w:val="24"/>
        <w:szCs w:val="24"/>
        <w:u w:val="none" w:color="000000"/>
        <w:vertAlign w:val="baseline"/>
      </w:rPr>
    </w:lvl>
    <w:lvl w:ilvl="3" w:tplc="E6A26B72">
      <w:start w:val="1"/>
      <w:numFmt w:val="decimal"/>
      <w:lvlText w:val="%4"/>
      <w:lvlJc w:val="left"/>
      <w:pPr>
        <w:ind w:left="2517"/>
      </w:pPr>
      <w:rPr>
        <w:rFonts w:ascii="Times New Roman" w:eastAsia="Times New Roman" w:hAnsi="Times New Roman" w:cs="Times New Roman"/>
        <w:b w:val="0"/>
        <w:i w:val="0"/>
        <w:strike w:val="0"/>
        <w:dstrike w:val="0"/>
        <w:color w:val="000000"/>
        <w:sz w:val="24"/>
        <w:szCs w:val="24"/>
        <w:u w:val="none" w:color="000000"/>
        <w:vertAlign w:val="baseline"/>
      </w:rPr>
    </w:lvl>
    <w:lvl w:ilvl="4" w:tplc="4BB262DC">
      <w:start w:val="1"/>
      <w:numFmt w:val="lowerLetter"/>
      <w:lvlText w:val="%5"/>
      <w:lvlJc w:val="left"/>
      <w:pPr>
        <w:ind w:left="3237"/>
      </w:pPr>
      <w:rPr>
        <w:rFonts w:ascii="Times New Roman" w:eastAsia="Times New Roman" w:hAnsi="Times New Roman" w:cs="Times New Roman"/>
        <w:b w:val="0"/>
        <w:i w:val="0"/>
        <w:strike w:val="0"/>
        <w:dstrike w:val="0"/>
        <w:color w:val="000000"/>
        <w:sz w:val="24"/>
        <w:szCs w:val="24"/>
        <w:u w:val="none" w:color="000000"/>
        <w:vertAlign w:val="baseline"/>
      </w:rPr>
    </w:lvl>
    <w:lvl w:ilvl="5" w:tplc="1C22A8B0">
      <w:start w:val="1"/>
      <w:numFmt w:val="lowerRoman"/>
      <w:lvlText w:val="%6"/>
      <w:lvlJc w:val="left"/>
      <w:pPr>
        <w:ind w:left="3957"/>
      </w:pPr>
      <w:rPr>
        <w:rFonts w:ascii="Times New Roman" w:eastAsia="Times New Roman" w:hAnsi="Times New Roman" w:cs="Times New Roman"/>
        <w:b w:val="0"/>
        <w:i w:val="0"/>
        <w:strike w:val="0"/>
        <w:dstrike w:val="0"/>
        <w:color w:val="000000"/>
        <w:sz w:val="24"/>
        <w:szCs w:val="24"/>
        <w:u w:val="none" w:color="000000"/>
        <w:vertAlign w:val="baseline"/>
      </w:rPr>
    </w:lvl>
    <w:lvl w:ilvl="6" w:tplc="11AAEBEE">
      <w:start w:val="1"/>
      <w:numFmt w:val="decimal"/>
      <w:lvlText w:val="%7"/>
      <w:lvlJc w:val="left"/>
      <w:pPr>
        <w:ind w:left="4677"/>
      </w:pPr>
      <w:rPr>
        <w:rFonts w:ascii="Times New Roman" w:eastAsia="Times New Roman" w:hAnsi="Times New Roman" w:cs="Times New Roman"/>
        <w:b w:val="0"/>
        <w:i w:val="0"/>
        <w:strike w:val="0"/>
        <w:dstrike w:val="0"/>
        <w:color w:val="000000"/>
        <w:sz w:val="24"/>
        <w:szCs w:val="24"/>
        <w:u w:val="none" w:color="000000"/>
        <w:vertAlign w:val="baseline"/>
      </w:rPr>
    </w:lvl>
    <w:lvl w:ilvl="7" w:tplc="A2C2872E">
      <w:start w:val="1"/>
      <w:numFmt w:val="lowerLetter"/>
      <w:lvlText w:val="%8"/>
      <w:lvlJc w:val="left"/>
      <w:pPr>
        <w:ind w:left="5397"/>
      </w:pPr>
      <w:rPr>
        <w:rFonts w:ascii="Times New Roman" w:eastAsia="Times New Roman" w:hAnsi="Times New Roman" w:cs="Times New Roman"/>
        <w:b w:val="0"/>
        <w:i w:val="0"/>
        <w:strike w:val="0"/>
        <w:dstrike w:val="0"/>
        <w:color w:val="000000"/>
        <w:sz w:val="24"/>
        <w:szCs w:val="24"/>
        <w:u w:val="none" w:color="000000"/>
        <w:vertAlign w:val="baseline"/>
      </w:rPr>
    </w:lvl>
    <w:lvl w:ilvl="8" w:tplc="69E6F45E">
      <w:start w:val="1"/>
      <w:numFmt w:val="lowerRoman"/>
      <w:lvlText w:val="%9"/>
      <w:lvlJc w:val="left"/>
      <w:pPr>
        <w:ind w:left="6117"/>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2">
    <w:nsid w:val="06616514"/>
    <w:multiLevelType w:val="hybridMultilevel"/>
    <w:tmpl w:val="E34458A8"/>
    <w:lvl w:ilvl="0" w:tplc="A2F2B1B4">
      <w:start w:val="1"/>
      <w:numFmt w:val="bullet"/>
      <w:lvlText w:val="-"/>
      <w:lvlJc w:val="left"/>
      <w:rPr>
        <w:rFonts w:ascii="Times New Roman" w:eastAsia="Times New Roman" w:hAnsi="Times New Roman"/>
        <w:b w:val="0"/>
        <w:i w:val="0"/>
        <w:strike w:val="0"/>
        <w:dstrike w:val="0"/>
        <w:color w:val="000000"/>
        <w:sz w:val="24"/>
        <w:u w:val="none" w:color="000000"/>
        <w:vertAlign w:val="baseline"/>
      </w:rPr>
    </w:lvl>
    <w:lvl w:ilvl="1" w:tplc="D5326A28">
      <w:start w:val="1"/>
      <w:numFmt w:val="bullet"/>
      <w:lvlText w:val="o"/>
      <w:lvlJc w:val="left"/>
      <w:pPr>
        <w:ind w:left="1620"/>
      </w:pPr>
      <w:rPr>
        <w:rFonts w:ascii="Times New Roman" w:eastAsia="Times New Roman" w:hAnsi="Times New Roman"/>
        <w:b w:val="0"/>
        <w:i w:val="0"/>
        <w:strike w:val="0"/>
        <w:dstrike w:val="0"/>
        <w:color w:val="000000"/>
        <w:sz w:val="24"/>
        <w:u w:val="none" w:color="000000"/>
        <w:vertAlign w:val="baseline"/>
      </w:rPr>
    </w:lvl>
    <w:lvl w:ilvl="2" w:tplc="DD2A3A0C">
      <w:start w:val="1"/>
      <w:numFmt w:val="bullet"/>
      <w:lvlText w:val="▪"/>
      <w:lvlJc w:val="left"/>
      <w:pPr>
        <w:ind w:left="2340"/>
      </w:pPr>
      <w:rPr>
        <w:rFonts w:ascii="Times New Roman" w:eastAsia="Times New Roman" w:hAnsi="Times New Roman"/>
        <w:b w:val="0"/>
        <w:i w:val="0"/>
        <w:strike w:val="0"/>
        <w:dstrike w:val="0"/>
        <w:color w:val="000000"/>
        <w:sz w:val="24"/>
        <w:u w:val="none" w:color="000000"/>
        <w:vertAlign w:val="baseline"/>
      </w:rPr>
    </w:lvl>
    <w:lvl w:ilvl="3" w:tplc="608439FE">
      <w:start w:val="1"/>
      <w:numFmt w:val="bullet"/>
      <w:lvlText w:val="•"/>
      <w:lvlJc w:val="left"/>
      <w:pPr>
        <w:ind w:left="3060"/>
      </w:pPr>
      <w:rPr>
        <w:rFonts w:ascii="Times New Roman" w:eastAsia="Times New Roman" w:hAnsi="Times New Roman"/>
        <w:b w:val="0"/>
        <w:i w:val="0"/>
        <w:strike w:val="0"/>
        <w:dstrike w:val="0"/>
        <w:color w:val="000000"/>
        <w:sz w:val="24"/>
        <w:u w:val="none" w:color="000000"/>
        <w:vertAlign w:val="baseline"/>
      </w:rPr>
    </w:lvl>
    <w:lvl w:ilvl="4" w:tplc="4692D46A">
      <w:start w:val="1"/>
      <w:numFmt w:val="bullet"/>
      <w:lvlText w:val="o"/>
      <w:lvlJc w:val="left"/>
      <w:pPr>
        <w:ind w:left="3780"/>
      </w:pPr>
      <w:rPr>
        <w:rFonts w:ascii="Times New Roman" w:eastAsia="Times New Roman" w:hAnsi="Times New Roman"/>
        <w:b w:val="0"/>
        <w:i w:val="0"/>
        <w:strike w:val="0"/>
        <w:dstrike w:val="0"/>
        <w:color w:val="000000"/>
        <w:sz w:val="24"/>
        <w:u w:val="none" w:color="000000"/>
        <w:vertAlign w:val="baseline"/>
      </w:rPr>
    </w:lvl>
    <w:lvl w:ilvl="5" w:tplc="5FB4F02A">
      <w:start w:val="1"/>
      <w:numFmt w:val="bullet"/>
      <w:lvlText w:val="▪"/>
      <w:lvlJc w:val="left"/>
      <w:pPr>
        <w:ind w:left="4500"/>
      </w:pPr>
      <w:rPr>
        <w:rFonts w:ascii="Times New Roman" w:eastAsia="Times New Roman" w:hAnsi="Times New Roman"/>
        <w:b w:val="0"/>
        <w:i w:val="0"/>
        <w:strike w:val="0"/>
        <w:dstrike w:val="0"/>
        <w:color w:val="000000"/>
        <w:sz w:val="24"/>
        <w:u w:val="none" w:color="000000"/>
        <w:vertAlign w:val="baseline"/>
      </w:rPr>
    </w:lvl>
    <w:lvl w:ilvl="6" w:tplc="41688E80">
      <w:start w:val="1"/>
      <w:numFmt w:val="bullet"/>
      <w:lvlText w:val="•"/>
      <w:lvlJc w:val="left"/>
      <w:pPr>
        <w:ind w:left="5220"/>
      </w:pPr>
      <w:rPr>
        <w:rFonts w:ascii="Times New Roman" w:eastAsia="Times New Roman" w:hAnsi="Times New Roman"/>
        <w:b w:val="0"/>
        <w:i w:val="0"/>
        <w:strike w:val="0"/>
        <w:dstrike w:val="0"/>
        <w:color w:val="000000"/>
        <w:sz w:val="24"/>
        <w:u w:val="none" w:color="000000"/>
        <w:vertAlign w:val="baseline"/>
      </w:rPr>
    </w:lvl>
    <w:lvl w:ilvl="7" w:tplc="50287FC2">
      <w:start w:val="1"/>
      <w:numFmt w:val="bullet"/>
      <w:lvlText w:val="o"/>
      <w:lvlJc w:val="left"/>
      <w:pPr>
        <w:ind w:left="5940"/>
      </w:pPr>
      <w:rPr>
        <w:rFonts w:ascii="Times New Roman" w:eastAsia="Times New Roman" w:hAnsi="Times New Roman"/>
        <w:b w:val="0"/>
        <w:i w:val="0"/>
        <w:strike w:val="0"/>
        <w:dstrike w:val="0"/>
        <w:color w:val="000000"/>
        <w:sz w:val="24"/>
        <w:u w:val="none" w:color="000000"/>
        <w:vertAlign w:val="baseline"/>
      </w:rPr>
    </w:lvl>
    <w:lvl w:ilvl="8" w:tplc="CE008440">
      <w:start w:val="1"/>
      <w:numFmt w:val="bullet"/>
      <w:lvlText w:val="▪"/>
      <w:lvlJc w:val="left"/>
      <w:pPr>
        <w:ind w:left="6660"/>
      </w:pPr>
      <w:rPr>
        <w:rFonts w:ascii="Times New Roman" w:eastAsia="Times New Roman" w:hAnsi="Times New Roman"/>
        <w:b w:val="0"/>
        <w:i w:val="0"/>
        <w:strike w:val="0"/>
        <w:dstrike w:val="0"/>
        <w:color w:val="000000"/>
        <w:sz w:val="24"/>
        <w:u w:val="none" w:color="000000"/>
        <w:vertAlign w:val="baseline"/>
      </w:rPr>
    </w:lvl>
  </w:abstractNum>
  <w:abstractNum w:abstractNumId="3">
    <w:nsid w:val="2EFC4394"/>
    <w:multiLevelType w:val="hybridMultilevel"/>
    <w:tmpl w:val="8C08861A"/>
    <w:lvl w:ilvl="0" w:tplc="0442B832">
      <w:start w:val="1"/>
      <w:numFmt w:val="bullet"/>
      <w:lvlText w:val="-"/>
      <w:lvlJc w:val="left"/>
      <w:pPr>
        <w:ind w:left="139"/>
      </w:pPr>
      <w:rPr>
        <w:rFonts w:ascii="Times New Roman" w:eastAsia="Times New Roman" w:hAnsi="Times New Roman"/>
        <w:b w:val="0"/>
        <w:i w:val="0"/>
        <w:strike w:val="0"/>
        <w:dstrike w:val="0"/>
        <w:color w:val="000000"/>
        <w:sz w:val="24"/>
        <w:u w:val="none" w:color="000000"/>
        <w:vertAlign w:val="baseline"/>
      </w:rPr>
    </w:lvl>
    <w:lvl w:ilvl="1" w:tplc="0D92125E">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vertAlign w:val="baseline"/>
      </w:rPr>
    </w:lvl>
    <w:lvl w:ilvl="2" w:tplc="1A7C4BC4">
      <w:start w:val="1"/>
      <w:numFmt w:val="lowerRoman"/>
      <w:lvlText w:val="%3"/>
      <w:lvlJc w:val="left"/>
      <w:pPr>
        <w:ind w:left="1798"/>
      </w:pPr>
      <w:rPr>
        <w:rFonts w:ascii="Times New Roman" w:eastAsia="Times New Roman" w:hAnsi="Times New Roman" w:cs="Times New Roman"/>
        <w:b w:val="0"/>
        <w:i w:val="0"/>
        <w:strike w:val="0"/>
        <w:dstrike w:val="0"/>
        <w:color w:val="000000"/>
        <w:sz w:val="24"/>
        <w:szCs w:val="24"/>
        <w:u w:val="none" w:color="000000"/>
        <w:vertAlign w:val="baseline"/>
      </w:rPr>
    </w:lvl>
    <w:lvl w:ilvl="3" w:tplc="1C7C32BE">
      <w:start w:val="1"/>
      <w:numFmt w:val="decimal"/>
      <w:lvlText w:val="%4"/>
      <w:lvlJc w:val="left"/>
      <w:pPr>
        <w:ind w:left="2518"/>
      </w:pPr>
      <w:rPr>
        <w:rFonts w:ascii="Times New Roman" w:eastAsia="Times New Roman" w:hAnsi="Times New Roman" w:cs="Times New Roman"/>
        <w:b w:val="0"/>
        <w:i w:val="0"/>
        <w:strike w:val="0"/>
        <w:dstrike w:val="0"/>
        <w:color w:val="000000"/>
        <w:sz w:val="24"/>
        <w:szCs w:val="24"/>
        <w:u w:val="none" w:color="000000"/>
        <w:vertAlign w:val="baseline"/>
      </w:rPr>
    </w:lvl>
    <w:lvl w:ilvl="4" w:tplc="29CA9C64">
      <w:start w:val="1"/>
      <w:numFmt w:val="lowerLetter"/>
      <w:lvlText w:val="%5"/>
      <w:lvlJc w:val="left"/>
      <w:pPr>
        <w:ind w:left="3238"/>
      </w:pPr>
      <w:rPr>
        <w:rFonts w:ascii="Times New Roman" w:eastAsia="Times New Roman" w:hAnsi="Times New Roman" w:cs="Times New Roman"/>
        <w:b w:val="0"/>
        <w:i w:val="0"/>
        <w:strike w:val="0"/>
        <w:dstrike w:val="0"/>
        <w:color w:val="000000"/>
        <w:sz w:val="24"/>
        <w:szCs w:val="24"/>
        <w:u w:val="none" w:color="000000"/>
        <w:vertAlign w:val="baseline"/>
      </w:rPr>
    </w:lvl>
    <w:lvl w:ilvl="5" w:tplc="47087D16">
      <w:start w:val="1"/>
      <w:numFmt w:val="lowerRoman"/>
      <w:lvlText w:val="%6"/>
      <w:lvlJc w:val="left"/>
      <w:pPr>
        <w:ind w:left="3958"/>
      </w:pPr>
      <w:rPr>
        <w:rFonts w:ascii="Times New Roman" w:eastAsia="Times New Roman" w:hAnsi="Times New Roman" w:cs="Times New Roman"/>
        <w:b w:val="0"/>
        <w:i w:val="0"/>
        <w:strike w:val="0"/>
        <w:dstrike w:val="0"/>
        <w:color w:val="000000"/>
        <w:sz w:val="24"/>
        <w:szCs w:val="24"/>
        <w:u w:val="none" w:color="000000"/>
        <w:vertAlign w:val="baseline"/>
      </w:rPr>
    </w:lvl>
    <w:lvl w:ilvl="6" w:tplc="54023A0A">
      <w:start w:val="1"/>
      <w:numFmt w:val="decimal"/>
      <w:lvlText w:val="%7"/>
      <w:lvlJc w:val="left"/>
      <w:pPr>
        <w:ind w:left="4678"/>
      </w:pPr>
      <w:rPr>
        <w:rFonts w:ascii="Times New Roman" w:eastAsia="Times New Roman" w:hAnsi="Times New Roman" w:cs="Times New Roman"/>
        <w:b w:val="0"/>
        <w:i w:val="0"/>
        <w:strike w:val="0"/>
        <w:dstrike w:val="0"/>
        <w:color w:val="000000"/>
        <w:sz w:val="24"/>
        <w:szCs w:val="24"/>
        <w:u w:val="none" w:color="000000"/>
        <w:vertAlign w:val="baseline"/>
      </w:rPr>
    </w:lvl>
    <w:lvl w:ilvl="7" w:tplc="F36E8768">
      <w:start w:val="1"/>
      <w:numFmt w:val="lowerLetter"/>
      <w:lvlText w:val="%8"/>
      <w:lvlJc w:val="left"/>
      <w:pPr>
        <w:ind w:left="5398"/>
      </w:pPr>
      <w:rPr>
        <w:rFonts w:ascii="Times New Roman" w:eastAsia="Times New Roman" w:hAnsi="Times New Roman" w:cs="Times New Roman"/>
        <w:b w:val="0"/>
        <w:i w:val="0"/>
        <w:strike w:val="0"/>
        <w:dstrike w:val="0"/>
        <w:color w:val="000000"/>
        <w:sz w:val="24"/>
        <w:szCs w:val="24"/>
        <w:u w:val="none" w:color="000000"/>
        <w:vertAlign w:val="baseline"/>
      </w:rPr>
    </w:lvl>
    <w:lvl w:ilvl="8" w:tplc="308E2DD2">
      <w:start w:val="1"/>
      <w:numFmt w:val="lowerRoman"/>
      <w:lvlText w:val="%9"/>
      <w:lvlJc w:val="left"/>
      <w:pPr>
        <w:ind w:left="6118"/>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4">
    <w:nsid w:val="34C9393E"/>
    <w:multiLevelType w:val="multilevel"/>
    <w:tmpl w:val="8B4C8438"/>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vertAlign w:val="baseline"/>
      </w:rPr>
    </w:lvl>
    <w:lvl w:ilvl="1">
      <w:start w:val="9"/>
      <w:numFmt w:val="decimal"/>
      <w:lvlRestart w:val="0"/>
      <w:lvlText w:val="%1.%2."/>
      <w:lvlJc w:val="left"/>
      <w:pPr>
        <w:ind w:left="720"/>
      </w:pPr>
      <w:rPr>
        <w:rFonts w:ascii="Times New Roman" w:eastAsia="Times New Roman" w:hAnsi="Times New Roman" w:cs="Times New Roman"/>
        <w:b w:val="0"/>
        <w:i w:val="0"/>
        <w:strike w:val="0"/>
        <w:dstrike w:val="0"/>
        <w:color w:val="000000"/>
        <w:sz w:val="24"/>
        <w:szCs w:val="24"/>
        <w:u w:val="none" w:color="000000"/>
        <w:vertAlign w:val="baseline"/>
      </w:rPr>
    </w:lvl>
    <w:lvl w:ilvl="2">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vertAlign w:val="baseline"/>
      </w:rPr>
    </w:lvl>
    <w:lvl w:ilvl="3">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vertAlign w:val="baseline"/>
      </w:rPr>
    </w:lvl>
    <w:lvl w:ilvl="4">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vertAlign w:val="baseline"/>
      </w:rPr>
    </w:lvl>
    <w:lvl w:ilvl="5">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vertAlign w:val="baseline"/>
      </w:rPr>
    </w:lvl>
    <w:lvl w:ilvl="6">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vertAlign w:val="baseline"/>
      </w:rPr>
    </w:lvl>
    <w:lvl w:ilvl="7">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vertAlign w:val="baseline"/>
      </w:rPr>
    </w:lvl>
    <w:lvl w:ilvl="8">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5">
    <w:nsid w:val="3DE53A52"/>
    <w:multiLevelType w:val="multilevel"/>
    <w:tmpl w:val="34E46A6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vertAlign w:val="baseline"/>
      </w:rPr>
    </w:lvl>
    <w:lvl w:ilvl="1">
      <w:start w:val="7"/>
      <w:numFmt w:val="decimal"/>
      <w:lvlRestart w:val="0"/>
      <w:lvlText w:val="%1.%2."/>
      <w:lvlJc w:val="left"/>
      <w:pPr>
        <w:ind w:left="720"/>
      </w:pPr>
      <w:rPr>
        <w:rFonts w:ascii="Times New Roman" w:eastAsia="Times New Roman" w:hAnsi="Times New Roman" w:cs="Times New Roman"/>
        <w:b w:val="0"/>
        <w:i w:val="0"/>
        <w:strike w:val="0"/>
        <w:dstrike w:val="0"/>
        <w:color w:val="000000"/>
        <w:sz w:val="24"/>
        <w:szCs w:val="24"/>
        <w:u w:val="none" w:color="000000"/>
        <w:vertAlign w:val="baseline"/>
      </w:rPr>
    </w:lvl>
    <w:lvl w:ilvl="2">
      <w:start w:val="1"/>
      <w:numFmt w:val="lowerRoman"/>
      <w:lvlText w:val="%3"/>
      <w:lvlJc w:val="left"/>
      <w:pPr>
        <w:ind w:left="1650"/>
      </w:pPr>
      <w:rPr>
        <w:rFonts w:ascii="Times New Roman" w:eastAsia="Times New Roman" w:hAnsi="Times New Roman" w:cs="Times New Roman"/>
        <w:b w:val="0"/>
        <w:i w:val="0"/>
        <w:strike w:val="0"/>
        <w:dstrike w:val="0"/>
        <w:color w:val="000000"/>
        <w:sz w:val="24"/>
        <w:szCs w:val="24"/>
        <w:u w:val="none" w:color="000000"/>
        <w:vertAlign w:val="baseline"/>
      </w:rPr>
    </w:lvl>
    <w:lvl w:ilvl="3">
      <w:start w:val="1"/>
      <w:numFmt w:val="decimal"/>
      <w:lvlText w:val="%4"/>
      <w:lvlJc w:val="left"/>
      <w:pPr>
        <w:ind w:left="2370"/>
      </w:pPr>
      <w:rPr>
        <w:rFonts w:ascii="Times New Roman" w:eastAsia="Times New Roman" w:hAnsi="Times New Roman" w:cs="Times New Roman"/>
        <w:b w:val="0"/>
        <w:i w:val="0"/>
        <w:strike w:val="0"/>
        <w:dstrike w:val="0"/>
        <w:color w:val="000000"/>
        <w:sz w:val="24"/>
        <w:szCs w:val="24"/>
        <w:u w:val="none" w:color="000000"/>
        <w:vertAlign w:val="baseline"/>
      </w:rPr>
    </w:lvl>
    <w:lvl w:ilvl="4">
      <w:start w:val="1"/>
      <w:numFmt w:val="lowerLetter"/>
      <w:lvlText w:val="%5"/>
      <w:lvlJc w:val="left"/>
      <w:pPr>
        <w:ind w:left="3090"/>
      </w:pPr>
      <w:rPr>
        <w:rFonts w:ascii="Times New Roman" w:eastAsia="Times New Roman" w:hAnsi="Times New Roman" w:cs="Times New Roman"/>
        <w:b w:val="0"/>
        <w:i w:val="0"/>
        <w:strike w:val="0"/>
        <w:dstrike w:val="0"/>
        <w:color w:val="000000"/>
        <w:sz w:val="24"/>
        <w:szCs w:val="24"/>
        <w:u w:val="none" w:color="000000"/>
        <w:vertAlign w:val="baseline"/>
      </w:rPr>
    </w:lvl>
    <w:lvl w:ilvl="5">
      <w:start w:val="1"/>
      <w:numFmt w:val="lowerRoman"/>
      <w:lvlText w:val="%6"/>
      <w:lvlJc w:val="left"/>
      <w:pPr>
        <w:ind w:left="3810"/>
      </w:pPr>
      <w:rPr>
        <w:rFonts w:ascii="Times New Roman" w:eastAsia="Times New Roman" w:hAnsi="Times New Roman" w:cs="Times New Roman"/>
        <w:b w:val="0"/>
        <w:i w:val="0"/>
        <w:strike w:val="0"/>
        <w:dstrike w:val="0"/>
        <w:color w:val="000000"/>
        <w:sz w:val="24"/>
        <w:szCs w:val="24"/>
        <w:u w:val="none" w:color="000000"/>
        <w:vertAlign w:val="baseline"/>
      </w:rPr>
    </w:lvl>
    <w:lvl w:ilvl="6">
      <w:start w:val="1"/>
      <w:numFmt w:val="decimal"/>
      <w:lvlText w:val="%7"/>
      <w:lvlJc w:val="left"/>
      <w:pPr>
        <w:ind w:left="4530"/>
      </w:pPr>
      <w:rPr>
        <w:rFonts w:ascii="Times New Roman" w:eastAsia="Times New Roman" w:hAnsi="Times New Roman" w:cs="Times New Roman"/>
        <w:b w:val="0"/>
        <w:i w:val="0"/>
        <w:strike w:val="0"/>
        <w:dstrike w:val="0"/>
        <w:color w:val="000000"/>
        <w:sz w:val="24"/>
        <w:szCs w:val="24"/>
        <w:u w:val="none" w:color="000000"/>
        <w:vertAlign w:val="baseline"/>
      </w:rPr>
    </w:lvl>
    <w:lvl w:ilvl="7">
      <w:start w:val="1"/>
      <w:numFmt w:val="lowerLetter"/>
      <w:lvlText w:val="%8"/>
      <w:lvlJc w:val="left"/>
      <w:pPr>
        <w:ind w:left="5250"/>
      </w:pPr>
      <w:rPr>
        <w:rFonts w:ascii="Times New Roman" w:eastAsia="Times New Roman" w:hAnsi="Times New Roman" w:cs="Times New Roman"/>
        <w:b w:val="0"/>
        <w:i w:val="0"/>
        <w:strike w:val="0"/>
        <w:dstrike w:val="0"/>
        <w:color w:val="000000"/>
        <w:sz w:val="24"/>
        <w:szCs w:val="24"/>
        <w:u w:val="none" w:color="000000"/>
        <w:vertAlign w:val="baseline"/>
      </w:rPr>
    </w:lvl>
    <w:lvl w:ilvl="8">
      <w:start w:val="1"/>
      <w:numFmt w:val="lowerRoman"/>
      <w:lvlText w:val="%9"/>
      <w:lvlJc w:val="left"/>
      <w:pPr>
        <w:ind w:left="5970"/>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6">
    <w:nsid w:val="42D23740"/>
    <w:multiLevelType w:val="hybridMultilevel"/>
    <w:tmpl w:val="C0949FC2"/>
    <w:lvl w:ilvl="0" w:tplc="81401460">
      <w:start w:val="1"/>
      <w:numFmt w:val="bullet"/>
      <w:lvlText w:val=""/>
      <w:lvlPicBulletId w:val="0"/>
      <w:lvlJc w:val="left"/>
      <w:pPr>
        <w:tabs>
          <w:tab w:val="num" w:pos="720"/>
        </w:tabs>
        <w:ind w:left="720" w:hanging="360"/>
      </w:pPr>
      <w:rPr>
        <w:rFonts w:ascii="Symbol" w:hAnsi="Symbol" w:hint="default"/>
      </w:rPr>
    </w:lvl>
    <w:lvl w:ilvl="1" w:tplc="E9589928" w:tentative="1">
      <w:start w:val="1"/>
      <w:numFmt w:val="bullet"/>
      <w:lvlText w:val=""/>
      <w:lvlJc w:val="left"/>
      <w:pPr>
        <w:tabs>
          <w:tab w:val="num" w:pos="1440"/>
        </w:tabs>
        <w:ind w:left="1440" w:hanging="360"/>
      </w:pPr>
      <w:rPr>
        <w:rFonts w:ascii="Symbol" w:hAnsi="Symbol" w:hint="default"/>
      </w:rPr>
    </w:lvl>
    <w:lvl w:ilvl="2" w:tplc="065079D0" w:tentative="1">
      <w:start w:val="1"/>
      <w:numFmt w:val="bullet"/>
      <w:lvlText w:val=""/>
      <w:lvlJc w:val="left"/>
      <w:pPr>
        <w:tabs>
          <w:tab w:val="num" w:pos="2160"/>
        </w:tabs>
        <w:ind w:left="2160" w:hanging="360"/>
      </w:pPr>
      <w:rPr>
        <w:rFonts w:ascii="Symbol" w:hAnsi="Symbol" w:hint="default"/>
      </w:rPr>
    </w:lvl>
    <w:lvl w:ilvl="3" w:tplc="7D3AA4F2" w:tentative="1">
      <w:start w:val="1"/>
      <w:numFmt w:val="bullet"/>
      <w:lvlText w:val=""/>
      <w:lvlJc w:val="left"/>
      <w:pPr>
        <w:tabs>
          <w:tab w:val="num" w:pos="2880"/>
        </w:tabs>
        <w:ind w:left="2880" w:hanging="360"/>
      </w:pPr>
      <w:rPr>
        <w:rFonts w:ascii="Symbol" w:hAnsi="Symbol" w:hint="default"/>
      </w:rPr>
    </w:lvl>
    <w:lvl w:ilvl="4" w:tplc="706C5860" w:tentative="1">
      <w:start w:val="1"/>
      <w:numFmt w:val="bullet"/>
      <w:lvlText w:val=""/>
      <w:lvlJc w:val="left"/>
      <w:pPr>
        <w:tabs>
          <w:tab w:val="num" w:pos="3600"/>
        </w:tabs>
        <w:ind w:left="3600" w:hanging="360"/>
      </w:pPr>
      <w:rPr>
        <w:rFonts w:ascii="Symbol" w:hAnsi="Symbol" w:hint="default"/>
      </w:rPr>
    </w:lvl>
    <w:lvl w:ilvl="5" w:tplc="F7FADD4A" w:tentative="1">
      <w:start w:val="1"/>
      <w:numFmt w:val="bullet"/>
      <w:lvlText w:val=""/>
      <w:lvlJc w:val="left"/>
      <w:pPr>
        <w:tabs>
          <w:tab w:val="num" w:pos="4320"/>
        </w:tabs>
        <w:ind w:left="4320" w:hanging="360"/>
      </w:pPr>
      <w:rPr>
        <w:rFonts w:ascii="Symbol" w:hAnsi="Symbol" w:hint="default"/>
      </w:rPr>
    </w:lvl>
    <w:lvl w:ilvl="6" w:tplc="E87809EA" w:tentative="1">
      <w:start w:val="1"/>
      <w:numFmt w:val="bullet"/>
      <w:lvlText w:val=""/>
      <w:lvlJc w:val="left"/>
      <w:pPr>
        <w:tabs>
          <w:tab w:val="num" w:pos="5040"/>
        </w:tabs>
        <w:ind w:left="5040" w:hanging="360"/>
      </w:pPr>
      <w:rPr>
        <w:rFonts w:ascii="Symbol" w:hAnsi="Symbol" w:hint="default"/>
      </w:rPr>
    </w:lvl>
    <w:lvl w:ilvl="7" w:tplc="B71671EA" w:tentative="1">
      <w:start w:val="1"/>
      <w:numFmt w:val="bullet"/>
      <w:lvlText w:val=""/>
      <w:lvlJc w:val="left"/>
      <w:pPr>
        <w:tabs>
          <w:tab w:val="num" w:pos="5760"/>
        </w:tabs>
        <w:ind w:left="5760" w:hanging="360"/>
      </w:pPr>
      <w:rPr>
        <w:rFonts w:ascii="Symbol" w:hAnsi="Symbol" w:hint="default"/>
      </w:rPr>
    </w:lvl>
    <w:lvl w:ilvl="8" w:tplc="7D20A4D0" w:tentative="1">
      <w:start w:val="1"/>
      <w:numFmt w:val="bullet"/>
      <w:lvlText w:val=""/>
      <w:lvlJc w:val="left"/>
      <w:pPr>
        <w:tabs>
          <w:tab w:val="num" w:pos="6480"/>
        </w:tabs>
        <w:ind w:left="6480" w:hanging="360"/>
      </w:pPr>
      <w:rPr>
        <w:rFonts w:ascii="Symbol" w:hAnsi="Symbol" w:hint="default"/>
      </w:rPr>
    </w:lvl>
  </w:abstractNum>
  <w:abstractNum w:abstractNumId="7">
    <w:nsid w:val="44D97C87"/>
    <w:multiLevelType w:val="hybridMultilevel"/>
    <w:tmpl w:val="53D6D0A8"/>
    <w:lvl w:ilvl="0" w:tplc="6908DAAA">
      <w:start w:val="1"/>
      <w:numFmt w:val="bullet"/>
      <w:lvlText w:val="-"/>
      <w:lvlJc w:val="left"/>
      <w:rPr>
        <w:rFonts w:ascii="Times New Roman" w:eastAsia="Times New Roman" w:hAnsi="Times New Roman"/>
        <w:b w:val="0"/>
        <w:i w:val="0"/>
        <w:strike w:val="0"/>
        <w:dstrike w:val="0"/>
        <w:color w:val="000000"/>
        <w:sz w:val="24"/>
        <w:u w:val="none" w:color="000000"/>
        <w:vertAlign w:val="baseline"/>
      </w:rPr>
    </w:lvl>
    <w:lvl w:ilvl="1" w:tplc="2FF6578E">
      <w:start w:val="1"/>
      <w:numFmt w:val="bullet"/>
      <w:lvlText w:val="o"/>
      <w:lvlJc w:val="left"/>
      <w:pPr>
        <w:ind w:left="1620"/>
      </w:pPr>
      <w:rPr>
        <w:rFonts w:ascii="Times New Roman" w:eastAsia="Times New Roman" w:hAnsi="Times New Roman"/>
        <w:b w:val="0"/>
        <w:i w:val="0"/>
        <w:strike w:val="0"/>
        <w:dstrike w:val="0"/>
        <w:color w:val="000000"/>
        <w:sz w:val="24"/>
        <w:u w:val="none" w:color="000000"/>
        <w:vertAlign w:val="baseline"/>
      </w:rPr>
    </w:lvl>
    <w:lvl w:ilvl="2" w:tplc="475C218C">
      <w:start w:val="1"/>
      <w:numFmt w:val="bullet"/>
      <w:lvlText w:val="▪"/>
      <w:lvlJc w:val="left"/>
      <w:pPr>
        <w:ind w:left="2340"/>
      </w:pPr>
      <w:rPr>
        <w:rFonts w:ascii="Times New Roman" w:eastAsia="Times New Roman" w:hAnsi="Times New Roman"/>
        <w:b w:val="0"/>
        <w:i w:val="0"/>
        <w:strike w:val="0"/>
        <w:dstrike w:val="0"/>
        <w:color w:val="000000"/>
        <w:sz w:val="24"/>
        <w:u w:val="none" w:color="000000"/>
        <w:vertAlign w:val="baseline"/>
      </w:rPr>
    </w:lvl>
    <w:lvl w:ilvl="3" w:tplc="3C16A8DC">
      <w:start w:val="1"/>
      <w:numFmt w:val="bullet"/>
      <w:lvlText w:val="•"/>
      <w:lvlJc w:val="left"/>
      <w:pPr>
        <w:ind w:left="3060"/>
      </w:pPr>
      <w:rPr>
        <w:rFonts w:ascii="Times New Roman" w:eastAsia="Times New Roman" w:hAnsi="Times New Roman"/>
        <w:b w:val="0"/>
        <w:i w:val="0"/>
        <w:strike w:val="0"/>
        <w:dstrike w:val="0"/>
        <w:color w:val="000000"/>
        <w:sz w:val="24"/>
        <w:u w:val="none" w:color="000000"/>
        <w:vertAlign w:val="baseline"/>
      </w:rPr>
    </w:lvl>
    <w:lvl w:ilvl="4" w:tplc="9D50965A">
      <w:start w:val="1"/>
      <w:numFmt w:val="bullet"/>
      <w:lvlText w:val="o"/>
      <w:lvlJc w:val="left"/>
      <w:pPr>
        <w:ind w:left="3780"/>
      </w:pPr>
      <w:rPr>
        <w:rFonts w:ascii="Times New Roman" w:eastAsia="Times New Roman" w:hAnsi="Times New Roman"/>
        <w:b w:val="0"/>
        <w:i w:val="0"/>
        <w:strike w:val="0"/>
        <w:dstrike w:val="0"/>
        <w:color w:val="000000"/>
        <w:sz w:val="24"/>
        <w:u w:val="none" w:color="000000"/>
        <w:vertAlign w:val="baseline"/>
      </w:rPr>
    </w:lvl>
    <w:lvl w:ilvl="5" w:tplc="9670B172">
      <w:start w:val="1"/>
      <w:numFmt w:val="bullet"/>
      <w:lvlText w:val="▪"/>
      <w:lvlJc w:val="left"/>
      <w:pPr>
        <w:ind w:left="4500"/>
      </w:pPr>
      <w:rPr>
        <w:rFonts w:ascii="Times New Roman" w:eastAsia="Times New Roman" w:hAnsi="Times New Roman"/>
        <w:b w:val="0"/>
        <w:i w:val="0"/>
        <w:strike w:val="0"/>
        <w:dstrike w:val="0"/>
        <w:color w:val="000000"/>
        <w:sz w:val="24"/>
        <w:u w:val="none" w:color="000000"/>
        <w:vertAlign w:val="baseline"/>
      </w:rPr>
    </w:lvl>
    <w:lvl w:ilvl="6" w:tplc="ED382670">
      <w:start w:val="1"/>
      <w:numFmt w:val="bullet"/>
      <w:lvlText w:val="•"/>
      <w:lvlJc w:val="left"/>
      <w:pPr>
        <w:ind w:left="5220"/>
      </w:pPr>
      <w:rPr>
        <w:rFonts w:ascii="Times New Roman" w:eastAsia="Times New Roman" w:hAnsi="Times New Roman"/>
        <w:b w:val="0"/>
        <w:i w:val="0"/>
        <w:strike w:val="0"/>
        <w:dstrike w:val="0"/>
        <w:color w:val="000000"/>
        <w:sz w:val="24"/>
        <w:u w:val="none" w:color="000000"/>
        <w:vertAlign w:val="baseline"/>
      </w:rPr>
    </w:lvl>
    <w:lvl w:ilvl="7" w:tplc="EC38DB3C">
      <w:start w:val="1"/>
      <w:numFmt w:val="bullet"/>
      <w:lvlText w:val="o"/>
      <w:lvlJc w:val="left"/>
      <w:pPr>
        <w:ind w:left="5940"/>
      </w:pPr>
      <w:rPr>
        <w:rFonts w:ascii="Times New Roman" w:eastAsia="Times New Roman" w:hAnsi="Times New Roman"/>
        <w:b w:val="0"/>
        <w:i w:val="0"/>
        <w:strike w:val="0"/>
        <w:dstrike w:val="0"/>
        <w:color w:val="000000"/>
        <w:sz w:val="24"/>
        <w:u w:val="none" w:color="000000"/>
        <w:vertAlign w:val="baseline"/>
      </w:rPr>
    </w:lvl>
    <w:lvl w:ilvl="8" w:tplc="1EB0B040">
      <w:start w:val="1"/>
      <w:numFmt w:val="bullet"/>
      <w:lvlText w:val="▪"/>
      <w:lvlJc w:val="left"/>
      <w:pPr>
        <w:ind w:left="6660"/>
      </w:pPr>
      <w:rPr>
        <w:rFonts w:ascii="Times New Roman" w:eastAsia="Times New Roman" w:hAnsi="Times New Roman"/>
        <w:b w:val="0"/>
        <w:i w:val="0"/>
        <w:strike w:val="0"/>
        <w:dstrike w:val="0"/>
        <w:color w:val="000000"/>
        <w:sz w:val="24"/>
        <w:u w:val="none" w:color="000000"/>
        <w:vertAlign w:val="baseline"/>
      </w:rPr>
    </w:lvl>
  </w:abstractNum>
  <w:abstractNum w:abstractNumId="8">
    <w:nsid w:val="50691BCF"/>
    <w:multiLevelType w:val="multilevel"/>
    <w:tmpl w:val="3560EEDE"/>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vertAlign w:val="baseline"/>
      </w:rPr>
    </w:lvl>
    <w:lvl w:ilvl="1">
      <w:start w:val="12"/>
      <w:numFmt w:val="decimal"/>
      <w:lvlText w:val="%1.%2"/>
      <w:lvlJc w:val="left"/>
      <w:pPr>
        <w:ind w:left="630"/>
      </w:pPr>
      <w:rPr>
        <w:rFonts w:ascii="Times New Roman" w:eastAsia="Times New Roman" w:hAnsi="Times New Roman" w:cs="Times New Roman"/>
        <w:b w:val="0"/>
        <w:i w:val="0"/>
        <w:strike w:val="0"/>
        <w:dstrike w:val="0"/>
        <w:color w:val="000000"/>
        <w:sz w:val="24"/>
        <w:szCs w:val="24"/>
        <w:u w:val="none" w:color="000000"/>
        <w:vertAlign w:val="baseline"/>
      </w:rPr>
    </w:lvl>
    <w:lvl w:ilvl="2">
      <w:start w:val="1"/>
      <w:numFmt w:val="decimal"/>
      <w:lvlRestart w:val="0"/>
      <w:lvlText w:val="%1.%2.%3."/>
      <w:lvlJc w:val="left"/>
      <w:pPr>
        <w:ind w:left="990"/>
      </w:pPr>
      <w:rPr>
        <w:rFonts w:ascii="Times New Roman" w:eastAsia="Times New Roman" w:hAnsi="Times New Roman" w:cs="Times New Roman"/>
        <w:b w:val="0"/>
        <w:i w:val="0"/>
        <w:strike w:val="0"/>
        <w:dstrike w:val="0"/>
        <w:color w:val="000000"/>
        <w:sz w:val="24"/>
        <w:szCs w:val="24"/>
        <w:u w:val="none" w:color="000000"/>
        <w:vertAlign w:val="baseline"/>
      </w:rPr>
    </w:lvl>
    <w:lvl w:ilvl="3">
      <w:start w:val="1"/>
      <w:numFmt w:val="decimal"/>
      <w:lvlText w:val="%4"/>
      <w:lvlJc w:val="left"/>
      <w:pPr>
        <w:ind w:left="1620"/>
      </w:pPr>
      <w:rPr>
        <w:rFonts w:ascii="Times New Roman" w:eastAsia="Times New Roman" w:hAnsi="Times New Roman" w:cs="Times New Roman"/>
        <w:b w:val="0"/>
        <w:i w:val="0"/>
        <w:strike w:val="0"/>
        <w:dstrike w:val="0"/>
        <w:color w:val="000000"/>
        <w:sz w:val="24"/>
        <w:szCs w:val="24"/>
        <w:u w:val="none" w:color="000000"/>
        <w:vertAlign w:val="baseline"/>
      </w:rPr>
    </w:lvl>
    <w:lvl w:ilvl="4">
      <w:start w:val="1"/>
      <w:numFmt w:val="lowerLetter"/>
      <w:lvlText w:val="%5"/>
      <w:lvlJc w:val="left"/>
      <w:pPr>
        <w:ind w:left="2340"/>
      </w:pPr>
      <w:rPr>
        <w:rFonts w:ascii="Times New Roman" w:eastAsia="Times New Roman" w:hAnsi="Times New Roman" w:cs="Times New Roman"/>
        <w:b w:val="0"/>
        <w:i w:val="0"/>
        <w:strike w:val="0"/>
        <w:dstrike w:val="0"/>
        <w:color w:val="000000"/>
        <w:sz w:val="24"/>
        <w:szCs w:val="24"/>
        <w:u w:val="none" w:color="000000"/>
        <w:vertAlign w:val="baseline"/>
      </w:rPr>
    </w:lvl>
    <w:lvl w:ilvl="5">
      <w:start w:val="1"/>
      <w:numFmt w:val="lowerRoman"/>
      <w:lvlText w:val="%6"/>
      <w:lvlJc w:val="left"/>
      <w:pPr>
        <w:ind w:left="3060"/>
      </w:pPr>
      <w:rPr>
        <w:rFonts w:ascii="Times New Roman" w:eastAsia="Times New Roman" w:hAnsi="Times New Roman" w:cs="Times New Roman"/>
        <w:b w:val="0"/>
        <w:i w:val="0"/>
        <w:strike w:val="0"/>
        <w:dstrike w:val="0"/>
        <w:color w:val="000000"/>
        <w:sz w:val="24"/>
        <w:szCs w:val="24"/>
        <w:u w:val="none" w:color="000000"/>
        <w:vertAlign w:val="baseline"/>
      </w:rPr>
    </w:lvl>
    <w:lvl w:ilvl="6">
      <w:start w:val="1"/>
      <w:numFmt w:val="decimal"/>
      <w:lvlText w:val="%7"/>
      <w:lvlJc w:val="left"/>
      <w:pPr>
        <w:ind w:left="3780"/>
      </w:pPr>
      <w:rPr>
        <w:rFonts w:ascii="Times New Roman" w:eastAsia="Times New Roman" w:hAnsi="Times New Roman" w:cs="Times New Roman"/>
        <w:b w:val="0"/>
        <w:i w:val="0"/>
        <w:strike w:val="0"/>
        <w:dstrike w:val="0"/>
        <w:color w:val="000000"/>
        <w:sz w:val="24"/>
        <w:szCs w:val="24"/>
        <w:u w:val="none" w:color="000000"/>
        <w:vertAlign w:val="baseline"/>
      </w:rPr>
    </w:lvl>
    <w:lvl w:ilvl="7">
      <w:start w:val="1"/>
      <w:numFmt w:val="lowerLetter"/>
      <w:lvlText w:val="%8"/>
      <w:lvlJc w:val="left"/>
      <w:pPr>
        <w:ind w:left="4500"/>
      </w:pPr>
      <w:rPr>
        <w:rFonts w:ascii="Times New Roman" w:eastAsia="Times New Roman" w:hAnsi="Times New Roman" w:cs="Times New Roman"/>
        <w:b w:val="0"/>
        <w:i w:val="0"/>
        <w:strike w:val="0"/>
        <w:dstrike w:val="0"/>
        <w:color w:val="000000"/>
        <w:sz w:val="24"/>
        <w:szCs w:val="24"/>
        <w:u w:val="none" w:color="000000"/>
        <w:vertAlign w:val="baseline"/>
      </w:rPr>
    </w:lvl>
    <w:lvl w:ilvl="8">
      <w:start w:val="1"/>
      <w:numFmt w:val="lowerRoman"/>
      <w:lvlText w:val="%9"/>
      <w:lvlJc w:val="left"/>
      <w:pPr>
        <w:ind w:left="5220"/>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9">
    <w:nsid w:val="68A606B5"/>
    <w:multiLevelType w:val="multilevel"/>
    <w:tmpl w:val="F25A076E"/>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vertAlign w:val="baseline"/>
      </w:rPr>
    </w:lvl>
    <w:lvl w:ilvl="1">
      <w:start w:val="4"/>
      <w:numFmt w:val="decimal"/>
      <w:lvlRestart w:val="0"/>
      <w:lvlText w:val="%1.%2."/>
      <w:lvlJc w:val="left"/>
      <w:pPr>
        <w:ind w:left="960"/>
      </w:pPr>
      <w:rPr>
        <w:rFonts w:ascii="Times New Roman" w:eastAsia="Times New Roman" w:hAnsi="Times New Roman" w:cs="Times New Roman"/>
        <w:b w:val="0"/>
        <w:i w:val="0"/>
        <w:strike w:val="0"/>
        <w:dstrike w:val="0"/>
        <w:color w:val="000000"/>
        <w:sz w:val="24"/>
        <w:szCs w:val="24"/>
        <w:u w:val="none" w:color="000000"/>
        <w:vertAlign w:val="baseline"/>
      </w:rPr>
    </w:lvl>
    <w:lvl w:ilvl="2">
      <w:start w:val="1"/>
      <w:numFmt w:val="lowerRoman"/>
      <w:lvlText w:val="%3"/>
      <w:lvlJc w:val="left"/>
      <w:pPr>
        <w:ind w:left="1650"/>
      </w:pPr>
      <w:rPr>
        <w:rFonts w:ascii="Times New Roman" w:eastAsia="Times New Roman" w:hAnsi="Times New Roman" w:cs="Times New Roman"/>
        <w:b w:val="0"/>
        <w:i w:val="0"/>
        <w:strike w:val="0"/>
        <w:dstrike w:val="0"/>
        <w:color w:val="000000"/>
        <w:sz w:val="24"/>
        <w:szCs w:val="24"/>
        <w:u w:val="none" w:color="000000"/>
        <w:vertAlign w:val="baseline"/>
      </w:rPr>
    </w:lvl>
    <w:lvl w:ilvl="3">
      <w:start w:val="1"/>
      <w:numFmt w:val="decimal"/>
      <w:lvlText w:val="%4"/>
      <w:lvlJc w:val="left"/>
      <w:pPr>
        <w:ind w:left="2370"/>
      </w:pPr>
      <w:rPr>
        <w:rFonts w:ascii="Times New Roman" w:eastAsia="Times New Roman" w:hAnsi="Times New Roman" w:cs="Times New Roman"/>
        <w:b w:val="0"/>
        <w:i w:val="0"/>
        <w:strike w:val="0"/>
        <w:dstrike w:val="0"/>
        <w:color w:val="000000"/>
        <w:sz w:val="24"/>
        <w:szCs w:val="24"/>
        <w:u w:val="none" w:color="000000"/>
        <w:vertAlign w:val="baseline"/>
      </w:rPr>
    </w:lvl>
    <w:lvl w:ilvl="4">
      <w:start w:val="1"/>
      <w:numFmt w:val="lowerLetter"/>
      <w:lvlText w:val="%5"/>
      <w:lvlJc w:val="left"/>
      <w:pPr>
        <w:ind w:left="3090"/>
      </w:pPr>
      <w:rPr>
        <w:rFonts w:ascii="Times New Roman" w:eastAsia="Times New Roman" w:hAnsi="Times New Roman" w:cs="Times New Roman"/>
        <w:b w:val="0"/>
        <w:i w:val="0"/>
        <w:strike w:val="0"/>
        <w:dstrike w:val="0"/>
        <w:color w:val="000000"/>
        <w:sz w:val="24"/>
        <w:szCs w:val="24"/>
        <w:u w:val="none" w:color="000000"/>
        <w:vertAlign w:val="baseline"/>
      </w:rPr>
    </w:lvl>
    <w:lvl w:ilvl="5">
      <w:start w:val="1"/>
      <w:numFmt w:val="lowerRoman"/>
      <w:lvlText w:val="%6"/>
      <w:lvlJc w:val="left"/>
      <w:pPr>
        <w:ind w:left="3810"/>
      </w:pPr>
      <w:rPr>
        <w:rFonts w:ascii="Times New Roman" w:eastAsia="Times New Roman" w:hAnsi="Times New Roman" w:cs="Times New Roman"/>
        <w:b w:val="0"/>
        <w:i w:val="0"/>
        <w:strike w:val="0"/>
        <w:dstrike w:val="0"/>
        <w:color w:val="000000"/>
        <w:sz w:val="24"/>
        <w:szCs w:val="24"/>
        <w:u w:val="none" w:color="000000"/>
        <w:vertAlign w:val="baseline"/>
      </w:rPr>
    </w:lvl>
    <w:lvl w:ilvl="6">
      <w:start w:val="1"/>
      <w:numFmt w:val="decimal"/>
      <w:lvlText w:val="%7"/>
      <w:lvlJc w:val="left"/>
      <w:pPr>
        <w:ind w:left="4530"/>
      </w:pPr>
      <w:rPr>
        <w:rFonts w:ascii="Times New Roman" w:eastAsia="Times New Roman" w:hAnsi="Times New Roman" w:cs="Times New Roman"/>
        <w:b w:val="0"/>
        <w:i w:val="0"/>
        <w:strike w:val="0"/>
        <w:dstrike w:val="0"/>
        <w:color w:val="000000"/>
        <w:sz w:val="24"/>
        <w:szCs w:val="24"/>
        <w:u w:val="none" w:color="000000"/>
        <w:vertAlign w:val="baseline"/>
      </w:rPr>
    </w:lvl>
    <w:lvl w:ilvl="7">
      <w:start w:val="1"/>
      <w:numFmt w:val="lowerLetter"/>
      <w:lvlText w:val="%8"/>
      <w:lvlJc w:val="left"/>
      <w:pPr>
        <w:ind w:left="5250"/>
      </w:pPr>
      <w:rPr>
        <w:rFonts w:ascii="Times New Roman" w:eastAsia="Times New Roman" w:hAnsi="Times New Roman" w:cs="Times New Roman"/>
        <w:b w:val="0"/>
        <w:i w:val="0"/>
        <w:strike w:val="0"/>
        <w:dstrike w:val="0"/>
        <w:color w:val="000000"/>
        <w:sz w:val="24"/>
        <w:szCs w:val="24"/>
        <w:u w:val="none" w:color="000000"/>
        <w:vertAlign w:val="baseline"/>
      </w:rPr>
    </w:lvl>
    <w:lvl w:ilvl="8">
      <w:start w:val="1"/>
      <w:numFmt w:val="lowerRoman"/>
      <w:lvlText w:val="%9"/>
      <w:lvlJc w:val="left"/>
      <w:pPr>
        <w:ind w:left="5970"/>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10">
    <w:nsid w:val="6E4F0B87"/>
    <w:multiLevelType w:val="hybridMultilevel"/>
    <w:tmpl w:val="E904C5C4"/>
    <w:lvl w:ilvl="0" w:tplc="794613F0">
      <w:start w:val="1"/>
      <w:numFmt w:val="bullet"/>
      <w:lvlText w:val="-"/>
      <w:lvlJc w:val="left"/>
      <w:pPr>
        <w:ind w:left="679"/>
      </w:pPr>
      <w:rPr>
        <w:rFonts w:ascii="Times New Roman" w:eastAsia="Times New Roman" w:hAnsi="Times New Roman"/>
        <w:b w:val="0"/>
        <w:i w:val="0"/>
        <w:strike w:val="0"/>
        <w:dstrike w:val="0"/>
        <w:color w:val="000000"/>
        <w:sz w:val="24"/>
        <w:u w:val="none" w:color="000000"/>
        <w:vertAlign w:val="baseline"/>
      </w:rPr>
    </w:lvl>
    <w:lvl w:ilvl="1" w:tplc="44584DB6">
      <w:start w:val="1"/>
      <w:numFmt w:val="bullet"/>
      <w:lvlText w:val="o"/>
      <w:lvlJc w:val="left"/>
      <w:pPr>
        <w:ind w:left="1620"/>
      </w:pPr>
      <w:rPr>
        <w:rFonts w:ascii="Times New Roman" w:eastAsia="Times New Roman" w:hAnsi="Times New Roman"/>
        <w:b w:val="0"/>
        <w:i w:val="0"/>
        <w:strike w:val="0"/>
        <w:dstrike w:val="0"/>
        <w:color w:val="000000"/>
        <w:sz w:val="24"/>
        <w:u w:val="none" w:color="000000"/>
        <w:vertAlign w:val="baseline"/>
      </w:rPr>
    </w:lvl>
    <w:lvl w:ilvl="2" w:tplc="C9E63934">
      <w:start w:val="1"/>
      <w:numFmt w:val="bullet"/>
      <w:lvlText w:val="▪"/>
      <w:lvlJc w:val="left"/>
      <w:pPr>
        <w:ind w:left="2340"/>
      </w:pPr>
      <w:rPr>
        <w:rFonts w:ascii="Times New Roman" w:eastAsia="Times New Roman" w:hAnsi="Times New Roman"/>
        <w:b w:val="0"/>
        <w:i w:val="0"/>
        <w:strike w:val="0"/>
        <w:dstrike w:val="0"/>
        <w:color w:val="000000"/>
        <w:sz w:val="24"/>
        <w:u w:val="none" w:color="000000"/>
        <w:vertAlign w:val="baseline"/>
      </w:rPr>
    </w:lvl>
    <w:lvl w:ilvl="3" w:tplc="DE1A20FE">
      <w:start w:val="1"/>
      <w:numFmt w:val="bullet"/>
      <w:lvlText w:val="•"/>
      <w:lvlJc w:val="left"/>
      <w:pPr>
        <w:ind w:left="3060"/>
      </w:pPr>
      <w:rPr>
        <w:rFonts w:ascii="Times New Roman" w:eastAsia="Times New Roman" w:hAnsi="Times New Roman"/>
        <w:b w:val="0"/>
        <w:i w:val="0"/>
        <w:strike w:val="0"/>
        <w:dstrike w:val="0"/>
        <w:color w:val="000000"/>
        <w:sz w:val="24"/>
        <w:u w:val="none" w:color="000000"/>
        <w:vertAlign w:val="baseline"/>
      </w:rPr>
    </w:lvl>
    <w:lvl w:ilvl="4" w:tplc="2FB23740">
      <w:start w:val="1"/>
      <w:numFmt w:val="bullet"/>
      <w:lvlText w:val="o"/>
      <w:lvlJc w:val="left"/>
      <w:pPr>
        <w:ind w:left="3780"/>
      </w:pPr>
      <w:rPr>
        <w:rFonts w:ascii="Times New Roman" w:eastAsia="Times New Roman" w:hAnsi="Times New Roman"/>
        <w:b w:val="0"/>
        <w:i w:val="0"/>
        <w:strike w:val="0"/>
        <w:dstrike w:val="0"/>
        <w:color w:val="000000"/>
        <w:sz w:val="24"/>
        <w:u w:val="none" w:color="000000"/>
        <w:vertAlign w:val="baseline"/>
      </w:rPr>
    </w:lvl>
    <w:lvl w:ilvl="5" w:tplc="2264AC9E">
      <w:start w:val="1"/>
      <w:numFmt w:val="bullet"/>
      <w:lvlText w:val="▪"/>
      <w:lvlJc w:val="left"/>
      <w:pPr>
        <w:ind w:left="4500"/>
      </w:pPr>
      <w:rPr>
        <w:rFonts w:ascii="Times New Roman" w:eastAsia="Times New Roman" w:hAnsi="Times New Roman"/>
        <w:b w:val="0"/>
        <w:i w:val="0"/>
        <w:strike w:val="0"/>
        <w:dstrike w:val="0"/>
        <w:color w:val="000000"/>
        <w:sz w:val="24"/>
        <w:u w:val="none" w:color="000000"/>
        <w:vertAlign w:val="baseline"/>
      </w:rPr>
    </w:lvl>
    <w:lvl w:ilvl="6" w:tplc="AF7CD7F4">
      <w:start w:val="1"/>
      <w:numFmt w:val="bullet"/>
      <w:lvlText w:val="•"/>
      <w:lvlJc w:val="left"/>
      <w:pPr>
        <w:ind w:left="5220"/>
      </w:pPr>
      <w:rPr>
        <w:rFonts w:ascii="Times New Roman" w:eastAsia="Times New Roman" w:hAnsi="Times New Roman"/>
        <w:b w:val="0"/>
        <w:i w:val="0"/>
        <w:strike w:val="0"/>
        <w:dstrike w:val="0"/>
        <w:color w:val="000000"/>
        <w:sz w:val="24"/>
        <w:u w:val="none" w:color="000000"/>
        <w:vertAlign w:val="baseline"/>
      </w:rPr>
    </w:lvl>
    <w:lvl w:ilvl="7" w:tplc="38A437EE">
      <w:start w:val="1"/>
      <w:numFmt w:val="bullet"/>
      <w:lvlText w:val="o"/>
      <w:lvlJc w:val="left"/>
      <w:pPr>
        <w:ind w:left="5940"/>
      </w:pPr>
      <w:rPr>
        <w:rFonts w:ascii="Times New Roman" w:eastAsia="Times New Roman" w:hAnsi="Times New Roman"/>
        <w:b w:val="0"/>
        <w:i w:val="0"/>
        <w:strike w:val="0"/>
        <w:dstrike w:val="0"/>
        <w:color w:val="000000"/>
        <w:sz w:val="24"/>
        <w:u w:val="none" w:color="000000"/>
        <w:vertAlign w:val="baseline"/>
      </w:rPr>
    </w:lvl>
    <w:lvl w:ilvl="8" w:tplc="0AE0760C">
      <w:start w:val="1"/>
      <w:numFmt w:val="bullet"/>
      <w:lvlText w:val="▪"/>
      <w:lvlJc w:val="left"/>
      <w:pPr>
        <w:ind w:left="6660"/>
      </w:pPr>
      <w:rPr>
        <w:rFonts w:ascii="Times New Roman" w:eastAsia="Times New Roman" w:hAnsi="Times New Roman"/>
        <w:b w:val="0"/>
        <w:i w:val="0"/>
        <w:strike w:val="0"/>
        <w:dstrike w:val="0"/>
        <w:color w:val="000000"/>
        <w:sz w:val="24"/>
        <w:u w:val="none" w:color="000000"/>
        <w:vertAlign w:val="baseline"/>
      </w:rPr>
    </w:lvl>
  </w:abstractNum>
  <w:abstractNum w:abstractNumId="11">
    <w:nsid w:val="7A4738E6"/>
    <w:multiLevelType w:val="multilevel"/>
    <w:tmpl w:val="25FA52E0"/>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vertAlign w:val="baseline"/>
      </w:rPr>
    </w:lvl>
    <w:lvl w:ilvl="1">
      <w:start w:val="8"/>
      <w:numFmt w:val="decimal"/>
      <w:lvlText w:val="%1.%2"/>
      <w:lvlJc w:val="left"/>
      <w:pPr>
        <w:ind w:left="630"/>
      </w:pPr>
      <w:rPr>
        <w:rFonts w:ascii="Times New Roman" w:eastAsia="Times New Roman" w:hAnsi="Times New Roman" w:cs="Times New Roman"/>
        <w:b w:val="0"/>
        <w:i w:val="0"/>
        <w:strike w:val="0"/>
        <w:dstrike w:val="0"/>
        <w:color w:val="000000"/>
        <w:sz w:val="24"/>
        <w:szCs w:val="24"/>
        <w:u w:val="none" w:color="000000"/>
        <w:vertAlign w:val="baseline"/>
      </w:rPr>
    </w:lvl>
    <w:lvl w:ilvl="2">
      <w:start w:val="1"/>
      <w:numFmt w:val="decimal"/>
      <w:lvlRestart w:val="0"/>
      <w:lvlText w:val="%1.%2.%3."/>
      <w:lvlJc w:val="left"/>
      <w:pPr>
        <w:ind w:left="990"/>
      </w:pPr>
      <w:rPr>
        <w:rFonts w:ascii="Times New Roman" w:eastAsia="Times New Roman" w:hAnsi="Times New Roman" w:cs="Times New Roman"/>
        <w:b w:val="0"/>
        <w:i w:val="0"/>
        <w:strike w:val="0"/>
        <w:dstrike w:val="0"/>
        <w:color w:val="000000"/>
        <w:sz w:val="24"/>
        <w:szCs w:val="24"/>
        <w:u w:val="none" w:color="000000"/>
        <w:vertAlign w:val="baseline"/>
      </w:rPr>
    </w:lvl>
    <w:lvl w:ilvl="3">
      <w:start w:val="1"/>
      <w:numFmt w:val="decimal"/>
      <w:lvlText w:val="%4"/>
      <w:lvlJc w:val="left"/>
      <w:pPr>
        <w:ind w:left="1620"/>
      </w:pPr>
      <w:rPr>
        <w:rFonts w:ascii="Times New Roman" w:eastAsia="Times New Roman" w:hAnsi="Times New Roman" w:cs="Times New Roman"/>
        <w:b w:val="0"/>
        <w:i w:val="0"/>
        <w:strike w:val="0"/>
        <w:dstrike w:val="0"/>
        <w:color w:val="000000"/>
        <w:sz w:val="24"/>
        <w:szCs w:val="24"/>
        <w:u w:val="none" w:color="000000"/>
        <w:vertAlign w:val="baseline"/>
      </w:rPr>
    </w:lvl>
    <w:lvl w:ilvl="4">
      <w:start w:val="1"/>
      <w:numFmt w:val="lowerLetter"/>
      <w:lvlText w:val="%5"/>
      <w:lvlJc w:val="left"/>
      <w:pPr>
        <w:ind w:left="2340"/>
      </w:pPr>
      <w:rPr>
        <w:rFonts w:ascii="Times New Roman" w:eastAsia="Times New Roman" w:hAnsi="Times New Roman" w:cs="Times New Roman"/>
        <w:b w:val="0"/>
        <w:i w:val="0"/>
        <w:strike w:val="0"/>
        <w:dstrike w:val="0"/>
        <w:color w:val="000000"/>
        <w:sz w:val="24"/>
        <w:szCs w:val="24"/>
        <w:u w:val="none" w:color="000000"/>
        <w:vertAlign w:val="baseline"/>
      </w:rPr>
    </w:lvl>
    <w:lvl w:ilvl="5">
      <w:start w:val="1"/>
      <w:numFmt w:val="lowerRoman"/>
      <w:lvlText w:val="%6"/>
      <w:lvlJc w:val="left"/>
      <w:pPr>
        <w:ind w:left="3060"/>
      </w:pPr>
      <w:rPr>
        <w:rFonts w:ascii="Times New Roman" w:eastAsia="Times New Roman" w:hAnsi="Times New Roman" w:cs="Times New Roman"/>
        <w:b w:val="0"/>
        <w:i w:val="0"/>
        <w:strike w:val="0"/>
        <w:dstrike w:val="0"/>
        <w:color w:val="000000"/>
        <w:sz w:val="24"/>
        <w:szCs w:val="24"/>
        <w:u w:val="none" w:color="000000"/>
        <w:vertAlign w:val="baseline"/>
      </w:rPr>
    </w:lvl>
    <w:lvl w:ilvl="6">
      <w:start w:val="1"/>
      <w:numFmt w:val="decimal"/>
      <w:lvlText w:val="%7"/>
      <w:lvlJc w:val="left"/>
      <w:pPr>
        <w:ind w:left="3780"/>
      </w:pPr>
      <w:rPr>
        <w:rFonts w:ascii="Times New Roman" w:eastAsia="Times New Roman" w:hAnsi="Times New Roman" w:cs="Times New Roman"/>
        <w:b w:val="0"/>
        <w:i w:val="0"/>
        <w:strike w:val="0"/>
        <w:dstrike w:val="0"/>
        <w:color w:val="000000"/>
        <w:sz w:val="24"/>
        <w:szCs w:val="24"/>
        <w:u w:val="none" w:color="000000"/>
        <w:vertAlign w:val="baseline"/>
      </w:rPr>
    </w:lvl>
    <w:lvl w:ilvl="7">
      <w:start w:val="1"/>
      <w:numFmt w:val="lowerLetter"/>
      <w:lvlText w:val="%8"/>
      <w:lvlJc w:val="left"/>
      <w:pPr>
        <w:ind w:left="4500"/>
      </w:pPr>
      <w:rPr>
        <w:rFonts w:ascii="Times New Roman" w:eastAsia="Times New Roman" w:hAnsi="Times New Roman" w:cs="Times New Roman"/>
        <w:b w:val="0"/>
        <w:i w:val="0"/>
        <w:strike w:val="0"/>
        <w:dstrike w:val="0"/>
        <w:color w:val="000000"/>
        <w:sz w:val="24"/>
        <w:szCs w:val="24"/>
        <w:u w:val="none" w:color="000000"/>
        <w:vertAlign w:val="baseline"/>
      </w:rPr>
    </w:lvl>
    <w:lvl w:ilvl="8">
      <w:start w:val="1"/>
      <w:numFmt w:val="lowerRoman"/>
      <w:lvlText w:val="%9"/>
      <w:lvlJc w:val="left"/>
      <w:pPr>
        <w:ind w:left="5220"/>
      </w:pPr>
      <w:rPr>
        <w:rFonts w:ascii="Times New Roman" w:eastAsia="Times New Roman" w:hAnsi="Times New Roman" w:cs="Times New Roman"/>
        <w:b w:val="0"/>
        <w:i w:val="0"/>
        <w:strike w:val="0"/>
        <w:dstrike w:val="0"/>
        <w:color w:val="000000"/>
        <w:sz w:val="24"/>
        <w:szCs w:val="24"/>
        <w:u w:val="none" w:color="000000"/>
        <w:vertAlign w:val="baseline"/>
      </w:rPr>
    </w:lvl>
  </w:abstractNum>
  <w:num w:numId="1">
    <w:abstractNumId w:val="7"/>
  </w:num>
  <w:num w:numId="2">
    <w:abstractNumId w:val="11"/>
  </w:num>
  <w:num w:numId="3">
    <w:abstractNumId w:val="9"/>
  </w:num>
  <w:num w:numId="4">
    <w:abstractNumId w:val="5"/>
  </w:num>
  <w:num w:numId="5">
    <w:abstractNumId w:val="0"/>
  </w:num>
  <w:num w:numId="6">
    <w:abstractNumId w:val="8"/>
  </w:num>
  <w:num w:numId="7">
    <w:abstractNumId w:val="4"/>
  </w:num>
  <w:num w:numId="8">
    <w:abstractNumId w:val="10"/>
  </w:num>
  <w:num w:numId="9">
    <w:abstractNumId w:val="2"/>
  </w:num>
  <w:num w:numId="10">
    <w:abstractNumId w:val="1"/>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A4E98"/>
    <w:rsid w:val="00001539"/>
    <w:rsid w:val="000135C0"/>
    <w:rsid w:val="00016868"/>
    <w:rsid w:val="000209DA"/>
    <w:rsid w:val="00026CEB"/>
    <w:rsid w:val="00027C1D"/>
    <w:rsid w:val="000422A6"/>
    <w:rsid w:val="000468F1"/>
    <w:rsid w:val="00054FD8"/>
    <w:rsid w:val="00055CC4"/>
    <w:rsid w:val="00060A4A"/>
    <w:rsid w:val="00062C70"/>
    <w:rsid w:val="00065624"/>
    <w:rsid w:val="000662D2"/>
    <w:rsid w:val="00073C28"/>
    <w:rsid w:val="00080BF7"/>
    <w:rsid w:val="0009038A"/>
    <w:rsid w:val="0009717D"/>
    <w:rsid w:val="000B0065"/>
    <w:rsid w:val="000B2235"/>
    <w:rsid w:val="000B2759"/>
    <w:rsid w:val="000C1614"/>
    <w:rsid w:val="000D0087"/>
    <w:rsid w:val="000E580C"/>
    <w:rsid w:val="000F1146"/>
    <w:rsid w:val="000F5F72"/>
    <w:rsid w:val="000F7902"/>
    <w:rsid w:val="000F7ECF"/>
    <w:rsid w:val="001019D1"/>
    <w:rsid w:val="0011214D"/>
    <w:rsid w:val="001146ED"/>
    <w:rsid w:val="00121B00"/>
    <w:rsid w:val="0012309E"/>
    <w:rsid w:val="00130226"/>
    <w:rsid w:val="001352CB"/>
    <w:rsid w:val="00140336"/>
    <w:rsid w:val="001418AB"/>
    <w:rsid w:val="0014309A"/>
    <w:rsid w:val="00150392"/>
    <w:rsid w:val="00150617"/>
    <w:rsid w:val="00151EB5"/>
    <w:rsid w:val="0016179B"/>
    <w:rsid w:val="00161A99"/>
    <w:rsid w:val="0016535C"/>
    <w:rsid w:val="00180534"/>
    <w:rsid w:val="00186BD8"/>
    <w:rsid w:val="00191AD8"/>
    <w:rsid w:val="001928DA"/>
    <w:rsid w:val="001A5AA1"/>
    <w:rsid w:val="001D20CA"/>
    <w:rsid w:val="001D4848"/>
    <w:rsid w:val="001D7EF3"/>
    <w:rsid w:val="001E5829"/>
    <w:rsid w:val="001F0176"/>
    <w:rsid w:val="001F0A7D"/>
    <w:rsid w:val="001F2EF6"/>
    <w:rsid w:val="001F5939"/>
    <w:rsid w:val="001F6A3D"/>
    <w:rsid w:val="00202EB6"/>
    <w:rsid w:val="00210B5B"/>
    <w:rsid w:val="00214AE0"/>
    <w:rsid w:val="00217957"/>
    <w:rsid w:val="00221B62"/>
    <w:rsid w:val="002300F8"/>
    <w:rsid w:val="002312EF"/>
    <w:rsid w:val="0023178F"/>
    <w:rsid w:val="00235DF2"/>
    <w:rsid w:val="00236CA6"/>
    <w:rsid w:val="00241104"/>
    <w:rsid w:val="00243A9F"/>
    <w:rsid w:val="00245D8F"/>
    <w:rsid w:val="00252DC2"/>
    <w:rsid w:val="002540A5"/>
    <w:rsid w:val="0026128C"/>
    <w:rsid w:val="00270A2D"/>
    <w:rsid w:val="0027124A"/>
    <w:rsid w:val="00296F47"/>
    <w:rsid w:val="00297742"/>
    <w:rsid w:val="002977ED"/>
    <w:rsid w:val="002A5A6B"/>
    <w:rsid w:val="002B047E"/>
    <w:rsid w:val="002B57B4"/>
    <w:rsid w:val="002C058D"/>
    <w:rsid w:val="002C0F45"/>
    <w:rsid w:val="002C237C"/>
    <w:rsid w:val="002C2FAB"/>
    <w:rsid w:val="002C5638"/>
    <w:rsid w:val="002C6477"/>
    <w:rsid w:val="002C77B1"/>
    <w:rsid w:val="002C7FD8"/>
    <w:rsid w:val="002D7423"/>
    <w:rsid w:val="002E0C13"/>
    <w:rsid w:val="002E1D4B"/>
    <w:rsid w:val="003010BF"/>
    <w:rsid w:val="00305304"/>
    <w:rsid w:val="00307DAA"/>
    <w:rsid w:val="003124B7"/>
    <w:rsid w:val="00317DCB"/>
    <w:rsid w:val="00320189"/>
    <w:rsid w:val="00322E6F"/>
    <w:rsid w:val="00322F3B"/>
    <w:rsid w:val="0032448F"/>
    <w:rsid w:val="0034177F"/>
    <w:rsid w:val="0037059B"/>
    <w:rsid w:val="003705F0"/>
    <w:rsid w:val="003727B3"/>
    <w:rsid w:val="00372C8D"/>
    <w:rsid w:val="003839BB"/>
    <w:rsid w:val="00392955"/>
    <w:rsid w:val="003A4B44"/>
    <w:rsid w:val="003A6F49"/>
    <w:rsid w:val="003C09B2"/>
    <w:rsid w:val="003C42E8"/>
    <w:rsid w:val="003C5BE3"/>
    <w:rsid w:val="003D65D6"/>
    <w:rsid w:val="00402A25"/>
    <w:rsid w:val="00404163"/>
    <w:rsid w:val="00404788"/>
    <w:rsid w:val="00406933"/>
    <w:rsid w:val="00407B43"/>
    <w:rsid w:val="004129EE"/>
    <w:rsid w:val="0041783C"/>
    <w:rsid w:val="0043009D"/>
    <w:rsid w:val="00430608"/>
    <w:rsid w:val="004306C8"/>
    <w:rsid w:val="00433B38"/>
    <w:rsid w:val="00442FD1"/>
    <w:rsid w:val="00443032"/>
    <w:rsid w:val="004538CC"/>
    <w:rsid w:val="00464CC3"/>
    <w:rsid w:val="00466842"/>
    <w:rsid w:val="0046700C"/>
    <w:rsid w:val="00474989"/>
    <w:rsid w:val="004805EB"/>
    <w:rsid w:val="00480ADA"/>
    <w:rsid w:val="004902BF"/>
    <w:rsid w:val="00491D33"/>
    <w:rsid w:val="004943D6"/>
    <w:rsid w:val="004A1B69"/>
    <w:rsid w:val="004A3A4B"/>
    <w:rsid w:val="004A7A42"/>
    <w:rsid w:val="004B3860"/>
    <w:rsid w:val="004B5DB1"/>
    <w:rsid w:val="004C353D"/>
    <w:rsid w:val="004C3663"/>
    <w:rsid w:val="004C4462"/>
    <w:rsid w:val="004D2417"/>
    <w:rsid w:val="004D37EE"/>
    <w:rsid w:val="004D52E8"/>
    <w:rsid w:val="004E01B3"/>
    <w:rsid w:val="004E134E"/>
    <w:rsid w:val="004E6304"/>
    <w:rsid w:val="004F0F27"/>
    <w:rsid w:val="004F4F58"/>
    <w:rsid w:val="004F5433"/>
    <w:rsid w:val="004F5674"/>
    <w:rsid w:val="004F63DA"/>
    <w:rsid w:val="00502776"/>
    <w:rsid w:val="00503920"/>
    <w:rsid w:val="005101FB"/>
    <w:rsid w:val="00513C1F"/>
    <w:rsid w:val="00513D83"/>
    <w:rsid w:val="0051637A"/>
    <w:rsid w:val="0052740D"/>
    <w:rsid w:val="00527478"/>
    <w:rsid w:val="00530771"/>
    <w:rsid w:val="00530FAD"/>
    <w:rsid w:val="005373C7"/>
    <w:rsid w:val="00540F87"/>
    <w:rsid w:val="00543AEA"/>
    <w:rsid w:val="005464D4"/>
    <w:rsid w:val="00550D9D"/>
    <w:rsid w:val="00557758"/>
    <w:rsid w:val="00571D1A"/>
    <w:rsid w:val="005761AB"/>
    <w:rsid w:val="0058114A"/>
    <w:rsid w:val="00585CD9"/>
    <w:rsid w:val="0058703A"/>
    <w:rsid w:val="005914AC"/>
    <w:rsid w:val="005A073C"/>
    <w:rsid w:val="005A0D2D"/>
    <w:rsid w:val="005A2E95"/>
    <w:rsid w:val="005A4627"/>
    <w:rsid w:val="005A5779"/>
    <w:rsid w:val="005C03B1"/>
    <w:rsid w:val="005C5E58"/>
    <w:rsid w:val="005D0BF0"/>
    <w:rsid w:val="005D2981"/>
    <w:rsid w:val="005D4530"/>
    <w:rsid w:val="005D757C"/>
    <w:rsid w:val="005E16E8"/>
    <w:rsid w:val="005E1971"/>
    <w:rsid w:val="005E251E"/>
    <w:rsid w:val="005E67BE"/>
    <w:rsid w:val="005E70A8"/>
    <w:rsid w:val="005F44F9"/>
    <w:rsid w:val="005F625D"/>
    <w:rsid w:val="005F7448"/>
    <w:rsid w:val="0060261D"/>
    <w:rsid w:val="00607450"/>
    <w:rsid w:val="00613E68"/>
    <w:rsid w:val="00621BC5"/>
    <w:rsid w:val="00623322"/>
    <w:rsid w:val="00625026"/>
    <w:rsid w:val="00625663"/>
    <w:rsid w:val="0063012D"/>
    <w:rsid w:val="0063458B"/>
    <w:rsid w:val="0063568B"/>
    <w:rsid w:val="00637252"/>
    <w:rsid w:val="00640C29"/>
    <w:rsid w:val="006442CA"/>
    <w:rsid w:val="0065303E"/>
    <w:rsid w:val="00656B33"/>
    <w:rsid w:val="006614B7"/>
    <w:rsid w:val="00675B77"/>
    <w:rsid w:val="006761A0"/>
    <w:rsid w:val="006767AD"/>
    <w:rsid w:val="006866B2"/>
    <w:rsid w:val="00687672"/>
    <w:rsid w:val="00690A2C"/>
    <w:rsid w:val="006951C6"/>
    <w:rsid w:val="006A06F6"/>
    <w:rsid w:val="006A11F6"/>
    <w:rsid w:val="006B10BF"/>
    <w:rsid w:val="006B46F2"/>
    <w:rsid w:val="006B65C7"/>
    <w:rsid w:val="006B6945"/>
    <w:rsid w:val="006B73F4"/>
    <w:rsid w:val="006C48FC"/>
    <w:rsid w:val="006C4F6C"/>
    <w:rsid w:val="006C66C4"/>
    <w:rsid w:val="006D35A2"/>
    <w:rsid w:val="006D44A9"/>
    <w:rsid w:val="006E01A0"/>
    <w:rsid w:val="006F7B88"/>
    <w:rsid w:val="00703B52"/>
    <w:rsid w:val="00706405"/>
    <w:rsid w:val="00713B0B"/>
    <w:rsid w:val="00714868"/>
    <w:rsid w:val="00720251"/>
    <w:rsid w:val="007227C4"/>
    <w:rsid w:val="00723E66"/>
    <w:rsid w:val="00724217"/>
    <w:rsid w:val="00725819"/>
    <w:rsid w:val="00732891"/>
    <w:rsid w:val="00745062"/>
    <w:rsid w:val="00762C39"/>
    <w:rsid w:val="00765902"/>
    <w:rsid w:val="00765E47"/>
    <w:rsid w:val="00771B27"/>
    <w:rsid w:val="0077641C"/>
    <w:rsid w:val="00777EE1"/>
    <w:rsid w:val="00782400"/>
    <w:rsid w:val="0078522D"/>
    <w:rsid w:val="00785DDE"/>
    <w:rsid w:val="00786E4E"/>
    <w:rsid w:val="00787D4F"/>
    <w:rsid w:val="007A2A34"/>
    <w:rsid w:val="007A51BF"/>
    <w:rsid w:val="007A5EBA"/>
    <w:rsid w:val="007B70CF"/>
    <w:rsid w:val="007B74AA"/>
    <w:rsid w:val="007C0904"/>
    <w:rsid w:val="007C1F32"/>
    <w:rsid w:val="007D0AA6"/>
    <w:rsid w:val="007D2B59"/>
    <w:rsid w:val="007D2E13"/>
    <w:rsid w:val="007D5BE3"/>
    <w:rsid w:val="007E1166"/>
    <w:rsid w:val="007E2FF3"/>
    <w:rsid w:val="007E6360"/>
    <w:rsid w:val="007F1B1E"/>
    <w:rsid w:val="007F2154"/>
    <w:rsid w:val="00801248"/>
    <w:rsid w:val="00802946"/>
    <w:rsid w:val="008032D0"/>
    <w:rsid w:val="00806F97"/>
    <w:rsid w:val="00807096"/>
    <w:rsid w:val="008133C6"/>
    <w:rsid w:val="0081394A"/>
    <w:rsid w:val="00814B63"/>
    <w:rsid w:val="008223F7"/>
    <w:rsid w:val="00823C5A"/>
    <w:rsid w:val="00825822"/>
    <w:rsid w:val="00825FFF"/>
    <w:rsid w:val="008316F7"/>
    <w:rsid w:val="00833402"/>
    <w:rsid w:val="00833988"/>
    <w:rsid w:val="008343F5"/>
    <w:rsid w:val="008364CA"/>
    <w:rsid w:val="008369FA"/>
    <w:rsid w:val="008373C3"/>
    <w:rsid w:val="0084521D"/>
    <w:rsid w:val="008502ED"/>
    <w:rsid w:val="00850AE9"/>
    <w:rsid w:val="008526DD"/>
    <w:rsid w:val="00856126"/>
    <w:rsid w:val="00856821"/>
    <w:rsid w:val="00881C97"/>
    <w:rsid w:val="00882086"/>
    <w:rsid w:val="00886710"/>
    <w:rsid w:val="008938C9"/>
    <w:rsid w:val="008A28ED"/>
    <w:rsid w:val="008A78C9"/>
    <w:rsid w:val="008B3A2C"/>
    <w:rsid w:val="008B3B8E"/>
    <w:rsid w:val="008C59A8"/>
    <w:rsid w:val="008C6C29"/>
    <w:rsid w:val="008D7CAD"/>
    <w:rsid w:val="008D7E04"/>
    <w:rsid w:val="008D7E3C"/>
    <w:rsid w:val="008E3724"/>
    <w:rsid w:val="008E6368"/>
    <w:rsid w:val="008F0FF8"/>
    <w:rsid w:val="008F506F"/>
    <w:rsid w:val="008F6C3B"/>
    <w:rsid w:val="008F7D1D"/>
    <w:rsid w:val="00900C1A"/>
    <w:rsid w:val="00901CF6"/>
    <w:rsid w:val="00904C14"/>
    <w:rsid w:val="00916976"/>
    <w:rsid w:val="00916AB6"/>
    <w:rsid w:val="0092383C"/>
    <w:rsid w:val="00924628"/>
    <w:rsid w:val="0092475F"/>
    <w:rsid w:val="0092743A"/>
    <w:rsid w:val="009363FA"/>
    <w:rsid w:val="009440E5"/>
    <w:rsid w:val="00944BB6"/>
    <w:rsid w:val="00946C60"/>
    <w:rsid w:val="009502A6"/>
    <w:rsid w:val="0095127E"/>
    <w:rsid w:val="00953FAB"/>
    <w:rsid w:val="00962445"/>
    <w:rsid w:val="009663E3"/>
    <w:rsid w:val="009669C0"/>
    <w:rsid w:val="009728DC"/>
    <w:rsid w:val="009809C9"/>
    <w:rsid w:val="00987B02"/>
    <w:rsid w:val="00991AF0"/>
    <w:rsid w:val="009A14A9"/>
    <w:rsid w:val="009A4C41"/>
    <w:rsid w:val="009A67CE"/>
    <w:rsid w:val="009A713A"/>
    <w:rsid w:val="009B01EC"/>
    <w:rsid w:val="009B1C2F"/>
    <w:rsid w:val="009B3FF4"/>
    <w:rsid w:val="009B5211"/>
    <w:rsid w:val="009B71D4"/>
    <w:rsid w:val="009D44B0"/>
    <w:rsid w:val="009D731F"/>
    <w:rsid w:val="009E157C"/>
    <w:rsid w:val="009E5D7E"/>
    <w:rsid w:val="009F6CAE"/>
    <w:rsid w:val="009F78C7"/>
    <w:rsid w:val="00A021A0"/>
    <w:rsid w:val="00A02774"/>
    <w:rsid w:val="00A1491D"/>
    <w:rsid w:val="00A17870"/>
    <w:rsid w:val="00A240D7"/>
    <w:rsid w:val="00A27F03"/>
    <w:rsid w:val="00A366C2"/>
    <w:rsid w:val="00A4006B"/>
    <w:rsid w:val="00A443E4"/>
    <w:rsid w:val="00A446B5"/>
    <w:rsid w:val="00A52EBD"/>
    <w:rsid w:val="00A63297"/>
    <w:rsid w:val="00A81349"/>
    <w:rsid w:val="00A91EBE"/>
    <w:rsid w:val="00AB087C"/>
    <w:rsid w:val="00AB2393"/>
    <w:rsid w:val="00AB35B3"/>
    <w:rsid w:val="00AB6745"/>
    <w:rsid w:val="00AC007E"/>
    <w:rsid w:val="00AC23E1"/>
    <w:rsid w:val="00AC3DFE"/>
    <w:rsid w:val="00AC6529"/>
    <w:rsid w:val="00AD550B"/>
    <w:rsid w:val="00AD7324"/>
    <w:rsid w:val="00AE08B5"/>
    <w:rsid w:val="00AE2AF9"/>
    <w:rsid w:val="00AE432C"/>
    <w:rsid w:val="00AE61D4"/>
    <w:rsid w:val="00AF3407"/>
    <w:rsid w:val="00AF403E"/>
    <w:rsid w:val="00AF47FA"/>
    <w:rsid w:val="00AF6E25"/>
    <w:rsid w:val="00B021D1"/>
    <w:rsid w:val="00B02FA4"/>
    <w:rsid w:val="00B03FE5"/>
    <w:rsid w:val="00B1019B"/>
    <w:rsid w:val="00B13393"/>
    <w:rsid w:val="00B16E25"/>
    <w:rsid w:val="00B310E1"/>
    <w:rsid w:val="00B33496"/>
    <w:rsid w:val="00B34755"/>
    <w:rsid w:val="00B35A90"/>
    <w:rsid w:val="00B45FEB"/>
    <w:rsid w:val="00B461CE"/>
    <w:rsid w:val="00B54BB8"/>
    <w:rsid w:val="00B56376"/>
    <w:rsid w:val="00B61F24"/>
    <w:rsid w:val="00B64906"/>
    <w:rsid w:val="00B659B8"/>
    <w:rsid w:val="00B672F8"/>
    <w:rsid w:val="00B760CD"/>
    <w:rsid w:val="00B84E97"/>
    <w:rsid w:val="00B90234"/>
    <w:rsid w:val="00B933C6"/>
    <w:rsid w:val="00B93D95"/>
    <w:rsid w:val="00B94419"/>
    <w:rsid w:val="00B9579E"/>
    <w:rsid w:val="00B96B7E"/>
    <w:rsid w:val="00BA045E"/>
    <w:rsid w:val="00BA51BC"/>
    <w:rsid w:val="00BA532C"/>
    <w:rsid w:val="00BA692D"/>
    <w:rsid w:val="00BB32E8"/>
    <w:rsid w:val="00BB784F"/>
    <w:rsid w:val="00BC3D99"/>
    <w:rsid w:val="00BC3FB0"/>
    <w:rsid w:val="00BC55EE"/>
    <w:rsid w:val="00BE0A4E"/>
    <w:rsid w:val="00BE67C7"/>
    <w:rsid w:val="00BE694E"/>
    <w:rsid w:val="00BF1506"/>
    <w:rsid w:val="00BF1D3A"/>
    <w:rsid w:val="00BF7BB7"/>
    <w:rsid w:val="00C11E15"/>
    <w:rsid w:val="00C125CE"/>
    <w:rsid w:val="00C150AD"/>
    <w:rsid w:val="00C164EF"/>
    <w:rsid w:val="00C22E7C"/>
    <w:rsid w:val="00C31C04"/>
    <w:rsid w:val="00C35015"/>
    <w:rsid w:val="00C35C64"/>
    <w:rsid w:val="00C422FC"/>
    <w:rsid w:val="00C42945"/>
    <w:rsid w:val="00C510B8"/>
    <w:rsid w:val="00C53B88"/>
    <w:rsid w:val="00C70591"/>
    <w:rsid w:val="00C75D94"/>
    <w:rsid w:val="00C84EFF"/>
    <w:rsid w:val="00C95EEA"/>
    <w:rsid w:val="00C96F00"/>
    <w:rsid w:val="00CA7DF0"/>
    <w:rsid w:val="00CC2CFE"/>
    <w:rsid w:val="00CD5105"/>
    <w:rsid w:val="00CE3948"/>
    <w:rsid w:val="00CF0104"/>
    <w:rsid w:val="00CF28DE"/>
    <w:rsid w:val="00D0350A"/>
    <w:rsid w:val="00D0531B"/>
    <w:rsid w:val="00D06E81"/>
    <w:rsid w:val="00D10648"/>
    <w:rsid w:val="00D1194D"/>
    <w:rsid w:val="00D119AD"/>
    <w:rsid w:val="00D12E75"/>
    <w:rsid w:val="00D23977"/>
    <w:rsid w:val="00D36A79"/>
    <w:rsid w:val="00D37301"/>
    <w:rsid w:val="00D47FBA"/>
    <w:rsid w:val="00D52840"/>
    <w:rsid w:val="00D56C91"/>
    <w:rsid w:val="00D57C9D"/>
    <w:rsid w:val="00D61471"/>
    <w:rsid w:val="00D62774"/>
    <w:rsid w:val="00D67E5D"/>
    <w:rsid w:val="00D7156E"/>
    <w:rsid w:val="00D73C18"/>
    <w:rsid w:val="00D82B48"/>
    <w:rsid w:val="00D874EE"/>
    <w:rsid w:val="00DC152F"/>
    <w:rsid w:val="00DC1C3E"/>
    <w:rsid w:val="00DC4363"/>
    <w:rsid w:val="00DC5ED7"/>
    <w:rsid w:val="00DD0711"/>
    <w:rsid w:val="00DD0CAE"/>
    <w:rsid w:val="00DD271B"/>
    <w:rsid w:val="00DE140D"/>
    <w:rsid w:val="00DE2727"/>
    <w:rsid w:val="00DF0A4B"/>
    <w:rsid w:val="00DF346F"/>
    <w:rsid w:val="00DF4FA4"/>
    <w:rsid w:val="00E04608"/>
    <w:rsid w:val="00E07358"/>
    <w:rsid w:val="00E11937"/>
    <w:rsid w:val="00E14BBB"/>
    <w:rsid w:val="00E152F4"/>
    <w:rsid w:val="00E2121B"/>
    <w:rsid w:val="00E254E1"/>
    <w:rsid w:val="00E258FB"/>
    <w:rsid w:val="00E31008"/>
    <w:rsid w:val="00E334FA"/>
    <w:rsid w:val="00E51475"/>
    <w:rsid w:val="00E514EC"/>
    <w:rsid w:val="00E5480F"/>
    <w:rsid w:val="00E6471B"/>
    <w:rsid w:val="00E7425A"/>
    <w:rsid w:val="00E9211A"/>
    <w:rsid w:val="00EA1B7A"/>
    <w:rsid w:val="00EC1E6D"/>
    <w:rsid w:val="00EC497D"/>
    <w:rsid w:val="00EC5680"/>
    <w:rsid w:val="00ED1954"/>
    <w:rsid w:val="00ED339C"/>
    <w:rsid w:val="00ED39A3"/>
    <w:rsid w:val="00ED59A0"/>
    <w:rsid w:val="00ED717C"/>
    <w:rsid w:val="00EE3180"/>
    <w:rsid w:val="00EE623F"/>
    <w:rsid w:val="00EF0FF3"/>
    <w:rsid w:val="00EF25EE"/>
    <w:rsid w:val="00EF6D58"/>
    <w:rsid w:val="00F06FB5"/>
    <w:rsid w:val="00F07B79"/>
    <w:rsid w:val="00F127B6"/>
    <w:rsid w:val="00F20D59"/>
    <w:rsid w:val="00F263DB"/>
    <w:rsid w:val="00F30DFD"/>
    <w:rsid w:val="00F3748B"/>
    <w:rsid w:val="00F41404"/>
    <w:rsid w:val="00F418F1"/>
    <w:rsid w:val="00F42205"/>
    <w:rsid w:val="00F42A99"/>
    <w:rsid w:val="00F44A7B"/>
    <w:rsid w:val="00F44B77"/>
    <w:rsid w:val="00F45D57"/>
    <w:rsid w:val="00F5108B"/>
    <w:rsid w:val="00F54B37"/>
    <w:rsid w:val="00F569C8"/>
    <w:rsid w:val="00F60A20"/>
    <w:rsid w:val="00F6378C"/>
    <w:rsid w:val="00F7052E"/>
    <w:rsid w:val="00F72838"/>
    <w:rsid w:val="00F72E67"/>
    <w:rsid w:val="00F83B45"/>
    <w:rsid w:val="00F91296"/>
    <w:rsid w:val="00F9651D"/>
    <w:rsid w:val="00FA4E98"/>
    <w:rsid w:val="00FA5FFE"/>
    <w:rsid w:val="00FB1129"/>
    <w:rsid w:val="00FB27EF"/>
    <w:rsid w:val="00FB3DB1"/>
    <w:rsid w:val="00FB4544"/>
    <w:rsid w:val="00FC7226"/>
    <w:rsid w:val="00FD6357"/>
    <w:rsid w:val="00FE618E"/>
    <w:rsid w:val="00FE75C7"/>
    <w:rsid w:val="00FE7A0A"/>
    <w:rsid w:val="00FF084B"/>
    <w:rsid w:val="00FF1270"/>
    <w:rsid w:val="00FF286A"/>
    <w:rsid w:val="00FF44B1"/>
    <w:rsid w:val="00FF61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2838"/>
    <w:pPr>
      <w:spacing w:after="160" w:line="259" w:lineRule="auto"/>
    </w:pPr>
    <w:rPr>
      <w:lang w:eastAsia="en-US"/>
    </w:rPr>
  </w:style>
  <w:style w:type="paragraph" w:styleId="1">
    <w:name w:val="heading 1"/>
    <w:basedOn w:val="a"/>
    <w:next w:val="a"/>
    <w:link w:val="10"/>
    <w:uiPriority w:val="99"/>
    <w:qFormat/>
    <w:locked/>
    <w:rsid w:val="004F5674"/>
    <w:pPr>
      <w:keepNext/>
      <w:spacing w:before="240" w:after="60"/>
      <w:outlineLvl w:val="0"/>
    </w:pPr>
    <w:rPr>
      <w:rFonts w:ascii="Arial" w:hAnsi="Arial" w:cs="Arial"/>
      <w:b/>
      <w:bCs/>
      <w:kern w:val="32"/>
      <w:sz w:val="32"/>
      <w:szCs w:val="32"/>
    </w:rPr>
  </w:style>
  <w:style w:type="paragraph" w:styleId="3">
    <w:name w:val="heading 3"/>
    <w:basedOn w:val="a"/>
    <w:next w:val="a"/>
    <w:link w:val="30"/>
    <w:uiPriority w:val="99"/>
    <w:qFormat/>
    <w:locked/>
    <w:rsid w:val="00245D8F"/>
    <w:pPr>
      <w:keepNext/>
      <w:spacing w:before="240" w:after="60" w:line="240" w:lineRule="auto"/>
      <w:outlineLvl w:val="2"/>
    </w:pPr>
    <w:rPr>
      <w:rFonts w:ascii="Cambria" w:hAnsi="Cambria"/>
      <w:b/>
      <w:sz w:val="26"/>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270A2D"/>
    <w:rPr>
      <w:rFonts w:ascii="Cambria" w:hAnsi="Cambria" w:cs="Times New Roman"/>
      <w:b/>
      <w:bCs/>
      <w:kern w:val="32"/>
      <w:sz w:val="32"/>
      <w:szCs w:val="32"/>
      <w:lang w:eastAsia="en-US"/>
    </w:rPr>
  </w:style>
  <w:style w:type="character" w:customStyle="1" w:styleId="Heading3Char">
    <w:name w:val="Heading 3 Char"/>
    <w:basedOn w:val="a0"/>
    <w:link w:val="3"/>
    <w:uiPriority w:val="99"/>
    <w:semiHidden/>
    <w:locked/>
    <w:rsid w:val="00825822"/>
    <w:rPr>
      <w:rFonts w:ascii="Cambria" w:hAnsi="Cambria" w:cs="Times New Roman"/>
      <w:b/>
      <w:bCs/>
      <w:sz w:val="26"/>
      <w:szCs w:val="26"/>
      <w:lang w:eastAsia="en-US"/>
    </w:rPr>
  </w:style>
  <w:style w:type="table" w:customStyle="1" w:styleId="TableGrid">
    <w:name w:val="TableGrid"/>
    <w:uiPriority w:val="99"/>
    <w:rsid w:val="006761A0"/>
    <w:rPr>
      <w:rFonts w:eastAsia="Times New Roman"/>
    </w:rPr>
    <w:tblPr>
      <w:tblCellMar>
        <w:top w:w="0" w:type="dxa"/>
        <w:left w:w="0" w:type="dxa"/>
        <w:bottom w:w="0" w:type="dxa"/>
        <w:right w:w="0" w:type="dxa"/>
      </w:tblCellMar>
    </w:tblPr>
  </w:style>
  <w:style w:type="paragraph" w:customStyle="1" w:styleId="ConsPlusTitle">
    <w:name w:val="ConsPlusTitle"/>
    <w:uiPriority w:val="99"/>
    <w:rsid w:val="00621BC5"/>
    <w:pPr>
      <w:widowControl w:val="0"/>
      <w:autoSpaceDE w:val="0"/>
      <w:autoSpaceDN w:val="0"/>
    </w:pPr>
    <w:rPr>
      <w:rFonts w:cs="Calibri"/>
      <w:b/>
    </w:rPr>
  </w:style>
  <w:style w:type="character" w:styleId="a3">
    <w:name w:val="Hyperlink"/>
    <w:basedOn w:val="a0"/>
    <w:uiPriority w:val="99"/>
    <w:rsid w:val="00621BC5"/>
    <w:rPr>
      <w:rFonts w:cs="Times New Roman"/>
      <w:color w:val="0000FF"/>
      <w:u w:val="single"/>
    </w:rPr>
  </w:style>
  <w:style w:type="paragraph" w:customStyle="1" w:styleId="ConsPlusNormal">
    <w:name w:val="ConsPlusNormal"/>
    <w:uiPriority w:val="99"/>
    <w:rsid w:val="00765E47"/>
    <w:pPr>
      <w:widowControl w:val="0"/>
      <w:autoSpaceDE w:val="0"/>
      <w:autoSpaceDN w:val="0"/>
    </w:pPr>
    <w:rPr>
      <w:rFonts w:cs="Calibri"/>
    </w:rPr>
  </w:style>
  <w:style w:type="character" w:customStyle="1" w:styleId="30">
    <w:name w:val="Заголовок 3 Знак"/>
    <w:link w:val="3"/>
    <w:uiPriority w:val="99"/>
    <w:semiHidden/>
    <w:locked/>
    <w:rsid w:val="00245D8F"/>
    <w:rPr>
      <w:rFonts w:ascii="Cambria" w:hAnsi="Cambria"/>
      <w:b/>
      <w:sz w:val="26"/>
      <w:lang w:val="ru-RU" w:eastAsia="ru-RU"/>
    </w:rPr>
  </w:style>
  <w:style w:type="paragraph" w:customStyle="1" w:styleId="11">
    <w:name w:val="Стиль1"/>
    <w:basedOn w:val="a"/>
    <w:next w:val="a"/>
    <w:uiPriority w:val="99"/>
    <w:rsid w:val="00C84EFF"/>
    <w:pPr>
      <w:spacing w:after="0" w:line="240" w:lineRule="auto"/>
      <w:jc w:val="both"/>
    </w:pPr>
    <w:rPr>
      <w:rFonts w:ascii="Times New Roman" w:hAnsi="Times New Roman"/>
      <w:sz w:val="24"/>
    </w:rPr>
  </w:style>
  <w:style w:type="table" w:styleId="a4">
    <w:name w:val="Table Grid"/>
    <w:basedOn w:val="a1"/>
    <w:uiPriority w:val="99"/>
    <w:locked/>
    <w:rsid w:val="004F5674"/>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EF306E153AE386C29F1AFACB2411D9D749282A8F59EF78438DF8A3D6D7SEC0L" TargetMode="External"/><Relationship Id="rId13" Type="http://schemas.openxmlformats.org/officeDocument/2006/relationships/hyperlink" Target="http://www.torgi.gov.ru" TargetMode="External"/><Relationship Id="rId18" Type="http://schemas.openxmlformats.org/officeDocument/2006/relationships/hyperlink" Target="http://www.torgi.gov.ru" TargetMode="External"/><Relationship Id="rId3" Type="http://schemas.openxmlformats.org/officeDocument/2006/relationships/settings" Target="settings.xml"/><Relationship Id="rId7" Type="http://schemas.openxmlformats.org/officeDocument/2006/relationships/hyperlink" Target="consultantplus://offline/ref=F12BEB37887791B7CEF75506A900315AA0E6BA0047A849678F7CF035804EQ1N" TargetMode="External"/><Relationship Id="rId12" Type="http://schemas.openxmlformats.org/officeDocument/2006/relationships/hyperlink" Target="http://www.torgi.gov.ru" TargetMode="External"/><Relationship Id="rId17" Type="http://schemas.openxmlformats.org/officeDocument/2006/relationships/hyperlink" Target="http://www.torgi.gov.ru" TargetMode="External"/><Relationship Id="rId2" Type="http://schemas.openxmlformats.org/officeDocument/2006/relationships/styles" Target="styles.xml"/><Relationship Id="rId16" Type="http://schemas.openxmlformats.org/officeDocument/2006/relationships/hyperlink" Target="http://www.torgi.gov.r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consultantplus://offline/ref=F12BEB37887791B7CEF75506A900315AA0E6BA0047A849678F7CF035804EQ1N" TargetMode="External"/><Relationship Id="rId11" Type="http://schemas.openxmlformats.org/officeDocument/2006/relationships/hyperlink" Target="http://www.torgi.gov.ru" TargetMode="External"/><Relationship Id="rId5" Type="http://schemas.openxmlformats.org/officeDocument/2006/relationships/hyperlink" Target="consultantplus://offline/ref=F12BEB37887791B7CEF75506A900315AA3EDBE014DF61E65DE29FE43Q0N" TargetMode="External"/><Relationship Id="rId15" Type="http://schemas.openxmlformats.org/officeDocument/2006/relationships/hyperlink" Target="http://www.torgi.gov.ru" TargetMode="External"/><Relationship Id="rId10" Type="http://schemas.openxmlformats.org/officeDocument/2006/relationships/hyperlink" Target="http://www.torgi.gov.r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nsultantplus://offline/ref=EF306E153AE386C29F1AFACB2411D9D749282B8858EE78438DF8A3D6D7E03F878CCD86EDD28DSCCEL" TargetMode="External"/><Relationship Id="rId14" Type="http://schemas.openxmlformats.org/officeDocument/2006/relationships/hyperlink" Target="http://www.torgi.gov.r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5676</Words>
  <Characters>32358</Characters>
  <Application>Microsoft Office Word</Application>
  <DocSecurity>0</DocSecurity>
  <Lines>269</Lines>
  <Paragraphs>75</Paragraphs>
  <ScaleCrop>false</ScaleCrop>
  <Company>RePack by SPecialiST</Company>
  <LinksUpToDate>false</LinksUpToDate>
  <CharactersWithSpaces>37959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Приложение к постановлению Малоярославецкой</dc:title>
  <dc:creator>saumi</dc:creator>
  <cp:lastModifiedBy>Владелец</cp:lastModifiedBy>
  <cp:revision>2</cp:revision>
  <cp:lastPrinted>2017-02-17T05:03:00Z</cp:lastPrinted>
  <dcterms:created xsi:type="dcterms:W3CDTF">2017-06-21T11:16:00Z</dcterms:created>
  <dcterms:modified xsi:type="dcterms:W3CDTF">2017-06-21T11:16:00Z</dcterms:modified>
</cp:coreProperties>
</file>