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2A5" w:rsidRPr="002652A5" w:rsidRDefault="004A7649" w:rsidP="002652A5">
      <w:pPr>
        <w:pStyle w:val="a4"/>
        <w:shd w:val="clear" w:color="auto" w:fill="FFFFFF"/>
        <w:spacing w:before="0" w:beforeAutospacing="0" w:after="0" w:afterAutospacing="0"/>
        <w:ind w:left="4536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EA4D061" wp14:editId="13DB2236">
            <wp:simplePos x="0" y="0"/>
            <wp:positionH relativeFrom="column">
              <wp:posOffset>-519202</wp:posOffset>
            </wp:positionH>
            <wp:positionV relativeFrom="paragraph">
              <wp:posOffset>-279975</wp:posOffset>
            </wp:positionV>
            <wp:extent cx="3037897" cy="2027208"/>
            <wp:effectExtent l="0" t="0" r="0" b="0"/>
            <wp:wrapNone/>
            <wp:docPr id="1" name="Рисунок 1" descr="Z:\Aдмин\от Борисовой\ЛОГОТИП ФК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Aдмин\от Борисовой\ЛОГОТИП ФКР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97" cy="202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2AC" w:rsidRPr="002652A5">
        <w:rPr>
          <w:bCs/>
          <w:color w:val="000000"/>
          <w:sz w:val="28"/>
          <w:szCs w:val="28"/>
        </w:rPr>
        <w:t xml:space="preserve">248030, г. Калуга, </w:t>
      </w:r>
      <w:proofErr w:type="spellStart"/>
      <w:r w:rsidR="009F62AC" w:rsidRPr="002652A5">
        <w:rPr>
          <w:bCs/>
          <w:color w:val="000000"/>
          <w:sz w:val="28"/>
          <w:szCs w:val="28"/>
        </w:rPr>
        <w:t>ул</w:t>
      </w:r>
      <w:proofErr w:type="gramStart"/>
      <w:r w:rsidR="009F62AC" w:rsidRPr="002652A5">
        <w:rPr>
          <w:bCs/>
          <w:color w:val="000000"/>
          <w:sz w:val="28"/>
          <w:szCs w:val="28"/>
        </w:rPr>
        <w:t>.С</w:t>
      </w:r>
      <w:proofErr w:type="gramEnd"/>
      <w:r w:rsidR="009F62AC" w:rsidRPr="002652A5">
        <w:rPr>
          <w:bCs/>
          <w:color w:val="000000"/>
          <w:sz w:val="28"/>
          <w:szCs w:val="28"/>
        </w:rPr>
        <w:t>уворова</w:t>
      </w:r>
      <w:proofErr w:type="spellEnd"/>
      <w:r w:rsidR="009F62AC" w:rsidRPr="002652A5">
        <w:rPr>
          <w:bCs/>
          <w:color w:val="000000"/>
          <w:sz w:val="28"/>
          <w:szCs w:val="28"/>
        </w:rPr>
        <w:t>, 71а</w:t>
      </w:r>
      <w:r w:rsidR="009F62AC" w:rsidRPr="002652A5">
        <w:rPr>
          <w:b/>
          <w:color w:val="000000"/>
          <w:sz w:val="28"/>
          <w:szCs w:val="28"/>
        </w:rPr>
        <w:br/>
      </w:r>
      <w:r w:rsidR="009F62AC" w:rsidRPr="002652A5">
        <w:rPr>
          <w:bCs/>
          <w:color w:val="000000"/>
          <w:sz w:val="28"/>
          <w:szCs w:val="28"/>
        </w:rPr>
        <w:t>Т</w:t>
      </w:r>
      <w:r w:rsidR="002652A5" w:rsidRPr="002652A5">
        <w:rPr>
          <w:bCs/>
          <w:color w:val="000000"/>
          <w:sz w:val="28"/>
          <w:szCs w:val="28"/>
        </w:rPr>
        <w:t>ел.</w:t>
      </w:r>
      <w:r w:rsidR="009F62AC" w:rsidRPr="002652A5">
        <w:rPr>
          <w:bCs/>
          <w:color w:val="000000"/>
          <w:sz w:val="28"/>
          <w:szCs w:val="28"/>
        </w:rPr>
        <w:t xml:space="preserve">: </w:t>
      </w:r>
      <w:r w:rsidR="002652A5">
        <w:rPr>
          <w:bCs/>
          <w:color w:val="000000"/>
          <w:sz w:val="28"/>
          <w:szCs w:val="28"/>
        </w:rPr>
        <w:t xml:space="preserve">8 </w:t>
      </w:r>
      <w:r w:rsidR="009F62AC" w:rsidRPr="002652A5">
        <w:rPr>
          <w:bCs/>
          <w:color w:val="000000"/>
          <w:sz w:val="28"/>
          <w:szCs w:val="28"/>
        </w:rPr>
        <w:t>(4842)</w:t>
      </w:r>
      <w:r w:rsidR="002652A5">
        <w:rPr>
          <w:bCs/>
          <w:color w:val="000000"/>
          <w:sz w:val="28"/>
          <w:szCs w:val="28"/>
        </w:rPr>
        <w:t xml:space="preserve"> </w:t>
      </w:r>
      <w:r w:rsidR="009F62AC" w:rsidRPr="002652A5">
        <w:rPr>
          <w:bCs/>
          <w:color w:val="000000"/>
          <w:sz w:val="28"/>
          <w:szCs w:val="28"/>
        </w:rPr>
        <w:t xml:space="preserve">277-715, </w:t>
      </w:r>
      <w:r w:rsidR="002652A5">
        <w:rPr>
          <w:bCs/>
          <w:color w:val="000000"/>
          <w:sz w:val="28"/>
          <w:szCs w:val="28"/>
        </w:rPr>
        <w:t xml:space="preserve">8 </w:t>
      </w:r>
      <w:r w:rsidR="009F62AC" w:rsidRPr="002652A5">
        <w:rPr>
          <w:bCs/>
          <w:color w:val="000000"/>
          <w:sz w:val="28"/>
          <w:szCs w:val="28"/>
        </w:rPr>
        <w:t>(4842)</w:t>
      </w:r>
      <w:r w:rsidR="002652A5">
        <w:rPr>
          <w:bCs/>
          <w:color w:val="000000"/>
          <w:sz w:val="28"/>
          <w:szCs w:val="28"/>
        </w:rPr>
        <w:t xml:space="preserve"> </w:t>
      </w:r>
      <w:r w:rsidR="009F62AC" w:rsidRPr="002652A5">
        <w:rPr>
          <w:bCs/>
          <w:color w:val="000000"/>
          <w:sz w:val="28"/>
          <w:szCs w:val="28"/>
        </w:rPr>
        <w:t>277-72</w:t>
      </w:r>
      <w:r w:rsidR="002652A5" w:rsidRPr="002652A5">
        <w:rPr>
          <w:bCs/>
          <w:color w:val="000000"/>
          <w:sz w:val="28"/>
          <w:szCs w:val="28"/>
        </w:rPr>
        <w:t>0</w:t>
      </w:r>
    </w:p>
    <w:p w:rsidR="009F62AC" w:rsidRPr="00030811" w:rsidRDefault="009F62AC" w:rsidP="002652A5">
      <w:pPr>
        <w:pStyle w:val="a4"/>
        <w:shd w:val="clear" w:color="auto" w:fill="FFFFFF"/>
        <w:spacing w:before="0" w:beforeAutospacing="0" w:after="0" w:afterAutospacing="0"/>
        <w:ind w:left="4536"/>
        <w:rPr>
          <w:rStyle w:val="a6"/>
          <w:rFonts w:ascii="Georgia" w:eastAsiaTheme="minorHAnsi" w:hAnsi="Georgia"/>
          <w:bCs/>
          <w:i/>
          <w:iCs/>
          <w:color w:val="0A5C8B"/>
          <w:lang w:eastAsia="en-US"/>
        </w:rPr>
      </w:pPr>
      <w:r w:rsidRPr="002652A5">
        <w:rPr>
          <w:bCs/>
          <w:color w:val="000000"/>
          <w:sz w:val="28"/>
          <w:szCs w:val="28"/>
        </w:rPr>
        <w:t>Факс: (4842)277-715,</w:t>
      </w:r>
      <w:r w:rsidRPr="002652A5">
        <w:rPr>
          <w:b/>
          <w:color w:val="000000"/>
          <w:sz w:val="28"/>
          <w:szCs w:val="28"/>
        </w:rPr>
        <w:br/>
      </w:r>
      <w:r w:rsidRPr="002652A5">
        <w:rPr>
          <w:bCs/>
          <w:color w:val="000000"/>
          <w:sz w:val="28"/>
          <w:szCs w:val="28"/>
        </w:rPr>
        <w:t>e-</w:t>
      </w:r>
      <w:proofErr w:type="spellStart"/>
      <w:r w:rsidRPr="002652A5">
        <w:rPr>
          <w:bCs/>
          <w:color w:val="000000"/>
          <w:sz w:val="28"/>
          <w:szCs w:val="28"/>
        </w:rPr>
        <w:t>mail</w:t>
      </w:r>
      <w:proofErr w:type="spellEnd"/>
      <w:r w:rsidRPr="002652A5">
        <w:rPr>
          <w:bCs/>
          <w:color w:val="000000"/>
          <w:sz w:val="28"/>
          <w:szCs w:val="28"/>
        </w:rPr>
        <w:t>:</w:t>
      </w:r>
      <w:r>
        <w:rPr>
          <w:rStyle w:val="a5"/>
          <w:rFonts w:ascii="Trebuchet MS" w:hAnsi="Trebuchet MS"/>
          <w:color w:val="505050"/>
          <w:sz w:val="27"/>
          <w:szCs w:val="27"/>
        </w:rPr>
        <w:t> </w:t>
      </w:r>
      <w:hyperlink r:id="rId6" w:tgtFrame="_blank" w:history="1">
        <w:r w:rsidRPr="00030811">
          <w:rPr>
            <w:rStyle w:val="a6"/>
            <w:rFonts w:ascii="Georgia" w:eastAsiaTheme="minorHAnsi" w:hAnsi="Georgia"/>
            <w:b/>
            <w:i/>
            <w:iCs/>
            <w:color w:val="0A5C8B"/>
            <w:lang w:eastAsia="en-US"/>
          </w:rPr>
          <w:t>fkrmkdko@gmail.com</w:t>
        </w:r>
      </w:hyperlink>
    </w:p>
    <w:p w:rsidR="002652A5" w:rsidRPr="00030811" w:rsidRDefault="002652A5" w:rsidP="002652A5">
      <w:pPr>
        <w:pStyle w:val="a4"/>
        <w:shd w:val="clear" w:color="auto" w:fill="FFFFFF"/>
        <w:spacing w:before="0" w:beforeAutospacing="0" w:after="0" w:afterAutospacing="0"/>
        <w:ind w:left="4536"/>
        <w:rPr>
          <w:rStyle w:val="a6"/>
          <w:rFonts w:ascii="Georgia" w:eastAsiaTheme="minorHAnsi" w:hAnsi="Georgia"/>
          <w:b/>
          <w:i/>
          <w:iCs/>
          <w:color w:val="0A5C8B"/>
          <w:lang w:eastAsia="en-US"/>
        </w:rPr>
      </w:pPr>
      <w:r w:rsidRPr="000C0F22">
        <w:rPr>
          <w:color w:val="000000"/>
          <w:sz w:val="28"/>
          <w:szCs w:val="28"/>
        </w:rPr>
        <w:t>адрес сайта</w:t>
      </w:r>
      <w:r w:rsidRPr="00056433">
        <w:rPr>
          <w:b/>
          <w:color w:val="000000"/>
          <w:sz w:val="28"/>
          <w:szCs w:val="28"/>
        </w:rPr>
        <w:t xml:space="preserve">: </w:t>
      </w:r>
      <w:hyperlink r:id="rId7" w:history="1">
        <w:r w:rsidRPr="00030811">
          <w:rPr>
            <w:rStyle w:val="a6"/>
            <w:rFonts w:ascii="Georgia" w:eastAsiaTheme="minorHAnsi" w:hAnsi="Georgia"/>
            <w:b/>
            <w:i/>
            <w:iCs/>
            <w:color w:val="0A5C8B"/>
            <w:lang w:eastAsia="en-US"/>
          </w:rPr>
          <w:t>http://fkr-kaluga.ru/</w:t>
        </w:r>
      </w:hyperlink>
    </w:p>
    <w:p w:rsidR="009F62AC" w:rsidRPr="000C0F22" w:rsidRDefault="009F62AC" w:rsidP="000C0F22">
      <w:pPr>
        <w:pStyle w:val="a4"/>
        <w:shd w:val="clear" w:color="auto" w:fill="FFFFFF"/>
        <w:spacing w:before="150" w:beforeAutospacing="0" w:after="150" w:afterAutospacing="0"/>
        <w:ind w:left="4536"/>
        <w:rPr>
          <w:b/>
          <w:color w:val="000000"/>
          <w:sz w:val="28"/>
          <w:szCs w:val="28"/>
        </w:rPr>
      </w:pPr>
      <w:r w:rsidRPr="000C0F22">
        <w:rPr>
          <w:bCs/>
          <w:color w:val="000000"/>
          <w:sz w:val="28"/>
          <w:szCs w:val="28"/>
        </w:rPr>
        <w:t>ГОРЯЧ</w:t>
      </w:r>
      <w:r w:rsidR="000C0F22">
        <w:rPr>
          <w:bCs/>
          <w:color w:val="000000"/>
          <w:sz w:val="28"/>
          <w:szCs w:val="28"/>
        </w:rPr>
        <w:t>ЯЯ  ЛИНИЯ</w:t>
      </w:r>
      <w:r w:rsidRPr="000C0F22">
        <w:rPr>
          <w:bCs/>
          <w:color w:val="000000"/>
          <w:sz w:val="28"/>
          <w:szCs w:val="28"/>
        </w:rPr>
        <w:t>: 8-800-450-00-90 (звонок бесплатный),</w:t>
      </w:r>
      <w:r w:rsidRPr="000C0F22">
        <w:rPr>
          <w:color w:val="000000"/>
          <w:sz w:val="28"/>
          <w:szCs w:val="28"/>
        </w:rPr>
        <w:t> </w:t>
      </w:r>
      <w:r w:rsidRPr="000C0F22">
        <w:rPr>
          <w:bCs/>
          <w:color w:val="000000"/>
          <w:sz w:val="28"/>
          <w:szCs w:val="28"/>
        </w:rPr>
        <w:t>(4842)277-705.</w:t>
      </w:r>
    </w:p>
    <w:p w:rsidR="009F62AC" w:rsidRDefault="009F62AC" w:rsidP="009F62AC">
      <w:pPr>
        <w:pStyle w:val="a4"/>
        <w:shd w:val="clear" w:color="auto" w:fill="FFFFFF"/>
        <w:spacing w:before="0" w:beforeAutospacing="0" w:after="0" w:afterAutospacing="0"/>
        <w:rPr>
          <w:rFonts w:ascii="Trebuchet MS" w:hAnsi="Trebuchet MS"/>
          <w:color w:val="505050"/>
          <w:sz w:val="22"/>
          <w:szCs w:val="22"/>
        </w:rPr>
      </w:pPr>
    </w:p>
    <w:p w:rsidR="00030811" w:rsidRDefault="00030811" w:rsidP="00CB3EB2">
      <w:pPr>
        <w:pStyle w:val="a3"/>
        <w:suppressAutoHyphens/>
        <w:spacing w:before="120" w:after="120" w:line="240" w:lineRule="auto"/>
        <w:ind w:left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CB3EB2" w:rsidRDefault="00CB3EB2" w:rsidP="00CB3EB2">
      <w:pPr>
        <w:pStyle w:val="a3"/>
        <w:suppressAutoHyphens/>
        <w:spacing w:before="120" w:after="120" w:line="240" w:lineRule="auto"/>
        <w:ind w:left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Пресс-релиз</w:t>
      </w:r>
    </w:p>
    <w:p w:rsidR="00CB3EB2" w:rsidRDefault="00CB3EB2" w:rsidP="00030811">
      <w:pPr>
        <w:pStyle w:val="a3"/>
        <w:suppressAutoHyphens/>
        <w:spacing w:before="120" w:after="120" w:line="240" w:lineRule="auto"/>
        <w:ind w:left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Фонда капитального ремонта многоквартирных домов</w:t>
      </w:r>
      <w:r w:rsidR="0003081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                          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Калужской области</w:t>
      </w:r>
    </w:p>
    <w:p w:rsidR="00030811" w:rsidRDefault="00030811" w:rsidP="00030811">
      <w:pPr>
        <w:pStyle w:val="a3"/>
        <w:suppressAutoHyphens/>
        <w:spacing w:before="120" w:after="120" w:line="240" w:lineRule="auto"/>
        <w:ind w:left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CB3EB2" w:rsidRPr="00030811" w:rsidRDefault="00030811" w:rsidP="00030811">
      <w:pPr>
        <w:spacing w:after="120" w:line="240" w:lineRule="auto"/>
        <w:jc w:val="center"/>
        <w:rPr>
          <w:rStyle w:val="a6"/>
          <w:rFonts w:ascii="Georgia" w:hAnsi="Georgia"/>
          <w:b/>
          <w:i/>
          <w:iCs/>
          <w:color w:val="0A5C8B"/>
          <w:sz w:val="24"/>
          <w:szCs w:val="24"/>
        </w:rPr>
      </w:pPr>
      <w:r w:rsidRPr="00030811">
        <w:rPr>
          <w:rStyle w:val="a6"/>
          <w:rFonts w:ascii="Georgia" w:hAnsi="Georgia"/>
          <w:b/>
          <w:i/>
          <w:iCs/>
          <w:color w:val="0A5C8B"/>
          <w:sz w:val="24"/>
          <w:szCs w:val="24"/>
        </w:rPr>
        <w:t xml:space="preserve">В Калужской области </w:t>
      </w:r>
      <w:r w:rsidR="002615FF">
        <w:rPr>
          <w:rStyle w:val="a6"/>
          <w:rFonts w:ascii="Georgia" w:hAnsi="Georgia"/>
          <w:b/>
          <w:i/>
          <w:iCs/>
          <w:color w:val="0A5C8B"/>
          <w:sz w:val="24"/>
          <w:szCs w:val="24"/>
        </w:rPr>
        <w:t>стартовал</w:t>
      </w:r>
      <w:r w:rsidRPr="00030811">
        <w:rPr>
          <w:rStyle w:val="a6"/>
          <w:rFonts w:ascii="Georgia" w:hAnsi="Georgia"/>
          <w:b/>
          <w:i/>
          <w:iCs/>
          <w:color w:val="0A5C8B"/>
          <w:sz w:val="24"/>
          <w:szCs w:val="24"/>
        </w:rPr>
        <w:t xml:space="preserve"> </w:t>
      </w:r>
      <w:r w:rsidRPr="00030811">
        <w:rPr>
          <w:rStyle w:val="a6"/>
          <w:rFonts w:ascii="Georgia" w:hAnsi="Georgia" w:cs="Times New Roman"/>
          <w:b/>
          <w:i/>
          <w:iCs/>
          <w:color w:val="0A5C8B"/>
          <w:sz w:val="24"/>
          <w:szCs w:val="24"/>
        </w:rPr>
        <w:t>капитальн</w:t>
      </w:r>
      <w:r w:rsidR="002615FF">
        <w:rPr>
          <w:rStyle w:val="a6"/>
          <w:rFonts w:ascii="Georgia" w:hAnsi="Georgia" w:cs="Times New Roman"/>
          <w:b/>
          <w:i/>
          <w:iCs/>
          <w:color w:val="0A5C8B"/>
          <w:sz w:val="24"/>
          <w:szCs w:val="24"/>
        </w:rPr>
        <w:t>ый</w:t>
      </w:r>
      <w:r w:rsidRPr="00030811">
        <w:rPr>
          <w:rStyle w:val="a6"/>
          <w:rFonts w:ascii="Georgia" w:hAnsi="Georgia" w:cs="Times New Roman"/>
          <w:b/>
          <w:i/>
          <w:iCs/>
          <w:color w:val="0A5C8B"/>
          <w:sz w:val="24"/>
          <w:szCs w:val="24"/>
        </w:rPr>
        <w:t xml:space="preserve"> ремонт  </w:t>
      </w:r>
      <w:r w:rsidRPr="00030811">
        <w:rPr>
          <w:rStyle w:val="a6"/>
          <w:rFonts w:ascii="Georgia" w:hAnsi="Georgia"/>
          <w:b/>
          <w:i/>
          <w:iCs/>
          <w:color w:val="0A5C8B"/>
          <w:sz w:val="24"/>
          <w:szCs w:val="24"/>
        </w:rPr>
        <w:t xml:space="preserve">многоквартирных домов </w:t>
      </w:r>
      <w:r w:rsidR="002615FF">
        <w:rPr>
          <w:rStyle w:val="a6"/>
          <w:rFonts w:ascii="Georgia" w:hAnsi="Georgia"/>
          <w:b/>
          <w:i/>
          <w:iCs/>
          <w:color w:val="0A5C8B"/>
          <w:sz w:val="24"/>
          <w:szCs w:val="24"/>
        </w:rPr>
        <w:t>2017 года</w:t>
      </w:r>
    </w:p>
    <w:p w:rsidR="00FA7E9B" w:rsidRPr="00FD275D" w:rsidRDefault="00FA7E9B" w:rsidP="000C0F22">
      <w:pPr>
        <w:spacing w:after="120" w:line="240" w:lineRule="auto"/>
        <w:jc w:val="center"/>
        <w:rPr>
          <w:rFonts w:ascii="Georgia" w:hAnsi="Georgia" w:cs="Times New Roman"/>
          <w:b/>
          <w:i/>
          <w:iCs/>
          <w:color w:val="0A5C8B"/>
          <w:sz w:val="32"/>
          <w:szCs w:val="32"/>
        </w:rPr>
      </w:pPr>
    </w:p>
    <w:p w:rsidR="002728ED" w:rsidRDefault="002728ED" w:rsidP="002728ED">
      <w:pPr>
        <w:suppressAutoHyphens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667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этом году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конкурсная компания по размещению </w:t>
      </w:r>
      <w:r w:rsidRPr="00667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электронных аукционов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 работ по капитальному ремонту общего имущества</w:t>
      </w:r>
      <w:r w:rsidRPr="00667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многоквартирных домах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началась в Калужской области </w:t>
      </w:r>
      <w:r w:rsidRPr="00667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несколько месяцев раньше, чем в предыдущем. Это дает возможность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завершить</w:t>
      </w:r>
      <w:r w:rsidRPr="00667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</w:t>
      </w:r>
      <w:r w:rsidRPr="0066707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ремонтные работы в благоприятный для них период.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</w:p>
    <w:p w:rsidR="002728ED" w:rsidRDefault="002728ED" w:rsidP="002728ED">
      <w:pPr>
        <w:pStyle w:val="a4"/>
        <w:shd w:val="clear" w:color="auto" w:fill="FFFFFF"/>
        <w:spacing w:before="15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>Региональный оператор планирует в 2017 году выполнить капитальный ремонт общего имущества в 391 многоквартирном доме на общую сумму более одного миллиарда рублей.</w:t>
      </w:r>
    </w:p>
    <w:p w:rsidR="002728ED" w:rsidRPr="00B8603E" w:rsidRDefault="002728ED" w:rsidP="002728ED">
      <w:pPr>
        <w:suppressAutoHyphens/>
        <w:spacing w:after="12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600D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Запланированное количество работ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600D04">
        <w:rPr>
          <w:rFonts w:ascii="Times New Roman" w:eastAsia="Times New Roman" w:hAnsi="Times New Roman" w:cs="Times New Roman"/>
          <w:sz w:val="28"/>
          <w:szCs w:val="28"/>
          <w:lang w:eastAsia="ru-RU"/>
        </w:rPr>
        <w:t>543</w:t>
      </w:r>
      <w:r w:rsidR="0091668F">
        <w:rPr>
          <w:rFonts w:ascii="Times New Roman" w:eastAsia="Times New Roman" w:hAnsi="Times New Roman" w:cs="Times New Roman"/>
          <w:sz w:val="28"/>
          <w:szCs w:val="28"/>
          <w:lang w:eastAsia="ru-RU"/>
        </w:rPr>
        <w:t>, в том числе</w:t>
      </w:r>
      <w:r w:rsidRPr="00B8603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91668F" w:rsidRPr="00B8603E">
        <w:rPr>
          <w:rFonts w:ascii="Times New Roman" w:hAnsi="Times New Roman" w:cs="Times New Roman"/>
          <w:i/>
          <w:sz w:val="28"/>
          <w:szCs w:val="28"/>
        </w:rPr>
        <w:t xml:space="preserve"> замена лифтов – 52 МКД (167 лифтов), ремонт крыш – 143 МКД, переустройство крыш – 3 МКД, ремонт фасадов – 40 МКД;  </w:t>
      </w:r>
      <w:r w:rsidR="009916D3" w:rsidRPr="00B8603E">
        <w:rPr>
          <w:rFonts w:ascii="Times New Roman" w:hAnsi="Times New Roman" w:cs="Times New Roman"/>
          <w:i/>
          <w:sz w:val="28"/>
          <w:szCs w:val="28"/>
        </w:rPr>
        <w:t>ремонт отмостки – 117 МКД; ремонт внутридомовых инженерных систем</w:t>
      </w:r>
      <w:r w:rsidR="0091668F" w:rsidRPr="00B8603E">
        <w:rPr>
          <w:rFonts w:ascii="Times New Roman" w:hAnsi="Times New Roman" w:cs="Times New Roman"/>
          <w:i/>
          <w:sz w:val="28"/>
          <w:szCs w:val="28"/>
        </w:rPr>
        <w:t xml:space="preserve">: ХВС – 65 МКД, ГВС – 20 МКД, водоотведения – 15 МКД, газоснабжения – 1 МКД, центрального отопления – 16 МКД, электроснабжения – 25 МКД; </w:t>
      </w:r>
      <w:r w:rsidR="009916D3" w:rsidRPr="00B8603E">
        <w:rPr>
          <w:rFonts w:ascii="Times New Roman" w:hAnsi="Times New Roman" w:cs="Times New Roman"/>
          <w:i/>
          <w:sz w:val="28"/>
          <w:szCs w:val="28"/>
        </w:rPr>
        <w:t>установка коллективных (общедомовых) приборов учета и узлов управления</w:t>
      </w:r>
      <w:r w:rsidR="0091668F" w:rsidRPr="00B8603E">
        <w:rPr>
          <w:rFonts w:ascii="Times New Roman" w:hAnsi="Times New Roman" w:cs="Times New Roman"/>
          <w:i/>
          <w:sz w:val="28"/>
          <w:szCs w:val="28"/>
        </w:rPr>
        <w:t>: ХВС -24 МКД,  ГВС - 10 МКД,  электроснабжения – 5 МКД, теплоснабжения – 7 МКД.</w:t>
      </w:r>
    </w:p>
    <w:p w:rsidR="002728ED" w:rsidRDefault="002728ED" w:rsidP="002728ED">
      <w:pPr>
        <w:suppressAutoHyphens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настоящее время по результатам проведения конкурентных процедур определены подрядные организации на выполнение в текущем году капитального ремонта в 260 многоквартирных домах.  </w:t>
      </w:r>
    </w:p>
    <w:p w:rsidR="002728ED" w:rsidRDefault="002728ED" w:rsidP="002728ED">
      <w:pPr>
        <w:suppressAutoHyphens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Подрядные организации на остальные запланированные в программе капитального ремонта на 2016-2017 годы работы определятся по результатам аукционов до 5 июня.</w:t>
      </w:r>
    </w:p>
    <w:p w:rsidR="002728ED" w:rsidRPr="00C13F68" w:rsidRDefault="002728ED" w:rsidP="002728ED">
      <w:pPr>
        <w:pStyle w:val="a4"/>
        <w:shd w:val="clear" w:color="auto" w:fill="FFFFFF"/>
        <w:spacing w:before="15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>По условиям договоров многие</w:t>
      </w:r>
      <w:r w:rsidRPr="00070BEF">
        <w:rPr>
          <w:sz w:val="28"/>
          <w:szCs w:val="28"/>
        </w:rPr>
        <w:t xml:space="preserve"> </w:t>
      </w:r>
      <w:r>
        <w:rPr>
          <w:sz w:val="28"/>
          <w:szCs w:val="28"/>
        </w:rPr>
        <w:t>подрядные организации смогли приступить к</w:t>
      </w:r>
      <w:r>
        <w:rPr>
          <w:rFonts w:ascii="Verdana" w:hAnsi="Verdana"/>
          <w:color w:val="505050"/>
        </w:rPr>
        <w:t xml:space="preserve"> </w:t>
      </w:r>
      <w:r w:rsidRPr="00C13F68">
        <w:rPr>
          <w:sz w:val="28"/>
          <w:szCs w:val="28"/>
        </w:rPr>
        <w:t>работ</w:t>
      </w:r>
      <w:r>
        <w:rPr>
          <w:sz w:val="28"/>
          <w:szCs w:val="28"/>
        </w:rPr>
        <w:t>ам</w:t>
      </w:r>
      <w:r w:rsidRPr="00C13F68">
        <w:rPr>
          <w:sz w:val="28"/>
          <w:szCs w:val="28"/>
        </w:rPr>
        <w:t xml:space="preserve"> по капитальному ремонту многоквартирных домов с 15 апреля</w:t>
      </w:r>
      <w:r>
        <w:rPr>
          <w:sz w:val="28"/>
          <w:szCs w:val="28"/>
        </w:rPr>
        <w:t>.</w:t>
      </w:r>
    </w:p>
    <w:p w:rsidR="002728ED" w:rsidRDefault="002728ED" w:rsidP="002728ED">
      <w:pPr>
        <w:suppressAutoHyphens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Сейчас ремонт крыш и отмосток идет полным ходом в поселке Бабынино, в городе Ермолино Боровского района, в Жуковском районе, в Кирове, Спас-Деменске, Тарусе, в деревнях Беляево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Рыляки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Юхновского района и других населенных пунктах. Для предупреждения возможного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залития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квартир в случае осадков подрядчики возводят над плоскими крышами защитные шатры.</w:t>
      </w:r>
    </w:p>
    <w:p w:rsidR="002728ED" w:rsidRPr="00C13F68" w:rsidRDefault="002728ED" w:rsidP="002728ED">
      <w:pPr>
        <w:pStyle w:val="a4"/>
        <w:shd w:val="clear" w:color="auto" w:fill="FFFFFF"/>
        <w:spacing w:before="150" w:beforeAutospacing="0" w:after="150" w:afterAutospacing="0"/>
        <w:rPr>
          <w:sz w:val="28"/>
          <w:szCs w:val="28"/>
        </w:rPr>
      </w:pPr>
      <w:r w:rsidRPr="00C13F68">
        <w:rPr>
          <w:sz w:val="28"/>
          <w:szCs w:val="28"/>
        </w:rPr>
        <w:t xml:space="preserve">Электронные аукционы </w:t>
      </w:r>
      <w:r>
        <w:rPr>
          <w:sz w:val="28"/>
          <w:szCs w:val="28"/>
        </w:rPr>
        <w:t xml:space="preserve">в этом году </w:t>
      </w:r>
      <w:r w:rsidRPr="00C13F68">
        <w:rPr>
          <w:sz w:val="28"/>
          <w:szCs w:val="28"/>
        </w:rPr>
        <w:t>проводятся в соответствии с новыми правилами. Они установлены постановлением Правительства Российской Федерации от 1 июля 2016 № 615.</w:t>
      </w:r>
    </w:p>
    <w:p w:rsidR="002728ED" w:rsidRPr="00C13F68" w:rsidRDefault="002728ED" w:rsidP="002728ED">
      <w:pPr>
        <w:pStyle w:val="a4"/>
        <w:shd w:val="clear" w:color="auto" w:fill="FFFFFF"/>
        <w:spacing w:before="15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 xml:space="preserve">Новшество заключается в том, что на </w:t>
      </w:r>
      <w:r w:rsidRPr="00C13F68">
        <w:rPr>
          <w:sz w:val="28"/>
          <w:szCs w:val="28"/>
        </w:rPr>
        <w:t>аукцион</w:t>
      </w:r>
      <w:r>
        <w:rPr>
          <w:sz w:val="28"/>
          <w:szCs w:val="28"/>
        </w:rPr>
        <w:t xml:space="preserve"> приходит не случайная организация, а лишь </w:t>
      </w:r>
      <w:r w:rsidRPr="00C13F68">
        <w:rPr>
          <w:sz w:val="28"/>
          <w:szCs w:val="28"/>
        </w:rPr>
        <w:t>та, которая  прошла предварительный отбор и по его результатам включена в реестр квалифицированных подрядных организаций.</w:t>
      </w:r>
    </w:p>
    <w:p w:rsidR="000F0980" w:rsidRDefault="00EC5E2E"/>
    <w:p w:rsidR="00FA7E9B" w:rsidRDefault="00FA7E9B"/>
    <w:p w:rsidR="00FA7E9B" w:rsidRDefault="00FA7E9B" w:rsidP="00FA7E9B">
      <w:pPr>
        <w:spacing w:after="0" w:line="240" w:lineRule="auto"/>
        <w:ind w:firstLine="368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7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Пресс-секретарь </w:t>
      </w:r>
    </w:p>
    <w:p w:rsidR="00FA7E9B" w:rsidRDefault="00FA7E9B" w:rsidP="00FA7E9B">
      <w:pPr>
        <w:spacing w:after="0" w:line="240" w:lineRule="auto"/>
        <w:ind w:firstLine="368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7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Фонда капитального ремонта </w:t>
      </w:r>
    </w:p>
    <w:p w:rsidR="00FA7E9B" w:rsidRDefault="00FA7E9B" w:rsidP="00FA7E9B">
      <w:pPr>
        <w:spacing w:after="120" w:line="240" w:lineRule="auto"/>
        <w:ind w:firstLine="368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7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многоквартирных домов Калужской области </w:t>
      </w:r>
    </w:p>
    <w:p w:rsidR="00FA7E9B" w:rsidRDefault="00FA7E9B" w:rsidP="00FA7E9B">
      <w:pPr>
        <w:spacing w:after="0" w:line="240" w:lineRule="auto"/>
        <w:ind w:firstLine="368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7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Нина Борисова, 8-953-325-75-23</w:t>
      </w:r>
    </w:p>
    <w:p w:rsidR="00EC5E2E" w:rsidRDefault="00EC5E2E" w:rsidP="00FA7E9B">
      <w:pPr>
        <w:spacing w:after="0" w:line="240" w:lineRule="auto"/>
        <w:ind w:firstLine="368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C5E2E" w:rsidRPr="00FA7E9B" w:rsidRDefault="00EC5E2E" w:rsidP="00FA7E9B">
      <w:pPr>
        <w:spacing w:after="0" w:line="240" w:lineRule="auto"/>
        <w:ind w:firstLine="368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12.05.2017</w:t>
      </w:r>
      <w:bookmarkStart w:id="0" w:name="_GoBack"/>
      <w:bookmarkEnd w:id="0"/>
    </w:p>
    <w:sectPr w:rsidR="00EC5E2E" w:rsidRPr="00FA7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1EA"/>
    <w:rsid w:val="00030811"/>
    <w:rsid w:val="000537EE"/>
    <w:rsid w:val="000C0F22"/>
    <w:rsid w:val="002615FF"/>
    <w:rsid w:val="002652A5"/>
    <w:rsid w:val="002728ED"/>
    <w:rsid w:val="004A7649"/>
    <w:rsid w:val="0091668F"/>
    <w:rsid w:val="009916D3"/>
    <w:rsid w:val="009F62AC"/>
    <w:rsid w:val="00B8603E"/>
    <w:rsid w:val="00CB3EB2"/>
    <w:rsid w:val="00D45072"/>
    <w:rsid w:val="00EA0BF5"/>
    <w:rsid w:val="00EC5E2E"/>
    <w:rsid w:val="00F561EA"/>
    <w:rsid w:val="00FA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E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E9B"/>
    <w:pPr>
      <w:ind w:left="720"/>
      <w:contextualSpacing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9F6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F62AC"/>
    <w:rPr>
      <w:b/>
      <w:bCs/>
    </w:rPr>
  </w:style>
  <w:style w:type="character" w:styleId="a6">
    <w:name w:val="Hyperlink"/>
    <w:basedOn w:val="a0"/>
    <w:uiPriority w:val="99"/>
    <w:unhideWhenUsed/>
    <w:rsid w:val="009F62AC"/>
    <w:rPr>
      <w:color w:val="0000FF"/>
      <w:u w:val="single"/>
    </w:rPr>
  </w:style>
  <w:style w:type="character" w:customStyle="1" w:styleId="apple-converted-space">
    <w:name w:val="apple-converted-space"/>
    <w:basedOn w:val="a0"/>
    <w:rsid w:val="009F62AC"/>
  </w:style>
  <w:style w:type="paragraph" w:styleId="a7">
    <w:name w:val="Balloon Text"/>
    <w:basedOn w:val="a"/>
    <w:link w:val="a8"/>
    <w:uiPriority w:val="99"/>
    <w:semiHidden/>
    <w:unhideWhenUsed/>
    <w:rsid w:val="004A7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A7649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728E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E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E9B"/>
    <w:pPr>
      <w:ind w:left="720"/>
      <w:contextualSpacing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9F6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F62AC"/>
    <w:rPr>
      <w:b/>
      <w:bCs/>
    </w:rPr>
  </w:style>
  <w:style w:type="character" w:styleId="a6">
    <w:name w:val="Hyperlink"/>
    <w:basedOn w:val="a0"/>
    <w:uiPriority w:val="99"/>
    <w:unhideWhenUsed/>
    <w:rsid w:val="009F62AC"/>
    <w:rPr>
      <w:color w:val="0000FF"/>
      <w:u w:val="single"/>
    </w:rPr>
  </w:style>
  <w:style w:type="character" w:customStyle="1" w:styleId="apple-converted-space">
    <w:name w:val="apple-converted-space"/>
    <w:basedOn w:val="a0"/>
    <w:rsid w:val="009F62AC"/>
  </w:style>
  <w:style w:type="paragraph" w:styleId="a7">
    <w:name w:val="Balloon Text"/>
    <w:basedOn w:val="a"/>
    <w:link w:val="a8"/>
    <w:uiPriority w:val="99"/>
    <w:semiHidden/>
    <w:unhideWhenUsed/>
    <w:rsid w:val="004A7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A7649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728E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1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kr-kaluga.ru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fkrmkdko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Нина Митрофановна Борисова</dc:creator>
  <cp:lastModifiedBy>Нина Митрофановна Борисова</cp:lastModifiedBy>
  <cp:revision>8</cp:revision>
  <dcterms:created xsi:type="dcterms:W3CDTF">2017-05-12T09:25:00Z</dcterms:created>
  <dcterms:modified xsi:type="dcterms:W3CDTF">2017-05-12T10:25:00Z</dcterms:modified>
</cp:coreProperties>
</file>