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2A5" w:rsidRPr="002652A5" w:rsidRDefault="004A7649" w:rsidP="002652A5">
      <w:pPr>
        <w:pStyle w:val="a4"/>
        <w:shd w:val="clear" w:color="auto" w:fill="FFFFFF"/>
        <w:spacing w:before="0" w:beforeAutospacing="0" w:after="0" w:afterAutospacing="0"/>
        <w:ind w:left="4536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EA4D061" wp14:editId="13DB2236">
            <wp:simplePos x="0" y="0"/>
            <wp:positionH relativeFrom="column">
              <wp:posOffset>-519202</wp:posOffset>
            </wp:positionH>
            <wp:positionV relativeFrom="paragraph">
              <wp:posOffset>-279975</wp:posOffset>
            </wp:positionV>
            <wp:extent cx="3037897" cy="2027208"/>
            <wp:effectExtent l="0" t="0" r="0" b="0"/>
            <wp:wrapNone/>
            <wp:docPr id="1" name="Рисунок 1" descr="Z:\Aдмин\от Борисовой\ЛОГОТИП ФК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Aдмин\от Борисовой\ЛОГОТИП ФКР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97" cy="202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2AC" w:rsidRPr="002652A5">
        <w:rPr>
          <w:bCs/>
          <w:color w:val="000000"/>
          <w:sz w:val="28"/>
          <w:szCs w:val="28"/>
        </w:rPr>
        <w:t xml:space="preserve">248030, г. Калуга, </w:t>
      </w:r>
      <w:proofErr w:type="spellStart"/>
      <w:r w:rsidR="009F62AC" w:rsidRPr="002652A5">
        <w:rPr>
          <w:bCs/>
          <w:color w:val="000000"/>
          <w:sz w:val="28"/>
          <w:szCs w:val="28"/>
        </w:rPr>
        <w:t>ул</w:t>
      </w:r>
      <w:proofErr w:type="gramStart"/>
      <w:r w:rsidR="009F62AC" w:rsidRPr="002652A5">
        <w:rPr>
          <w:bCs/>
          <w:color w:val="000000"/>
          <w:sz w:val="28"/>
          <w:szCs w:val="28"/>
        </w:rPr>
        <w:t>.С</w:t>
      </w:r>
      <w:proofErr w:type="gramEnd"/>
      <w:r w:rsidR="009F62AC" w:rsidRPr="002652A5">
        <w:rPr>
          <w:bCs/>
          <w:color w:val="000000"/>
          <w:sz w:val="28"/>
          <w:szCs w:val="28"/>
        </w:rPr>
        <w:t>уворова</w:t>
      </w:r>
      <w:proofErr w:type="spellEnd"/>
      <w:r w:rsidR="009F62AC" w:rsidRPr="002652A5">
        <w:rPr>
          <w:bCs/>
          <w:color w:val="000000"/>
          <w:sz w:val="28"/>
          <w:szCs w:val="28"/>
        </w:rPr>
        <w:t>, 71а</w:t>
      </w:r>
      <w:r w:rsidR="009F62AC" w:rsidRPr="002652A5">
        <w:rPr>
          <w:b/>
          <w:color w:val="000000"/>
          <w:sz w:val="28"/>
          <w:szCs w:val="28"/>
        </w:rPr>
        <w:br/>
      </w:r>
      <w:r w:rsidR="009F62AC" w:rsidRPr="002652A5">
        <w:rPr>
          <w:bCs/>
          <w:color w:val="000000"/>
          <w:sz w:val="28"/>
          <w:szCs w:val="28"/>
        </w:rPr>
        <w:t>Т</w:t>
      </w:r>
      <w:r w:rsidR="002652A5" w:rsidRPr="002652A5">
        <w:rPr>
          <w:bCs/>
          <w:color w:val="000000"/>
          <w:sz w:val="28"/>
          <w:szCs w:val="28"/>
        </w:rPr>
        <w:t>ел.</w:t>
      </w:r>
      <w:r w:rsidR="009F62AC" w:rsidRPr="002652A5">
        <w:rPr>
          <w:bCs/>
          <w:color w:val="000000"/>
          <w:sz w:val="28"/>
          <w:szCs w:val="28"/>
        </w:rPr>
        <w:t xml:space="preserve">: </w:t>
      </w:r>
      <w:r w:rsidR="002652A5">
        <w:rPr>
          <w:bCs/>
          <w:color w:val="000000"/>
          <w:sz w:val="28"/>
          <w:szCs w:val="28"/>
        </w:rPr>
        <w:t xml:space="preserve">8 </w:t>
      </w:r>
      <w:r w:rsidR="009F62AC" w:rsidRPr="002652A5">
        <w:rPr>
          <w:bCs/>
          <w:color w:val="000000"/>
          <w:sz w:val="28"/>
          <w:szCs w:val="28"/>
        </w:rPr>
        <w:t>(4842)</w:t>
      </w:r>
      <w:r w:rsidR="002652A5">
        <w:rPr>
          <w:bCs/>
          <w:color w:val="000000"/>
          <w:sz w:val="28"/>
          <w:szCs w:val="28"/>
        </w:rPr>
        <w:t xml:space="preserve"> </w:t>
      </w:r>
      <w:r w:rsidR="009F62AC" w:rsidRPr="002652A5">
        <w:rPr>
          <w:bCs/>
          <w:color w:val="000000"/>
          <w:sz w:val="28"/>
          <w:szCs w:val="28"/>
        </w:rPr>
        <w:t xml:space="preserve">277-715, </w:t>
      </w:r>
      <w:r w:rsidR="002652A5">
        <w:rPr>
          <w:bCs/>
          <w:color w:val="000000"/>
          <w:sz w:val="28"/>
          <w:szCs w:val="28"/>
        </w:rPr>
        <w:t xml:space="preserve">8 </w:t>
      </w:r>
      <w:r w:rsidR="009F62AC" w:rsidRPr="002652A5">
        <w:rPr>
          <w:bCs/>
          <w:color w:val="000000"/>
          <w:sz w:val="28"/>
          <w:szCs w:val="28"/>
        </w:rPr>
        <w:t>(4842)</w:t>
      </w:r>
      <w:r w:rsidR="002652A5">
        <w:rPr>
          <w:bCs/>
          <w:color w:val="000000"/>
          <w:sz w:val="28"/>
          <w:szCs w:val="28"/>
        </w:rPr>
        <w:t xml:space="preserve"> </w:t>
      </w:r>
      <w:r w:rsidR="009F62AC" w:rsidRPr="002652A5">
        <w:rPr>
          <w:bCs/>
          <w:color w:val="000000"/>
          <w:sz w:val="28"/>
          <w:szCs w:val="28"/>
        </w:rPr>
        <w:t>277-72</w:t>
      </w:r>
      <w:r w:rsidR="002652A5" w:rsidRPr="002652A5">
        <w:rPr>
          <w:bCs/>
          <w:color w:val="000000"/>
          <w:sz w:val="28"/>
          <w:szCs w:val="28"/>
        </w:rPr>
        <w:t>0</w:t>
      </w:r>
    </w:p>
    <w:p w:rsidR="009F62AC" w:rsidRPr="00030811" w:rsidRDefault="009F62AC" w:rsidP="002652A5">
      <w:pPr>
        <w:pStyle w:val="a4"/>
        <w:shd w:val="clear" w:color="auto" w:fill="FFFFFF"/>
        <w:spacing w:before="0" w:beforeAutospacing="0" w:after="0" w:afterAutospacing="0"/>
        <w:ind w:left="4536"/>
        <w:rPr>
          <w:rStyle w:val="a6"/>
          <w:rFonts w:ascii="Georgia" w:eastAsiaTheme="minorHAnsi" w:hAnsi="Georgia"/>
          <w:bCs/>
          <w:i/>
          <w:iCs/>
          <w:color w:val="0A5C8B"/>
          <w:lang w:eastAsia="en-US"/>
        </w:rPr>
      </w:pPr>
      <w:r w:rsidRPr="002652A5">
        <w:rPr>
          <w:bCs/>
          <w:color w:val="000000"/>
          <w:sz w:val="28"/>
          <w:szCs w:val="28"/>
        </w:rPr>
        <w:t>Факс: (4842)277-715,</w:t>
      </w:r>
      <w:r w:rsidRPr="002652A5">
        <w:rPr>
          <w:b/>
          <w:color w:val="000000"/>
          <w:sz w:val="28"/>
          <w:szCs w:val="28"/>
        </w:rPr>
        <w:br/>
      </w:r>
      <w:r w:rsidRPr="002652A5">
        <w:rPr>
          <w:bCs/>
          <w:color w:val="000000"/>
          <w:sz w:val="28"/>
          <w:szCs w:val="28"/>
        </w:rPr>
        <w:t>e-</w:t>
      </w:r>
      <w:proofErr w:type="spellStart"/>
      <w:r w:rsidRPr="002652A5">
        <w:rPr>
          <w:bCs/>
          <w:color w:val="000000"/>
          <w:sz w:val="28"/>
          <w:szCs w:val="28"/>
        </w:rPr>
        <w:t>mail</w:t>
      </w:r>
      <w:proofErr w:type="spellEnd"/>
      <w:r w:rsidRPr="002652A5">
        <w:rPr>
          <w:bCs/>
          <w:color w:val="000000"/>
          <w:sz w:val="28"/>
          <w:szCs w:val="28"/>
        </w:rPr>
        <w:t>:</w:t>
      </w:r>
      <w:r>
        <w:rPr>
          <w:rStyle w:val="a5"/>
          <w:rFonts w:ascii="Trebuchet MS" w:hAnsi="Trebuchet MS"/>
          <w:color w:val="505050"/>
          <w:sz w:val="27"/>
          <w:szCs w:val="27"/>
        </w:rPr>
        <w:t> </w:t>
      </w:r>
      <w:hyperlink r:id="rId6" w:tgtFrame="_blank" w:history="1">
        <w:r w:rsidRPr="00030811">
          <w:rPr>
            <w:rStyle w:val="a6"/>
            <w:rFonts w:ascii="Georgia" w:eastAsiaTheme="minorHAnsi" w:hAnsi="Georgia"/>
            <w:b/>
            <w:i/>
            <w:iCs/>
            <w:color w:val="0A5C8B"/>
            <w:lang w:eastAsia="en-US"/>
          </w:rPr>
          <w:t>fkrmkdko@gmail.com</w:t>
        </w:r>
      </w:hyperlink>
    </w:p>
    <w:p w:rsidR="002652A5" w:rsidRPr="00030811" w:rsidRDefault="002652A5" w:rsidP="002652A5">
      <w:pPr>
        <w:pStyle w:val="a4"/>
        <w:shd w:val="clear" w:color="auto" w:fill="FFFFFF"/>
        <w:spacing w:before="0" w:beforeAutospacing="0" w:after="0" w:afterAutospacing="0"/>
        <w:ind w:left="4536"/>
        <w:rPr>
          <w:rStyle w:val="a6"/>
          <w:rFonts w:ascii="Georgia" w:eastAsiaTheme="minorHAnsi" w:hAnsi="Georgia"/>
          <w:b/>
          <w:i/>
          <w:iCs/>
          <w:color w:val="0A5C8B"/>
          <w:lang w:eastAsia="en-US"/>
        </w:rPr>
      </w:pPr>
      <w:r w:rsidRPr="000C0F22">
        <w:rPr>
          <w:color w:val="000000"/>
          <w:sz w:val="28"/>
          <w:szCs w:val="28"/>
        </w:rPr>
        <w:t>адрес сайта</w:t>
      </w:r>
      <w:r w:rsidRPr="00056433">
        <w:rPr>
          <w:b/>
          <w:color w:val="000000"/>
          <w:sz w:val="28"/>
          <w:szCs w:val="28"/>
        </w:rPr>
        <w:t xml:space="preserve">: </w:t>
      </w:r>
      <w:hyperlink r:id="rId7" w:history="1">
        <w:r w:rsidRPr="00030811">
          <w:rPr>
            <w:rStyle w:val="a6"/>
            <w:rFonts w:ascii="Georgia" w:eastAsiaTheme="minorHAnsi" w:hAnsi="Georgia"/>
            <w:b/>
            <w:i/>
            <w:iCs/>
            <w:color w:val="0A5C8B"/>
            <w:lang w:eastAsia="en-US"/>
          </w:rPr>
          <w:t>http://fkr-kaluga.ru/</w:t>
        </w:r>
      </w:hyperlink>
    </w:p>
    <w:p w:rsidR="009F62AC" w:rsidRPr="000C0F22" w:rsidRDefault="009F62AC" w:rsidP="000C0F22">
      <w:pPr>
        <w:pStyle w:val="a4"/>
        <w:shd w:val="clear" w:color="auto" w:fill="FFFFFF"/>
        <w:spacing w:before="150" w:beforeAutospacing="0" w:after="150" w:afterAutospacing="0"/>
        <w:ind w:left="4536"/>
        <w:rPr>
          <w:b/>
          <w:color w:val="000000"/>
          <w:sz w:val="28"/>
          <w:szCs w:val="28"/>
        </w:rPr>
      </w:pPr>
      <w:r w:rsidRPr="000C0F22">
        <w:rPr>
          <w:bCs/>
          <w:color w:val="000000"/>
          <w:sz w:val="28"/>
          <w:szCs w:val="28"/>
        </w:rPr>
        <w:t>ГОРЯЧ</w:t>
      </w:r>
      <w:r w:rsidR="000C0F22">
        <w:rPr>
          <w:bCs/>
          <w:color w:val="000000"/>
          <w:sz w:val="28"/>
          <w:szCs w:val="28"/>
        </w:rPr>
        <w:t>ЯЯ  ЛИНИЯ</w:t>
      </w:r>
      <w:r w:rsidRPr="000C0F22">
        <w:rPr>
          <w:bCs/>
          <w:color w:val="000000"/>
          <w:sz w:val="28"/>
          <w:szCs w:val="28"/>
        </w:rPr>
        <w:t>: 8-800-450-00-90 (звонок бесплатный),</w:t>
      </w:r>
      <w:r w:rsidRPr="000C0F22">
        <w:rPr>
          <w:color w:val="000000"/>
          <w:sz w:val="28"/>
          <w:szCs w:val="28"/>
        </w:rPr>
        <w:t> </w:t>
      </w:r>
      <w:r w:rsidRPr="000C0F22">
        <w:rPr>
          <w:bCs/>
          <w:color w:val="000000"/>
          <w:sz w:val="28"/>
          <w:szCs w:val="28"/>
        </w:rPr>
        <w:t>(4842)277-705.</w:t>
      </w:r>
    </w:p>
    <w:p w:rsidR="009F62AC" w:rsidRDefault="009F62AC" w:rsidP="009F62AC">
      <w:pPr>
        <w:pStyle w:val="a4"/>
        <w:shd w:val="clear" w:color="auto" w:fill="FFFFFF"/>
        <w:spacing w:before="0" w:beforeAutospacing="0" w:after="0" w:afterAutospacing="0"/>
        <w:rPr>
          <w:rFonts w:ascii="Trebuchet MS" w:hAnsi="Trebuchet MS"/>
          <w:color w:val="505050"/>
          <w:sz w:val="22"/>
          <w:szCs w:val="22"/>
        </w:rPr>
      </w:pPr>
    </w:p>
    <w:p w:rsidR="00030811" w:rsidRDefault="00030811" w:rsidP="00CB3EB2">
      <w:pPr>
        <w:pStyle w:val="a3"/>
        <w:suppressAutoHyphens/>
        <w:spacing w:before="120" w:after="12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CB3EB2" w:rsidRDefault="00CB3EB2" w:rsidP="00CB3EB2">
      <w:pPr>
        <w:pStyle w:val="a3"/>
        <w:suppressAutoHyphens/>
        <w:spacing w:before="120" w:after="12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Пресс-релиз</w:t>
      </w:r>
    </w:p>
    <w:p w:rsidR="00CB3EB2" w:rsidRDefault="00CB3EB2" w:rsidP="00030811">
      <w:pPr>
        <w:pStyle w:val="a3"/>
        <w:suppressAutoHyphens/>
        <w:spacing w:before="120" w:after="12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Фонда капитального ремонта многоквартирных домов</w:t>
      </w:r>
      <w:r w:rsidR="0003081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Калужской области</w:t>
      </w:r>
    </w:p>
    <w:p w:rsidR="00030811" w:rsidRDefault="00030811" w:rsidP="00030811">
      <w:pPr>
        <w:pStyle w:val="a3"/>
        <w:suppressAutoHyphens/>
        <w:spacing w:before="120" w:after="12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1316F2" w:rsidRPr="001316F2" w:rsidRDefault="00AA4B4B" w:rsidP="001316F2">
      <w:pPr>
        <w:pStyle w:val="2"/>
        <w:shd w:val="clear" w:color="auto" w:fill="FFFFFF"/>
        <w:spacing w:before="0" w:beforeAutospacing="0" w:after="0" w:afterAutospacing="0"/>
        <w:jc w:val="center"/>
        <w:rPr>
          <w:rStyle w:val="a6"/>
          <w:rFonts w:eastAsiaTheme="minorHAnsi"/>
          <w:i/>
          <w:iCs/>
          <w:color w:val="0A5C8B"/>
          <w:sz w:val="24"/>
          <w:szCs w:val="24"/>
          <w:lang w:eastAsia="en-US"/>
        </w:rPr>
      </w:pPr>
      <w:hyperlink r:id="rId8" w:history="1">
        <w:r w:rsidR="001316F2" w:rsidRPr="001316F2">
          <w:rPr>
            <w:rStyle w:val="a6"/>
            <w:rFonts w:ascii="Georgia" w:eastAsiaTheme="minorHAnsi" w:hAnsi="Georgia"/>
            <w:bCs w:val="0"/>
            <w:i/>
            <w:iCs/>
            <w:color w:val="0A5C8B"/>
            <w:sz w:val="24"/>
            <w:szCs w:val="24"/>
            <w:lang w:eastAsia="en-US"/>
          </w:rPr>
          <w:t>Капитальный ремонт многоквартирных домов идет полным ходом</w:t>
        </w:r>
      </w:hyperlink>
    </w:p>
    <w:p w:rsidR="00FA7E9B" w:rsidRPr="00FD275D" w:rsidRDefault="00FA7E9B" w:rsidP="000C0F22">
      <w:pPr>
        <w:spacing w:after="120" w:line="240" w:lineRule="auto"/>
        <w:jc w:val="center"/>
        <w:rPr>
          <w:rFonts w:ascii="Georgia" w:hAnsi="Georgia" w:cs="Times New Roman"/>
          <w:b/>
          <w:i/>
          <w:iCs/>
          <w:color w:val="0A5C8B"/>
          <w:sz w:val="32"/>
          <w:szCs w:val="32"/>
        </w:rPr>
      </w:pPr>
    </w:p>
    <w:p w:rsidR="00D17636" w:rsidRPr="003A195F" w:rsidRDefault="00D17636" w:rsidP="00D1763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3A195F">
        <w:rPr>
          <w:rFonts w:ascii="Times New Roman" w:hAnsi="Times New Roman" w:cs="Times New Roman"/>
          <w:sz w:val="28"/>
          <w:szCs w:val="28"/>
          <w:shd w:val="clear" w:color="auto" w:fill="FFFFFF"/>
        </w:rPr>
        <w:t>В этом году конкурсная компания по размещению электронных аукционов на выполнение работ по капитальному ремонту общего имущества в многоквартирных домах</w:t>
      </w:r>
      <w:proofErr w:type="gramEnd"/>
      <w:r w:rsidRPr="003A19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началась в Калужской области на несколько месяцев раньше, чем в</w:t>
      </w:r>
      <w:r w:rsidRPr="003A195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A195F">
        <w:rPr>
          <w:rFonts w:ascii="Times New Roman" w:hAnsi="Times New Roman" w:cs="Times New Roman"/>
          <w:sz w:val="28"/>
          <w:szCs w:val="28"/>
          <w:shd w:val="clear" w:color="auto" w:fill="FFFFFF"/>
        </w:rPr>
        <w:t>предыдущем.</w:t>
      </w:r>
      <w:r w:rsidRPr="003A195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A195F">
        <w:rPr>
          <w:rFonts w:ascii="Times New Roman" w:hAnsi="Times New Roman" w:cs="Times New Roman"/>
          <w:sz w:val="28"/>
          <w:szCs w:val="28"/>
          <w:shd w:val="clear" w:color="auto" w:fill="FFFFFF"/>
        </w:rPr>
        <w:t>Это дает возможность завершить основные ремонтные работы в благоприятный для них период.   </w:t>
      </w:r>
    </w:p>
    <w:p w:rsidR="00D17636" w:rsidRDefault="00D17636" w:rsidP="00D17636">
      <w:pPr>
        <w:pStyle w:val="a4"/>
        <w:shd w:val="clear" w:color="auto" w:fill="FFFFFF"/>
        <w:spacing w:before="0" w:beforeAutospacing="0" w:after="120" w:afterAutospacing="0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00917F01">
        <w:rPr>
          <w:rFonts w:eastAsiaTheme="minorHAnsi"/>
          <w:sz w:val="28"/>
          <w:szCs w:val="28"/>
          <w:shd w:val="clear" w:color="auto" w:fill="FFFFFF"/>
          <w:lang w:eastAsia="en-US"/>
        </w:rPr>
        <w:t>В соответствии с графиком реализации краткосрочного плана на 2016-2017 годы идет работа по 456 многоквартирным домам, на которых пл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>анируется выполнить строительно-</w:t>
      </w:r>
      <w:r w:rsidRPr="00917F01">
        <w:rPr>
          <w:rFonts w:eastAsiaTheme="minorHAnsi"/>
          <w:sz w:val="28"/>
          <w:szCs w:val="28"/>
          <w:shd w:val="clear" w:color="auto" w:fill="FFFFFF"/>
          <w:lang w:eastAsia="en-US"/>
        </w:rPr>
        <w:t>монтажные работы по капитальному ремонту общего имущества собственников на общую сумму более одного миллиарда рублей.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</w:t>
      </w:r>
    </w:p>
    <w:p w:rsidR="00D17636" w:rsidRPr="00917F01" w:rsidRDefault="00D17636" w:rsidP="00D17636">
      <w:pPr>
        <w:pStyle w:val="a4"/>
        <w:shd w:val="clear" w:color="auto" w:fill="FFFFFF"/>
        <w:spacing w:before="0" w:beforeAutospacing="0" w:after="120" w:afterAutospacing="0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00917F01">
        <w:rPr>
          <w:rFonts w:eastAsiaTheme="minorHAnsi"/>
          <w:sz w:val="28"/>
          <w:szCs w:val="28"/>
          <w:shd w:val="clear" w:color="auto" w:fill="FFFFFF"/>
          <w:lang w:eastAsia="en-US"/>
        </w:rPr>
        <w:t>Планируемое количество работ – 613, в том числе:</w:t>
      </w:r>
      <w:r w:rsidRPr="00917F01">
        <w:rPr>
          <w:rFonts w:eastAsiaTheme="minorHAnsi"/>
          <w:shd w:val="clear" w:color="auto" w:fill="FFFFFF"/>
          <w:lang w:eastAsia="en-US"/>
        </w:rPr>
        <w:t> </w:t>
      </w:r>
      <w:r w:rsidRPr="00917F01">
        <w:rPr>
          <w:rFonts w:eastAsiaTheme="minorHAnsi"/>
          <w:i/>
          <w:iCs/>
          <w:shd w:val="clear" w:color="auto" w:fill="FFFFFF"/>
          <w:lang w:eastAsia="en-US"/>
        </w:rPr>
        <w:t>замена лифтов – 52 МКД (167 лифтов), ремонт крыш – 143 МКД, переустройство крыш – 3 МКД, ремонт фасадов – 40 МКД;  ремонт отмостки – 117 МКД; ремонт внутридомовых инженерных систем: ХВС – 65 МКД, ГВС – 20 МКД, водоотведения – 15 МКД, газоснабжения – 1 МКД, центрального отопления – 16 МКД, электроснабжения – 25 МКД; установка коллективных (общедомовых) приборов учета и узлов управления: ХВС -24 МКД,  ГВС — 10 МКД,  электроснабжения – 5 МКД, теплоснабжения – 7 МКД</w:t>
      </w:r>
      <w:r>
        <w:rPr>
          <w:rFonts w:eastAsiaTheme="minorHAnsi"/>
          <w:i/>
          <w:iCs/>
          <w:shd w:val="clear" w:color="auto" w:fill="FFFFFF"/>
          <w:lang w:eastAsia="en-US"/>
        </w:rPr>
        <w:t>;</w:t>
      </w:r>
      <w:r w:rsidRPr="00917F01">
        <w:rPr>
          <w:rFonts w:eastAsiaTheme="minorHAnsi"/>
          <w:i/>
          <w:iCs/>
          <w:shd w:val="clear" w:color="auto" w:fill="FFFFFF"/>
          <w:lang w:eastAsia="en-US"/>
        </w:rPr>
        <w:t xml:space="preserve"> разработка</w:t>
      </w:r>
      <w:r>
        <w:rPr>
          <w:rFonts w:eastAsiaTheme="minorHAnsi"/>
          <w:i/>
          <w:iCs/>
          <w:shd w:val="clear" w:color="auto" w:fill="FFFFFF"/>
          <w:lang w:eastAsia="en-US"/>
        </w:rPr>
        <w:t xml:space="preserve"> </w:t>
      </w:r>
      <w:r w:rsidRPr="00917F01">
        <w:rPr>
          <w:rFonts w:eastAsiaTheme="minorHAnsi"/>
          <w:i/>
          <w:iCs/>
          <w:shd w:val="clear" w:color="auto" w:fill="FFFFFF"/>
          <w:lang w:eastAsia="en-US"/>
        </w:rPr>
        <w:t xml:space="preserve"> проектно-сметной документации - 70.</w:t>
      </w:r>
    </w:p>
    <w:p w:rsidR="00D17636" w:rsidRPr="00917F01" w:rsidRDefault="00D17636" w:rsidP="00D17636">
      <w:pPr>
        <w:pStyle w:val="a4"/>
        <w:shd w:val="clear" w:color="auto" w:fill="FFFFFF"/>
        <w:spacing w:before="0" w:beforeAutospacing="0" w:after="0" w:afterAutospacing="0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00917F01">
        <w:rPr>
          <w:rFonts w:eastAsiaTheme="minorHAnsi"/>
          <w:sz w:val="28"/>
          <w:szCs w:val="28"/>
          <w:shd w:val="clear" w:color="auto" w:fill="FFFFFF"/>
          <w:lang w:eastAsia="en-US"/>
        </w:rPr>
        <w:t>В настоящее время электронной площадке Сбербанк-АСТ</w:t>
      </w:r>
      <w:r>
        <w:t xml:space="preserve"> </w:t>
      </w:r>
      <w:r w:rsidRPr="00917F01">
        <w:rPr>
          <w:rFonts w:eastAsiaTheme="minorHAnsi"/>
          <w:sz w:val="28"/>
          <w:szCs w:val="28"/>
          <w:shd w:val="clear" w:color="auto" w:fill="FFFFFF"/>
          <w:lang w:eastAsia="en-US"/>
        </w:rPr>
        <w:t>размещены конкурсы и аукционы на  390 многоквартирных домов из 391-го (99,7%).  По результатам проведения конкурентных процедур определены подрядные организации на выполнение в текущем году капитального ремонта в 260 многоквартирных домах. </w:t>
      </w:r>
    </w:p>
    <w:p w:rsidR="00D17636" w:rsidRPr="003A195F" w:rsidRDefault="00D17636" w:rsidP="00D17636">
      <w:pPr>
        <w:pStyle w:val="a4"/>
        <w:shd w:val="clear" w:color="auto" w:fill="FFFFFF"/>
        <w:spacing w:before="150" w:beforeAutospacing="0" w:after="150" w:afterAutospacing="0"/>
        <w:rPr>
          <w:sz w:val="28"/>
          <w:szCs w:val="28"/>
        </w:rPr>
      </w:pPr>
      <w:r w:rsidRPr="00917F01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Подрядные организации на остальные запланированные </w:t>
      </w:r>
      <w:r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на 2017 </w:t>
      </w:r>
      <w:r>
        <w:rPr>
          <w:sz w:val="28"/>
          <w:szCs w:val="28"/>
        </w:rPr>
        <w:t>год</w:t>
      </w:r>
      <w:r w:rsidRPr="003A195F">
        <w:rPr>
          <w:sz w:val="28"/>
          <w:szCs w:val="28"/>
        </w:rPr>
        <w:t xml:space="preserve"> работы определятся по результатам </w:t>
      </w:r>
      <w:r>
        <w:rPr>
          <w:sz w:val="28"/>
          <w:szCs w:val="28"/>
        </w:rPr>
        <w:t xml:space="preserve">объявленных </w:t>
      </w:r>
      <w:r w:rsidRPr="003A195F">
        <w:rPr>
          <w:sz w:val="28"/>
          <w:szCs w:val="28"/>
        </w:rPr>
        <w:t>аукционов до 5 июня.</w:t>
      </w:r>
    </w:p>
    <w:p w:rsidR="00D17636" w:rsidRPr="003A195F" w:rsidRDefault="00D17636" w:rsidP="00D17636">
      <w:pPr>
        <w:pStyle w:val="a4"/>
        <w:shd w:val="clear" w:color="auto" w:fill="FFFFFF"/>
        <w:spacing w:before="150" w:beforeAutospacing="0" w:after="150" w:afterAutospacing="0"/>
        <w:rPr>
          <w:sz w:val="28"/>
          <w:szCs w:val="28"/>
        </w:rPr>
      </w:pPr>
      <w:r w:rsidRPr="003A195F">
        <w:rPr>
          <w:sz w:val="28"/>
          <w:szCs w:val="28"/>
        </w:rPr>
        <w:lastRenderedPageBreak/>
        <w:t>По условиям договоров многие подрядные организации смогли приступить к работам по капитальному ремонту многоквартирных домов с 15 апреля.</w:t>
      </w:r>
    </w:p>
    <w:p w:rsidR="00D17636" w:rsidRPr="003A195F" w:rsidRDefault="00D17636" w:rsidP="00D17636">
      <w:pPr>
        <w:pStyle w:val="a4"/>
        <w:shd w:val="clear" w:color="auto" w:fill="FFFFFF"/>
        <w:spacing w:before="150" w:beforeAutospacing="0" w:after="150" w:afterAutospacing="0"/>
        <w:rPr>
          <w:sz w:val="28"/>
          <w:szCs w:val="28"/>
        </w:rPr>
      </w:pPr>
      <w:r w:rsidRPr="003A195F">
        <w:rPr>
          <w:sz w:val="28"/>
          <w:szCs w:val="28"/>
        </w:rPr>
        <w:t xml:space="preserve">Сейчас ремонт крыш и отмосток идет полным ходом в поселке Бабынино, в городе Ермолино Боровского района, в Жуковском районе, в Кирове, Спас-Деменске, Тарусе, в деревнях Беляево и </w:t>
      </w:r>
      <w:proofErr w:type="spellStart"/>
      <w:r w:rsidRPr="003A195F">
        <w:rPr>
          <w:sz w:val="28"/>
          <w:szCs w:val="28"/>
        </w:rPr>
        <w:t>Рыляки</w:t>
      </w:r>
      <w:proofErr w:type="spellEnd"/>
      <w:r w:rsidRPr="003A195F">
        <w:rPr>
          <w:sz w:val="28"/>
          <w:szCs w:val="28"/>
        </w:rPr>
        <w:t xml:space="preserve"> Юхновского района и других населенных пунктах. Для предупреждения возможного </w:t>
      </w:r>
      <w:proofErr w:type="spellStart"/>
      <w:r w:rsidRPr="003A195F">
        <w:rPr>
          <w:sz w:val="28"/>
          <w:szCs w:val="28"/>
        </w:rPr>
        <w:t>залития</w:t>
      </w:r>
      <w:proofErr w:type="spellEnd"/>
      <w:r w:rsidRPr="003A195F">
        <w:rPr>
          <w:sz w:val="28"/>
          <w:szCs w:val="28"/>
        </w:rPr>
        <w:t xml:space="preserve"> квартир в случае осадков подрядчики возводят над плоскими крышами защитные шатры.</w:t>
      </w:r>
    </w:p>
    <w:p w:rsidR="00D17636" w:rsidRPr="003A195F" w:rsidRDefault="00D17636" w:rsidP="00D17636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A195F">
        <w:rPr>
          <w:sz w:val="28"/>
          <w:szCs w:val="28"/>
        </w:rPr>
        <w:t>Электронные аукционы в этом году проводятся в соответствии с новыми      правилами. Они установлены постановлением Правительства Российской  Федерации от 1 июля 2016 № 615.</w:t>
      </w:r>
    </w:p>
    <w:p w:rsidR="00D17636" w:rsidRPr="003A195F" w:rsidRDefault="00D17636" w:rsidP="00D17636">
      <w:pPr>
        <w:pStyle w:val="a4"/>
        <w:shd w:val="clear" w:color="auto" w:fill="FFFFFF"/>
        <w:spacing w:before="150" w:beforeAutospacing="0" w:after="150" w:afterAutospacing="0"/>
        <w:rPr>
          <w:sz w:val="28"/>
          <w:szCs w:val="28"/>
        </w:rPr>
      </w:pPr>
      <w:r w:rsidRPr="003A195F">
        <w:rPr>
          <w:sz w:val="28"/>
          <w:szCs w:val="28"/>
        </w:rPr>
        <w:t>Новшество заключается в том, что на аукцион приходит не случайная  организация, а лишь та, которая  прошла предварительный отбор и по его  результатам включена в реестр квалифицированных подрядных организаций.</w:t>
      </w:r>
    </w:p>
    <w:p w:rsidR="004A39D9" w:rsidRDefault="004A39D9"/>
    <w:p w:rsidR="00FA7E9B" w:rsidRPr="004A39D9" w:rsidRDefault="004A39D9">
      <w:pPr>
        <w:rPr>
          <w:sz w:val="24"/>
          <w:szCs w:val="24"/>
        </w:rPr>
      </w:pPr>
      <w:r w:rsidRPr="004A39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Информация </w:t>
      </w:r>
      <w:r w:rsidR="005B6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фото </w:t>
      </w:r>
      <w:r w:rsidRPr="004A39D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сайте Фонда</w:t>
      </w:r>
      <w:r w:rsidRPr="004A39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A39D9">
        <w:rPr>
          <w:sz w:val="24"/>
          <w:szCs w:val="24"/>
        </w:rPr>
        <w:t xml:space="preserve">  </w:t>
      </w:r>
      <w:hyperlink r:id="rId9" w:history="1">
        <w:r w:rsidRPr="004A39D9">
          <w:rPr>
            <w:rStyle w:val="a6"/>
            <w:sz w:val="24"/>
            <w:szCs w:val="24"/>
          </w:rPr>
          <w:t>https://vk.cc/6Daqrc</w:t>
        </w:r>
      </w:hyperlink>
    </w:p>
    <w:p w:rsidR="000F6BD7" w:rsidRDefault="000F6BD7" w:rsidP="00FA7E9B">
      <w:pPr>
        <w:spacing w:after="0" w:line="240" w:lineRule="auto"/>
        <w:ind w:firstLine="368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C5E2E" w:rsidRDefault="00EC5E2E" w:rsidP="00FA7E9B">
      <w:pPr>
        <w:spacing w:after="0" w:line="240" w:lineRule="auto"/>
        <w:ind w:firstLine="368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C5E2E" w:rsidRPr="00FA7E9B" w:rsidRDefault="00AA4B4B" w:rsidP="00FA7E9B">
      <w:pPr>
        <w:spacing w:after="0" w:line="240" w:lineRule="auto"/>
        <w:ind w:firstLine="368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            </w:t>
      </w:r>
      <w:bookmarkStart w:id="0" w:name="_GoBack"/>
      <w:bookmarkEnd w:id="0"/>
      <w:r w:rsidR="00EC5E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="00EC5E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.05.2017</w:t>
      </w:r>
    </w:p>
    <w:sectPr w:rsidR="00EC5E2E" w:rsidRPr="00FA7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1EA"/>
    <w:rsid w:val="00030811"/>
    <w:rsid w:val="000537EE"/>
    <w:rsid w:val="000C0F22"/>
    <w:rsid w:val="000F6BD7"/>
    <w:rsid w:val="001316F2"/>
    <w:rsid w:val="002615FF"/>
    <w:rsid w:val="002652A5"/>
    <w:rsid w:val="002728ED"/>
    <w:rsid w:val="004A39D9"/>
    <w:rsid w:val="004A7649"/>
    <w:rsid w:val="005B6ED4"/>
    <w:rsid w:val="0091668F"/>
    <w:rsid w:val="009916D3"/>
    <w:rsid w:val="009F62AC"/>
    <w:rsid w:val="00AA4B4B"/>
    <w:rsid w:val="00B8603E"/>
    <w:rsid w:val="00CB3EB2"/>
    <w:rsid w:val="00D17636"/>
    <w:rsid w:val="00D45072"/>
    <w:rsid w:val="00EA0BF5"/>
    <w:rsid w:val="00EC5E2E"/>
    <w:rsid w:val="00F561EA"/>
    <w:rsid w:val="00F80540"/>
    <w:rsid w:val="00FA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E9B"/>
  </w:style>
  <w:style w:type="paragraph" w:styleId="2">
    <w:name w:val="heading 2"/>
    <w:basedOn w:val="a"/>
    <w:link w:val="20"/>
    <w:uiPriority w:val="9"/>
    <w:qFormat/>
    <w:rsid w:val="00131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E9B"/>
    <w:pPr>
      <w:ind w:left="720"/>
      <w:contextualSpacing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9F6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62AC"/>
    <w:rPr>
      <w:b/>
      <w:bCs/>
    </w:rPr>
  </w:style>
  <w:style w:type="character" w:styleId="a6">
    <w:name w:val="Hyperlink"/>
    <w:basedOn w:val="a0"/>
    <w:uiPriority w:val="99"/>
    <w:unhideWhenUsed/>
    <w:rsid w:val="009F62A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F62AC"/>
  </w:style>
  <w:style w:type="paragraph" w:styleId="a7">
    <w:name w:val="Balloon Text"/>
    <w:basedOn w:val="a"/>
    <w:link w:val="a8"/>
    <w:uiPriority w:val="99"/>
    <w:semiHidden/>
    <w:unhideWhenUsed/>
    <w:rsid w:val="004A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764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28E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316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E9B"/>
  </w:style>
  <w:style w:type="paragraph" w:styleId="2">
    <w:name w:val="heading 2"/>
    <w:basedOn w:val="a"/>
    <w:link w:val="20"/>
    <w:uiPriority w:val="9"/>
    <w:qFormat/>
    <w:rsid w:val="00131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E9B"/>
    <w:pPr>
      <w:ind w:left="720"/>
      <w:contextualSpacing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9F6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62AC"/>
    <w:rPr>
      <w:b/>
      <w:bCs/>
    </w:rPr>
  </w:style>
  <w:style w:type="character" w:styleId="a6">
    <w:name w:val="Hyperlink"/>
    <w:basedOn w:val="a0"/>
    <w:uiPriority w:val="99"/>
    <w:unhideWhenUsed/>
    <w:rsid w:val="009F62A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F62AC"/>
  </w:style>
  <w:style w:type="paragraph" w:styleId="a7">
    <w:name w:val="Balloon Text"/>
    <w:basedOn w:val="a"/>
    <w:link w:val="a8"/>
    <w:uiPriority w:val="99"/>
    <w:semiHidden/>
    <w:unhideWhenUsed/>
    <w:rsid w:val="004A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764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28E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316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1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kr-kaluga.ru/2017/05/12/%d0%b2-%d0%ba%d0%b0%d0%bb%d1%83%d0%b6%d1%81%d0%ba%d0%be%d0%b9-%d0%be%d0%b1%d0%bb%d0%b0%d1%81%d1%82%d0%b8-%d0%bf%d0%be%d0%b4%d1%80%d1%8f%d0%b4%d0%bd%d1%8b%d0%b5-%d0%be%d1%80%d0%b3%d0%b0%d0%bd%d0%b8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kr-kaluga.r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krmkdko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k.cc/6Daqr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Митрофановна Борисова</dc:creator>
  <cp:lastModifiedBy>Нина Митрофановна Борисова</cp:lastModifiedBy>
  <cp:revision>15</cp:revision>
  <dcterms:created xsi:type="dcterms:W3CDTF">2017-05-12T09:25:00Z</dcterms:created>
  <dcterms:modified xsi:type="dcterms:W3CDTF">2017-05-17T06:14:00Z</dcterms:modified>
</cp:coreProperties>
</file>