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0AC" w:rsidRDefault="000840AC" w:rsidP="00177CDC"/>
    <w:p w:rsidR="000840AC" w:rsidRDefault="000840AC" w:rsidP="00984614">
      <w:pPr>
        <w:jc w:val="center"/>
        <w:rPr>
          <w:b/>
          <w:szCs w:val="28"/>
        </w:rPr>
      </w:pPr>
    </w:p>
    <w:p w:rsidR="000840AC" w:rsidRDefault="000840AC" w:rsidP="002575A7">
      <w:pPr>
        <w:jc w:val="center"/>
        <w:rPr>
          <w:b/>
          <w:szCs w:val="28"/>
        </w:rPr>
      </w:pPr>
      <w:r>
        <w:rPr>
          <w:b/>
          <w:szCs w:val="28"/>
        </w:rPr>
        <w:t>С Е Л Ь С К А Я  Д У М А</w:t>
      </w:r>
    </w:p>
    <w:p w:rsidR="000840AC" w:rsidRDefault="000840AC" w:rsidP="002575A7">
      <w:pPr>
        <w:jc w:val="center"/>
        <w:rPr>
          <w:b/>
          <w:szCs w:val="28"/>
        </w:rPr>
      </w:pPr>
      <w:r>
        <w:rPr>
          <w:b/>
          <w:szCs w:val="28"/>
        </w:rPr>
        <w:t>МУНИЦИПАЛЬНОГО ОБРАЗОВАНИЯ СЕЛЬСКОГО</w:t>
      </w:r>
    </w:p>
    <w:p w:rsidR="000840AC" w:rsidRDefault="000840AC" w:rsidP="002575A7">
      <w:pPr>
        <w:jc w:val="center"/>
        <w:rPr>
          <w:b/>
          <w:szCs w:val="28"/>
        </w:rPr>
      </w:pPr>
      <w:r>
        <w:rPr>
          <w:b/>
          <w:szCs w:val="28"/>
        </w:rPr>
        <w:t>ПОСЕЛЕНИЯ «ДЕРЕВНЯ ГАЧКИ»</w:t>
      </w:r>
    </w:p>
    <w:p w:rsidR="000840AC" w:rsidRDefault="000840AC" w:rsidP="002575A7">
      <w:pPr>
        <w:jc w:val="center"/>
        <w:rPr>
          <w:b/>
          <w:szCs w:val="28"/>
        </w:rPr>
      </w:pPr>
      <w:r>
        <w:rPr>
          <w:b/>
          <w:szCs w:val="28"/>
        </w:rPr>
        <w:t>Мосальского района Калужской области.</w:t>
      </w:r>
    </w:p>
    <w:p w:rsidR="000840AC" w:rsidRDefault="000840AC" w:rsidP="002575A7">
      <w:pPr>
        <w:jc w:val="center"/>
        <w:rPr>
          <w:b/>
          <w:szCs w:val="28"/>
        </w:rPr>
      </w:pPr>
    </w:p>
    <w:p w:rsidR="000840AC" w:rsidRDefault="000840AC" w:rsidP="002575A7">
      <w:pPr>
        <w:jc w:val="center"/>
        <w:rPr>
          <w:b/>
          <w:szCs w:val="28"/>
        </w:rPr>
      </w:pPr>
    </w:p>
    <w:p w:rsidR="000840AC" w:rsidRDefault="000840AC" w:rsidP="00DB1F8D">
      <w:pPr>
        <w:jc w:val="center"/>
        <w:rPr>
          <w:b/>
          <w:szCs w:val="28"/>
        </w:rPr>
      </w:pPr>
      <w:r>
        <w:rPr>
          <w:b/>
          <w:szCs w:val="28"/>
        </w:rPr>
        <w:t xml:space="preserve"> РЕШЕНИЕ</w:t>
      </w:r>
    </w:p>
    <w:p w:rsidR="000840AC" w:rsidRPr="004548F7" w:rsidRDefault="000840AC" w:rsidP="00984614">
      <w:pPr>
        <w:rPr>
          <w:szCs w:val="28"/>
        </w:rPr>
      </w:pPr>
      <w:r>
        <w:rPr>
          <w:szCs w:val="28"/>
        </w:rPr>
        <w:t>от 29 марта  2016</w:t>
      </w:r>
      <w:r w:rsidRPr="004548F7">
        <w:rPr>
          <w:szCs w:val="28"/>
        </w:rPr>
        <w:t xml:space="preserve"> года                                     </w:t>
      </w:r>
      <w:r>
        <w:rPr>
          <w:szCs w:val="28"/>
        </w:rPr>
        <w:t xml:space="preserve">                                       № -21</w:t>
      </w:r>
    </w:p>
    <w:p w:rsidR="000840AC" w:rsidRPr="003E64DE" w:rsidRDefault="000840AC" w:rsidP="00F13501">
      <w:pPr>
        <w:widowControl w:val="0"/>
        <w:autoSpaceDE w:val="0"/>
        <w:autoSpaceDN w:val="0"/>
        <w:adjustRightInd w:val="0"/>
        <w:rPr>
          <w:bCs/>
          <w:szCs w:val="28"/>
        </w:rPr>
      </w:pPr>
    </w:p>
    <w:p w:rsidR="000840AC" w:rsidRPr="00C40BC3" w:rsidRDefault="000840AC" w:rsidP="00C40BC3">
      <w:pPr>
        <w:widowControl w:val="0"/>
        <w:tabs>
          <w:tab w:val="left" w:pos="5387"/>
        </w:tabs>
        <w:autoSpaceDE w:val="0"/>
        <w:autoSpaceDN w:val="0"/>
        <w:adjustRightInd w:val="0"/>
        <w:ind w:right="4050"/>
        <w:jc w:val="both"/>
        <w:rPr>
          <w:bCs/>
          <w:szCs w:val="28"/>
        </w:rPr>
      </w:pPr>
      <w:r>
        <w:rPr>
          <w:bCs/>
          <w:szCs w:val="28"/>
        </w:rPr>
        <w:t xml:space="preserve">О внесении изменений в Решение Сельской Думы сельское поселение «Деревня Гачки» от 03.10.2014г. № 110 «Об установлении </w:t>
      </w:r>
      <w:r w:rsidRPr="003E64DE">
        <w:rPr>
          <w:bCs/>
          <w:szCs w:val="28"/>
        </w:rPr>
        <w:t xml:space="preserve">земельного налога на территории муниципального образования сельское поселение </w:t>
      </w:r>
      <w:r>
        <w:rPr>
          <w:bCs/>
          <w:szCs w:val="28"/>
        </w:rPr>
        <w:t>«Деревня Гачки</w:t>
      </w:r>
      <w:r w:rsidRPr="003E64DE">
        <w:rPr>
          <w:bCs/>
          <w:szCs w:val="28"/>
        </w:rPr>
        <w:t>»</w:t>
      </w:r>
      <w:r>
        <w:rPr>
          <w:bCs/>
          <w:szCs w:val="28"/>
        </w:rPr>
        <w:t>.</w:t>
      </w:r>
    </w:p>
    <w:p w:rsidR="000840AC" w:rsidRDefault="000840AC" w:rsidP="00F13501">
      <w:pPr>
        <w:widowControl w:val="0"/>
        <w:autoSpaceDE w:val="0"/>
        <w:autoSpaceDN w:val="0"/>
        <w:adjustRightInd w:val="0"/>
        <w:jc w:val="both"/>
        <w:rPr>
          <w:szCs w:val="28"/>
        </w:rPr>
      </w:pPr>
    </w:p>
    <w:p w:rsidR="000840AC" w:rsidRDefault="000840AC" w:rsidP="00F13501">
      <w:pPr>
        <w:widowControl w:val="0"/>
        <w:autoSpaceDE w:val="0"/>
        <w:autoSpaceDN w:val="0"/>
        <w:adjustRightInd w:val="0"/>
        <w:ind w:firstLine="540"/>
        <w:jc w:val="both"/>
        <w:rPr>
          <w:szCs w:val="28"/>
        </w:rPr>
      </w:pPr>
      <w:r w:rsidRPr="00B80711">
        <w:rPr>
          <w:szCs w:val="28"/>
        </w:rPr>
        <w:t>В соответствии с главой</w:t>
      </w:r>
      <w:hyperlink r:id="rId5" w:history="1">
        <w:r w:rsidRPr="00B80711">
          <w:rPr>
            <w:color w:val="0000FF"/>
            <w:szCs w:val="28"/>
          </w:rPr>
          <w:t xml:space="preserve"> 31</w:t>
        </w:r>
      </w:hyperlink>
      <w:r w:rsidRPr="00B80711">
        <w:rPr>
          <w:szCs w:val="28"/>
        </w:rPr>
        <w:t xml:space="preserve"> Налогового кодекса Российской Федерации, </w:t>
      </w:r>
      <w:r>
        <w:rPr>
          <w:szCs w:val="28"/>
        </w:rPr>
        <w:t xml:space="preserve">Федеральным законом от 04.11.2014г. № 347-ФЗ "О внесении изменений в части первую и вторую Налогового кодекса Российской Федерации", </w:t>
      </w:r>
      <w:hyperlink r:id="rId6" w:history="1">
        <w:r w:rsidRPr="00B80711">
          <w:rPr>
            <w:color w:val="0000FF"/>
            <w:szCs w:val="28"/>
          </w:rPr>
          <w:t>Уставом</w:t>
        </w:r>
      </w:hyperlink>
      <w:r w:rsidRPr="00B80711">
        <w:rPr>
          <w:szCs w:val="28"/>
        </w:rPr>
        <w:t xml:space="preserve"> муниципального образования сельское поселение</w:t>
      </w:r>
      <w:r>
        <w:rPr>
          <w:szCs w:val="28"/>
        </w:rPr>
        <w:t xml:space="preserve"> «Деревня Гачки» </w:t>
      </w:r>
      <w:r w:rsidRPr="003E64DE">
        <w:rPr>
          <w:szCs w:val="28"/>
        </w:rPr>
        <w:t>Сельская Дума РЕШИЛА</w:t>
      </w:r>
      <w:r>
        <w:rPr>
          <w:szCs w:val="28"/>
        </w:rPr>
        <w:t>:</w:t>
      </w:r>
    </w:p>
    <w:p w:rsidR="000840AC" w:rsidRPr="003E64DE" w:rsidRDefault="000840AC" w:rsidP="00896860">
      <w:pPr>
        <w:autoSpaceDE w:val="0"/>
        <w:autoSpaceDN w:val="0"/>
        <w:adjustRightInd w:val="0"/>
        <w:ind w:firstLine="540"/>
        <w:jc w:val="both"/>
        <w:rPr>
          <w:szCs w:val="28"/>
        </w:rPr>
      </w:pPr>
      <w:r w:rsidRPr="003E64DE">
        <w:rPr>
          <w:szCs w:val="28"/>
        </w:rPr>
        <w:t xml:space="preserve">1. </w:t>
      </w:r>
      <w:r>
        <w:rPr>
          <w:szCs w:val="28"/>
        </w:rPr>
        <w:t>Внести следующие изменения в Решение Сельской Думы сельского поселения «Деревня Гачки» от 03.10.2014г. №110 «Об установлении земельного налога</w:t>
      </w:r>
      <w:r w:rsidRPr="003E64DE">
        <w:rPr>
          <w:szCs w:val="28"/>
        </w:rPr>
        <w:t xml:space="preserve"> на территории муни</w:t>
      </w:r>
      <w:r>
        <w:rPr>
          <w:szCs w:val="28"/>
        </w:rPr>
        <w:t>ципального образования сельское поселение</w:t>
      </w:r>
      <w:r w:rsidRPr="003E64DE">
        <w:rPr>
          <w:szCs w:val="28"/>
        </w:rPr>
        <w:t xml:space="preserve"> </w:t>
      </w:r>
      <w:r>
        <w:rPr>
          <w:szCs w:val="28"/>
        </w:rPr>
        <w:t>«</w:t>
      </w:r>
      <w:r>
        <w:rPr>
          <w:bCs/>
          <w:szCs w:val="28"/>
        </w:rPr>
        <w:t>Деревня Гачки</w:t>
      </w:r>
      <w:r w:rsidRPr="003E64DE">
        <w:rPr>
          <w:szCs w:val="28"/>
        </w:rPr>
        <w:t>»</w:t>
      </w:r>
      <w:r>
        <w:rPr>
          <w:szCs w:val="28"/>
        </w:rPr>
        <w:t>.</w:t>
      </w:r>
    </w:p>
    <w:p w:rsidR="000840AC" w:rsidRDefault="000840AC" w:rsidP="00B80A93">
      <w:pPr>
        <w:autoSpaceDE w:val="0"/>
        <w:autoSpaceDN w:val="0"/>
        <w:adjustRightInd w:val="0"/>
        <w:ind w:firstLine="540"/>
        <w:jc w:val="both"/>
        <w:rPr>
          <w:szCs w:val="28"/>
        </w:rPr>
      </w:pPr>
      <w:r>
        <w:rPr>
          <w:szCs w:val="28"/>
        </w:rPr>
        <w:t xml:space="preserve">1.1. В п.4.3.положения о земельном налоге на территории </w:t>
      </w:r>
      <w:r w:rsidRPr="003E64DE">
        <w:rPr>
          <w:szCs w:val="28"/>
        </w:rPr>
        <w:t xml:space="preserve">муниципального образования сельского поселения </w:t>
      </w:r>
      <w:r>
        <w:rPr>
          <w:szCs w:val="28"/>
        </w:rPr>
        <w:t>«</w:t>
      </w:r>
      <w:r>
        <w:rPr>
          <w:bCs/>
          <w:szCs w:val="28"/>
        </w:rPr>
        <w:t>Деревня Гачки</w:t>
      </w:r>
      <w:r w:rsidRPr="003E64DE">
        <w:rPr>
          <w:szCs w:val="28"/>
        </w:rPr>
        <w:t>»</w:t>
      </w:r>
      <w:r>
        <w:rPr>
          <w:szCs w:val="28"/>
        </w:rPr>
        <w:t xml:space="preserve"> слова:                  </w:t>
      </w:r>
    </w:p>
    <w:p w:rsidR="000840AC" w:rsidRDefault="000840AC" w:rsidP="00B80A93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>« и физическими лицами, являющимися индивидуальными предпринимателями» исключить.</w:t>
      </w:r>
    </w:p>
    <w:p w:rsidR="000840AC" w:rsidRDefault="000840AC" w:rsidP="00C40BC3">
      <w:pPr>
        <w:pStyle w:val="ListParagraph"/>
        <w:widowControl w:val="0"/>
        <w:autoSpaceDE w:val="0"/>
        <w:autoSpaceDN w:val="0"/>
        <w:adjustRightInd w:val="0"/>
        <w:ind w:left="708"/>
        <w:jc w:val="both"/>
        <w:rPr>
          <w:bCs/>
          <w:szCs w:val="28"/>
        </w:rPr>
      </w:pPr>
      <w:r>
        <w:rPr>
          <w:bCs/>
          <w:szCs w:val="28"/>
        </w:rPr>
        <w:t>1.2 Пункт 4.4. положения о земельном налоге на территории муниципального образования сельского поселения изложить в следующей редакции:</w:t>
      </w:r>
    </w:p>
    <w:p w:rsidR="000840AC" w:rsidRPr="00C40BC3" w:rsidRDefault="000840AC" w:rsidP="00C40BC3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bCs/>
          <w:szCs w:val="28"/>
        </w:rPr>
      </w:pPr>
      <w:r>
        <w:rPr>
          <w:bCs/>
          <w:szCs w:val="28"/>
        </w:rPr>
        <w:t>"4.4. Срок уплаты земельного налога для налогоплательщиков установлен Налоговым кодексом Российской Федерации".</w:t>
      </w:r>
    </w:p>
    <w:p w:rsidR="000840AC" w:rsidRPr="003E64DE" w:rsidRDefault="000840AC" w:rsidP="00B80A93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       1.3. В п.4.5. положения о земельном налоге на территории </w:t>
      </w:r>
      <w:r w:rsidRPr="003E64DE">
        <w:rPr>
          <w:szCs w:val="28"/>
        </w:rPr>
        <w:t xml:space="preserve">муниципального образования сельского поселения </w:t>
      </w:r>
      <w:r>
        <w:rPr>
          <w:szCs w:val="28"/>
        </w:rPr>
        <w:t>«</w:t>
      </w:r>
      <w:r>
        <w:rPr>
          <w:bCs/>
          <w:szCs w:val="28"/>
        </w:rPr>
        <w:t>Деревня Гачки</w:t>
      </w:r>
      <w:r w:rsidRPr="003E64DE">
        <w:rPr>
          <w:szCs w:val="28"/>
        </w:rPr>
        <w:t>»</w:t>
      </w:r>
      <w:r>
        <w:rPr>
          <w:szCs w:val="28"/>
        </w:rPr>
        <w:t xml:space="preserve">   слова: «не являющиеся индивидуальными предпринимателями» исключить.</w:t>
      </w:r>
    </w:p>
    <w:p w:rsidR="000840AC" w:rsidRPr="00C40BC3" w:rsidRDefault="000840AC" w:rsidP="00C40BC3">
      <w:pPr>
        <w:autoSpaceDE w:val="0"/>
        <w:autoSpaceDN w:val="0"/>
        <w:adjustRightInd w:val="0"/>
        <w:jc w:val="both"/>
        <w:rPr>
          <w:szCs w:val="28"/>
        </w:rPr>
      </w:pPr>
      <w:r>
        <w:rPr>
          <w:bCs/>
          <w:szCs w:val="28"/>
        </w:rPr>
        <w:t xml:space="preserve">      2</w:t>
      </w:r>
      <w:r w:rsidRPr="003E64DE">
        <w:rPr>
          <w:bCs/>
          <w:szCs w:val="28"/>
        </w:rPr>
        <w:t>.</w:t>
      </w:r>
      <w:r w:rsidRPr="007D31E6">
        <w:rPr>
          <w:bCs/>
          <w:szCs w:val="28"/>
        </w:rPr>
        <w:t>Настоящее Решение подлежит опубликованию в газете "Мосальская газета"</w:t>
      </w:r>
      <w:r>
        <w:rPr>
          <w:bCs/>
          <w:szCs w:val="28"/>
        </w:rPr>
        <w:t xml:space="preserve">.    </w:t>
      </w:r>
    </w:p>
    <w:p w:rsidR="000840AC" w:rsidRDefault="000840AC" w:rsidP="00F13501">
      <w:pPr>
        <w:pStyle w:val="ListParagraph"/>
        <w:spacing w:after="200" w:line="100" w:lineRule="atLeast"/>
        <w:ind w:left="0"/>
        <w:jc w:val="both"/>
        <w:rPr>
          <w:bCs/>
          <w:szCs w:val="28"/>
        </w:rPr>
      </w:pPr>
      <w:r>
        <w:rPr>
          <w:bCs/>
          <w:szCs w:val="28"/>
        </w:rPr>
        <w:t xml:space="preserve">      3.</w:t>
      </w:r>
      <w:r w:rsidRPr="007E021F">
        <w:rPr>
          <w:bCs/>
          <w:szCs w:val="28"/>
        </w:rPr>
        <w:t xml:space="preserve"> Настоящее Решение</w:t>
      </w:r>
      <w:r>
        <w:rPr>
          <w:bCs/>
          <w:szCs w:val="28"/>
        </w:rPr>
        <w:t xml:space="preserve"> вступает в силу со дня его официального опубликования  и распространяется на налоговые периоды, начиная с 2015 года. </w:t>
      </w:r>
    </w:p>
    <w:p w:rsidR="000840AC" w:rsidRPr="003E64DE" w:rsidRDefault="000840AC" w:rsidP="00F13501">
      <w:pPr>
        <w:spacing w:line="100" w:lineRule="atLeast"/>
        <w:jc w:val="both"/>
        <w:rPr>
          <w:szCs w:val="28"/>
        </w:rPr>
      </w:pPr>
    </w:p>
    <w:p w:rsidR="000840AC" w:rsidRPr="003E64DE" w:rsidRDefault="000840AC" w:rsidP="0098461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0840AC" w:rsidRDefault="000840AC" w:rsidP="00984614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E64DE">
        <w:rPr>
          <w:rFonts w:ascii="Times New Roman" w:hAnsi="Times New Roman" w:cs="Times New Roman"/>
          <w:sz w:val="28"/>
          <w:szCs w:val="28"/>
        </w:rPr>
        <w:t>Глава МО сельского</w:t>
      </w:r>
    </w:p>
    <w:p w:rsidR="000840AC" w:rsidRPr="00C75194" w:rsidRDefault="000840AC" w:rsidP="00C75194">
      <w:pPr>
        <w:pStyle w:val="ConsPlusNormal"/>
        <w:widowControl/>
        <w:ind w:firstLine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E64DE">
        <w:rPr>
          <w:rFonts w:ascii="Times New Roman" w:hAnsi="Times New Roman" w:cs="Times New Roman"/>
          <w:sz w:val="28"/>
          <w:szCs w:val="28"/>
        </w:rPr>
        <w:t>оселения</w:t>
      </w:r>
      <w:r>
        <w:rPr>
          <w:rFonts w:ascii="Times New Roman" w:hAnsi="Times New Roman" w:cs="Times New Roman"/>
          <w:bCs/>
          <w:sz w:val="28"/>
          <w:szCs w:val="28"/>
        </w:rPr>
        <w:t>«Деревня Гачки</w:t>
      </w:r>
      <w:r w:rsidRPr="00DB1F8D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:                                           Гапеев А.Г.</w:t>
      </w:r>
    </w:p>
    <w:p w:rsidR="000840AC" w:rsidRDefault="000840AC" w:rsidP="00966533">
      <w:bookmarkStart w:id="0" w:name="Par1"/>
      <w:bookmarkStart w:id="1" w:name="Par29"/>
      <w:bookmarkStart w:id="2" w:name="_GoBack"/>
      <w:bookmarkEnd w:id="0"/>
      <w:bookmarkEnd w:id="1"/>
      <w:bookmarkEnd w:id="2"/>
    </w:p>
    <w:sectPr w:rsidR="000840AC" w:rsidSect="00556D26">
      <w:pgSz w:w="11906" w:h="16838"/>
      <w:pgMar w:top="709" w:right="746" w:bottom="568" w:left="1440" w:header="720" w:footer="720" w:gutter="0"/>
      <w:cols w:space="708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6B7C"/>
    <w:multiLevelType w:val="hybridMultilevel"/>
    <w:tmpl w:val="D41255AC"/>
    <w:lvl w:ilvl="0" w:tplc="91364C92">
      <w:start w:val="1"/>
      <w:numFmt w:val="decimal"/>
      <w:lvlText w:val="%1."/>
      <w:lvlJc w:val="left"/>
      <w:pPr>
        <w:ind w:left="1230" w:hanging="69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">
    <w:nsid w:val="267D4780"/>
    <w:multiLevelType w:val="multilevel"/>
    <w:tmpl w:val="1414C29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68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9000" w:hanging="1800"/>
      </w:pPr>
      <w:rPr>
        <w:rFonts w:cs="Times New Roman" w:hint="default"/>
      </w:rPr>
    </w:lvl>
  </w:abstractNum>
  <w:abstractNum w:abstractNumId="2">
    <w:nsid w:val="47BE0F4D"/>
    <w:multiLevelType w:val="hybridMultilevel"/>
    <w:tmpl w:val="E5CC7238"/>
    <w:lvl w:ilvl="0" w:tplc="041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3">
    <w:nsid w:val="5AC16CA4"/>
    <w:multiLevelType w:val="multilevel"/>
    <w:tmpl w:val="A9721F62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cs="Times New Roman"/>
      </w:rPr>
    </w:lvl>
  </w:abstractNum>
  <w:abstractNum w:abstractNumId="4">
    <w:nsid w:val="67987911"/>
    <w:multiLevelType w:val="hybridMultilevel"/>
    <w:tmpl w:val="6EE6F7EA"/>
    <w:lvl w:ilvl="0" w:tplc="D382DD10">
      <w:start w:val="3"/>
      <w:numFmt w:val="decimal"/>
      <w:lvlText w:val="%1."/>
      <w:lvlJc w:val="left"/>
      <w:pPr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5">
    <w:nsid w:val="69FF1F6B"/>
    <w:multiLevelType w:val="multilevel"/>
    <w:tmpl w:val="5ACE287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68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9000" w:hanging="1800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4614"/>
    <w:rsid w:val="000008A1"/>
    <w:rsid w:val="00013EBF"/>
    <w:rsid w:val="000233A3"/>
    <w:rsid w:val="000270F9"/>
    <w:rsid w:val="00036F4C"/>
    <w:rsid w:val="0005050B"/>
    <w:rsid w:val="00061943"/>
    <w:rsid w:val="000840AC"/>
    <w:rsid w:val="0009162B"/>
    <w:rsid w:val="000D319C"/>
    <w:rsid w:val="000D4DEA"/>
    <w:rsid w:val="000E666E"/>
    <w:rsid w:val="001241A3"/>
    <w:rsid w:val="00173B43"/>
    <w:rsid w:val="00177CDC"/>
    <w:rsid w:val="001A5997"/>
    <w:rsid w:val="001F01E0"/>
    <w:rsid w:val="001F249A"/>
    <w:rsid w:val="0023470C"/>
    <w:rsid w:val="0025678E"/>
    <w:rsid w:val="002575A7"/>
    <w:rsid w:val="00265E6A"/>
    <w:rsid w:val="002A3181"/>
    <w:rsid w:val="002B0382"/>
    <w:rsid w:val="002B104A"/>
    <w:rsid w:val="002F0E60"/>
    <w:rsid w:val="00311782"/>
    <w:rsid w:val="00321E1E"/>
    <w:rsid w:val="00340A19"/>
    <w:rsid w:val="00374A50"/>
    <w:rsid w:val="00383C10"/>
    <w:rsid w:val="003A2136"/>
    <w:rsid w:val="003B712E"/>
    <w:rsid w:val="003D3D9B"/>
    <w:rsid w:val="003E64DE"/>
    <w:rsid w:val="00431F2F"/>
    <w:rsid w:val="00450BFB"/>
    <w:rsid w:val="004548F7"/>
    <w:rsid w:val="0045645D"/>
    <w:rsid w:val="00475CA2"/>
    <w:rsid w:val="004A3318"/>
    <w:rsid w:val="004B100B"/>
    <w:rsid w:val="004C25B8"/>
    <w:rsid w:val="004F5ED7"/>
    <w:rsid w:val="00506DCB"/>
    <w:rsid w:val="005079FC"/>
    <w:rsid w:val="00534D6B"/>
    <w:rsid w:val="00534E60"/>
    <w:rsid w:val="00546A1E"/>
    <w:rsid w:val="00556D26"/>
    <w:rsid w:val="00571E6C"/>
    <w:rsid w:val="00580CDA"/>
    <w:rsid w:val="0059158E"/>
    <w:rsid w:val="00592534"/>
    <w:rsid w:val="005A5C75"/>
    <w:rsid w:val="005B100F"/>
    <w:rsid w:val="005D01AF"/>
    <w:rsid w:val="005D47A4"/>
    <w:rsid w:val="005D7A33"/>
    <w:rsid w:val="005F08BB"/>
    <w:rsid w:val="0061284A"/>
    <w:rsid w:val="006142F3"/>
    <w:rsid w:val="00614CE5"/>
    <w:rsid w:val="006339C1"/>
    <w:rsid w:val="00633E92"/>
    <w:rsid w:val="006400FB"/>
    <w:rsid w:val="00662285"/>
    <w:rsid w:val="00666844"/>
    <w:rsid w:val="00673505"/>
    <w:rsid w:val="00685D00"/>
    <w:rsid w:val="006877D4"/>
    <w:rsid w:val="006B5C57"/>
    <w:rsid w:val="007263B4"/>
    <w:rsid w:val="00742B04"/>
    <w:rsid w:val="007433A0"/>
    <w:rsid w:val="00764B6E"/>
    <w:rsid w:val="00784A60"/>
    <w:rsid w:val="00787754"/>
    <w:rsid w:val="00790B5B"/>
    <w:rsid w:val="007D0A04"/>
    <w:rsid w:val="007D2AD8"/>
    <w:rsid w:val="007D31E6"/>
    <w:rsid w:val="007E021F"/>
    <w:rsid w:val="00815517"/>
    <w:rsid w:val="00817850"/>
    <w:rsid w:val="00832D19"/>
    <w:rsid w:val="00855C90"/>
    <w:rsid w:val="008574CD"/>
    <w:rsid w:val="008614A5"/>
    <w:rsid w:val="008626D9"/>
    <w:rsid w:val="008903F0"/>
    <w:rsid w:val="00896860"/>
    <w:rsid w:val="008E19C4"/>
    <w:rsid w:val="0090271F"/>
    <w:rsid w:val="009109D4"/>
    <w:rsid w:val="00920FFE"/>
    <w:rsid w:val="00925821"/>
    <w:rsid w:val="0094698C"/>
    <w:rsid w:val="00946E65"/>
    <w:rsid w:val="00961345"/>
    <w:rsid w:val="00966533"/>
    <w:rsid w:val="00984614"/>
    <w:rsid w:val="009969E1"/>
    <w:rsid w:val="009A2102"/>
    <w:rsid w:val="009A380B"/>
    <w:rsid w:val="009D18A1"/>
    <w:rsid w:val="009F223D"/>
    <w:rsid w:val="00A522DA"/>
    <w:rsid w:val="00A6356A"/>
    <w:rsid w:val="00A772C1"/>
    <w:rsid w:val="00A8359C"/>
    <w:rsid w:val="00A862B7"/>
    <w:rsid w:val="00AD4FC2"/>
    <w:rsid w:val="00B03594"/>
    <w:rsid w:val="00B050BE"/>
    <w:rsid w:val="00B120B8"/>
    <w:rsid w:val="00B359C3"/>
    <w:rsid w:val="00B4392B"/>
    <w:rsid w:val="00B57E1E"/>
    <w:rsid w:val="00B67FE1"/>
    <w:rsid w:val="00B76D69"/>
    <w:rsid w:val="00B80711"/>
    <w:rsid w:val="00B80A93"/>
    <w:rsid w:val="00B843D8"/>
    <w:rsid w:val="00B870FE"/>
    <w:rsid w:val="00BB1E7B"/>
    <w:rsid w:val="00BB4421"/>
    <w:rsid w:val="00BD2B8B"/>
    <w:rsid w:val="00BE2814"/>
    <w:rsid w:val="00BE4015"/>
    <w:rsid w:val="00BF1B10"/>
    <w:rsid w:val="00BF266B"/>
    <w:rsid w:val="00BF6B07"/>
    <w:rsid w:val="00C02218"/>
    <w:rsid w:val="00C04C43"/>
    <w:rsid w:val="00C40BC3"/>
    <w:rsid w:val="00C44CA5"/>
    <w:rsid w:val="00C46A30"/>
    <w:rsid w:val="00C70A57"/>
    <w:rsid w:val="00C75194"/>
    <w:rsid w:val="00C761D0"/>
    <w:rsid w:val="00C82E59"/>
    <w:rsid w:val="00CB301C"/>
    <w:rsid w:val="00CC53D3"/>
    <w:rsid w:val="00CE33F4"/>
    <w:rsid w:val="00D47506"/>
    <w:rsid w:val="00D533DC"/>
    <w:rsid w:val="00D85BC1"/>
    <w:rsid w:val="00D93851"/>
    <w:rsid w:val="00DB1F8D"/>
    <w:rsid w:val="00DB6A48"/>
    <w:rsid w:val="00DD40EF"/>
    <w:rsid w:val="00E20FC1"/>
    <w:rsid w:val="00E429C2"/>
    <w:rsid w:val="00E42C14"/>
    <w:rsid w:val="00E43BF1"/>
    <w:rsid w:val="00E67BA1"/>
    <w:rsid w:val="00E876D5"/>
    <w:rsid w:val="00EB615F"/>
    <w:rsid w:val="00EE3BDE"/>
    <w:rsid w:val="00EF0948"/>
    <w:rsid w:val="00F02C1F"/>
    <w:rsid w:val="00F13501"/>
    <w:rsid w:val="00F20B95"/>
    <w:rsid w:val="00F277DE"/>
    <w:rsid w:val="00F54428"/>
    <w:rsid w:val="00F61863"/>
    <w:rsid w:val="00F6758F"/>
    <w:rsid w:val="00F70EE7"/>
    <w:rsid w:val="00F81848"/>
    <w:rsid w:val="00FA4476"/>
    <w:rsid w:val="00FA5BD2"/>
    <w:rsid w:val="00FC0F73"/>
    <w:rsid w:val="00FF0169"/>
    <w:rsid w:val="00FF2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614"/>
    <w:rPr>
      <w:sz w:val="28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984614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customStyle="1" w:styleId="ConsPlusTitle">
    <w:name w:val="ConsPlusTitle"/>
    <w:uiPriority w:val="99"/>
    <w:rsid w:val="00984614"/>
    <w:pPr>
      <w:autoSpaceDE w:val="0"/>
      <w:autoSpaceDN w:val="0"/>
      <w:adjustRightInd w:val="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99"/>
    <w:qFormat/>
    <w:rsid w:val="002F0E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6622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33E92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50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612AA524CAC62C4D4171A0F4627664BE8862EC01F443BF543E92CEEC5F20A0032E85433B66D0F89ED96839WESEG" TargetMode="External"/><Relationship Id="rId5" Type="http://schemas.openxmlformats.org/officeDocument/2006/relationships/hyperlink" Target="consultantplus://offline/ref=612AA524CAC62C4D4171BEF9741A3AB08E6FB40CF547B00163CD95B10829AA5469CA1A7921D9WFS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189</TotalTime>
  <Pages>2</Pages>
  <Words>334</Words>
  <Characters>1904</Characters>
  <Application>Microsoft Office Outlook</Application>
  <DocSecurity>0</DocSecurity>
  <Lines>0</Lines>
  <Paragraphs>0</Paragraphs>
  <ScaleCrop>false</ScaleCrop>
  <Company>2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СЕЛЬСКАЯ ДУМА</dc:title>
  <dc:subject/>
  <dc:creator>1</dc:creator>
  <cp:keywords/>
  <dc:description/>
  <cp:lastModifiedBy>User</cp:lastModifiedBy>
  <cp:revision>24</cp:revision>
  <cp:lastPrinted>2016-04-01T06:11:00Z</cp:lastPrinted>
  <dcterms:created xsi:type="dcterms:W3CDTF">2016-03-22T08:57:00Z</dcterms:created>
  <dcterms:modified xsi:type="dcterms:W3CDTF">2016-06-15T11:25:00Z</dcterms:modified>
</cp:coreProperties>
</file>