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A4" w:rsidRDefault="00BA07A4" w:rsidP="00BA07A4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BA07A4" w:rsidRDefault="00BA07A4" w:rsidP="00BA0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Сервис «Личный  кабинет  кадастрового  инженера».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 xml:space="preserve">Филиал ФГБУ «ФКП </w:t>
      </w:r>
      <w:proofErr w:type="spellStart"/>
      <w:r w:rsidRPr="00BA07A4">
        <w:rPr>
          <w:color w:val="000000"/>
          <w:sz w:val="28"/>
          <w:szCs w:val="28"/>
        </w:rPr>
        <w:t>Росреестра</w:t>
      </w:r>
      <w:proofErr w:type="spellEnd"/>
      <w:r w:rsidRPr="00BA07A4">
        <w:rPr>
          <w:color w:val="000000"/>
          <w:sz w:val="28"/>
          <w:szCs w:val="28"/>
        </w:rPr>
        <w:t xml:space="preserve">» по </w:t>
      </w:r>
      <w:r>
        <w:rPr>
          <w:color w:val="000000"/>
          <w:sz w:val="28"/>
          <w:szCs w:val="28"/>
        </w:rPr>
        <w:t>Калужской</w:t>
      </w:r>
      <w:r w:rsidRPr="00BA07A4">
        <w:rPr>
          <w:color w:val="000000"/>
          <w:sz w:val="28"/>
          <w:szCs w:val="28"/>
        </w:rPr>
        <w:t xml:space="preserve"> области информирует о запуске сервиса «Личный кабинет кадастрового инженера».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>Кадастровый инженер является важным связующим звеном между заявителем и органом регистрации прав. Он определяет местоположение границ объектов недвижимости, по итогам проведенных работ подаются необходимые документы в орган регистрации прав. Для успешного проведения учетно-регистрационной процедуры кадастровому инженеру необходимо получить положительное решение по документам-основаниям, которые он сдает в орган регистрации прав.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>С помощью сервиса фиксируются все факты информационного взаимодействия кадастрового инженера с органом регистрации прав. Кадастровые инженеры могут предварительно проводить автоматизированную проверку документов на соответствие XML - схемам (проверка ФЛК), топологическую корректность, пространственный анализ, в т.ч. на наличие пересечения границ земельных участков, а также объектов землеустройства (границы населенных пунктов, территориальные зоны). Также осуществляется временное хранение прошедших проверку документов в электронном хранилище (до представления документов в орган регистрации прав, но не более 3 месяцев).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>Регистрация в электронном сервисе «Личный кабинет кадастрового инженера» осуществляется с использованием единой системы идентификац</w:t>
      </w:r>
      <w:proofErr w:type="gramStart"/>
      <w:r w:rsidRPr="00BA07A4">
        <w:rPr>
          <w:color w:val="000000"/>
          <w:sz w:val="28"/>
          <w:szCs w:val="28"/>
        </w:rPr>
        <w:t>ии и ау</w:t>
      </w:r>
      <w:proofErr w:type="gramEnd"/>
      <w:r w:rsidRPr="00BA07A4">
        <w:rPr>
          <w:color w:val="000000"/>
          <w:sz w:val="28"/>
          <w:szCs w:val="28"/>
        </w:rPr>
        <w:t xml:space="preserve">тентификации (ЕСИА), т.е. под единой учетной записью пользователя Портала </w:t>
      </w:r>
      <w:proofErr w:type="spellStart"/>
      <w:r w:rsidRPr="00BA07A4">
        <w:rPr>
          <w:color w:val="000000"/>
          <w:sz w:val="28"/>
          <w:szCs w:val="28"/>
        </w:rPr>
        <w:t>госуслуг</w:t>
      </w:r>
      <w:proofErr w:type="spellEnd"/>
      <w:r w:rsidRPr="00BA07A4">
        <w:rPr>
          <w:color w:val="000000"/>
          <w:sz w:val="28"/>
          <w:szCs w:val="28"/>
        </w:rPr>
        <w:t>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 xml:space="preserve">Следует отметить, что данный сервис доступен не только для кадастровых инженеров. Сервисом может воспользоваться любое лицо, зарегистрированное в установленном порядке на Портале </w:t>
      </w:r>
      <w:proofErr w:type="spellStart"/>
      <w:r w:rsidRPr="00BA07A4">
        <w:rPr>
          <w:color w:val="000000"/>
          <w:sz w:val="28"/>
          <w:szCs w:val="28"/>
        </w:rPr>
        <w:t>госуслуг</w:t>
      </w:r>
      <w:proofErr w:type="spellEnd"/>
      <w:r w:rsidRPr="00BA07A4">
        <w:rPr>
          <w:color w:val="000000"/>
          <w:sz w:val="28"/>
          <w:szCs w:val="28"/>
        </w:rPr>
        <w:t>. При этом возможность использования этого сервиса для информационного взаимодействия с органом регистрации прав доступна только кадастровым инженерам.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lastRenderedPageBreak/>
        <w:t>Пользование сервисом «Личный кабинет кадастрового инженера» является платным и составляет 25 рублей за проверку одного документа/направление одного документа на хранение.</w:t>
      </w:r>
    </w:p>
    <w:p w:rsidR="00BA07A4" w:rsidRPr="00BA07A4" w:rsidRDefault="00BA07A4" w:rsidP="00BA07A4">
      <w:pPr>
        <w:pStyle w:val="a4"/>
        <w:shd w:val="clear" w:color="auto" w:fill="FFFFFF"/>
        <w:spacing w:before="0" w:beforeAutospacing="0" w:after="0" w:afterAutospacing="0" w:line="360" w:lineRule="auto"/>
        <w:ind w:left="-284" w:firstLine="568"/>
        <w:jc w:val="both"/>
        <w:rPr>
          <w:color w:val="777777"/>
          <w:sz w:val="28"/>
          <w:szCs w:val="28"/>
        </w:rPr>
      </w:pPr>
      <w:r w:rsidRPr="00BA07A4">
        <w:rPr>
          <w:color w:val="000000"/>
          <w:sz w:val="28"/>
          <w:szCs w:val="28"/>
        </w:rPr>
        <w:t xml:space="preserve">С помощью сервиса «Личный кабинет кадастрового инженера» </w:t>
      </w:r>
      <w:proofErr w:type="spellStart"/>
      <w:r w:rsidRPr="00BA07A4">
        <w:rPr>
          <w:color w:val="000000"/>
          <w:sz w:val="28"/>
          <w:szCs w:val="28"/>
        </w:rPr>
        <w:t>Росреестр</w:t>
      </w:r>
      <w:proofErr w:type="spellEnd"/>
      <w:r w:rsidRPr="00BA07A4">
        <w:rPr>
          <w:color w:val="000000"/>
          <w:sz w:val="28"/>
          <w:szCs w:val="28"/>
        </w:rPr>
        <w:t xml:space="preserve"> получил возможность снизить количество приостановок и отказов в учете недвижимости за счет предварительного выявления большинства ошибок, а кадастровые инженеры – заблаговременно исправить ошибки и своевременно оказать качественную услугу заинтересованным лицам.</w:t>
      </w:r>
    </w:p>
    <w:p w:rsidR="00BA07A4" w:rsidRP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b/>
          <w:sz w:val="28"/>
          <w:szCs w:val="28"/>
        </w:rPr>
      </w:pPr>
    </w:p>
    <w:p w:rsidR="00352662" w:rsidRDefault="00352662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BA07A4" w:rsidRDefault="00BA07A4" w:rsidP="00BA07A4">
      <w:pPr>
        <w:spacing w:line="36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sectPr w:rsidR="00BA07A4" w:rsidSect="0035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7A4"/>
    <w:rsid w:val="00122F35"/>
    <w:rsid w:val="002A1BBF"/>
    <w:rsid w:val="00352662"/>
    <w:rsid w:val="00BA07A4"/>
    <w:rsid w:val="00F1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7A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0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A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2017-05-17T13:40:00Z</dcterms:created>
  <dcterms:modified xsi:type="dcterms:W3CDTF">2017-06-07T09:07:00Z</dcterms:modified>
</cp:coreProperties>
</file>