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b/>
          <w:bCs/>
          <w:color w:val="393939"/>
          <w:sz w:val="28"/>
          <w:szCs w:val="28"/>
          <w:lang w:eastAsia="ru-RU"/>
        </w:rPr>
        <w:t>Заявление на единовременную выплату части средств материнского капитала в размере 25 000 рублей жители Калужской области могут подать через центры и офисы «Мои Документы» с 1 июля 2016 года.</w:t>
      </w:r>
      <w:bookmarkStart w:id="0" w:name="_GoBack"/>
      <w:bookmarkEnd w:id="0"/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Воспользоваться правом на получение единовременной выплаты в размере 25 000 рублей из средств материнского капитала могут все семьи, которые получили (или получат право на сертификат на материнский капитал до 30 сентября 2016 года) и не использовали всю сумму капитала на основные направления расходования капитала.</w:t>
      </w:r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Заявление на единовременную выплату в размере 25 тыс. рублей либо фактического остатка средств материнского капитала менее этой суммы необходимо подать до 30 ноября 2016 года. Заявления на получение сертификата и единовременной выплаты можно подавать одновременно.</w:t>
      </w:r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 xml:space="preserve">Услуга по рассмотрению заявления о распоряжении средствами </w:t>
      </w:r>
      <w:r w:rsidRPr="002223BD">
        <w:rPr>
          <w:rFonts w:ascii="Arial" w:eastAsia="Times New Roman" w:hAnsi="Arial" w:cs="Arial"/>
          <w:i/>
          <w:iCs/>
          <w:color w:val="393939"/>
          <w:sz w:val="28"/>
          <w:szCs w:val="28"/>
          <w:lang w:eastAsia="ru-RU"/>
        </w:rPr>
        <w:t>материнского капитала</w:t>
      </w: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 xml:space="preserve"> предоставляется бесплатно во всех центрах и офисах «Мои Документы».</w:t>
      </w:r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Также заявление можно подать через Личный кабинет гражданина на сайте ПФР или через Единый портал государственных услуг.</w:t>
      </w:r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Для сведения: в Калужской области более 30 тысяч семей имеют право на единовременную выплату из средств материнского капитала.</w:t>
      </w:r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Размер материнского капитала в 2016 году равен 453 026 рублям.</w:t>
      </w:r>
    </w:p>
    <w:p w:rsidR="002223BD" w:rsidRPr="002223BD" w:rsidRDefault="002223BD" w:rsidP="002223BD">
      <w:pPr>
        <w:spacing w:after="270" w:line="240" w:lineRule="auto"/>
        <w:jc w:val="both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Подробную информацию об услугах, адресах филиалов и офисов, режиме их работы вы всегда можете получить по телефону:</w:t>
      </w:r>
    </w:p>
    <w:p w:rsidR="002223BD" w:rsidRPr="002223BD" w:rsidRDefault="002223BD" w:rsidP="002223BD">
      <w:pPr>
        <w:spacing w:after="270" w:line="240" w:lineRule="auto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b/>
          <w:bCs/>
          <w:color w:val="393939"/>
          <w:sz w:val="28"/>
          <w:szCs w:val="28"/>
          <w:lang w:eastAsia="ru-RU"/>
        </w:rPr>
        <w:t>8-800-450-11-60</w:t>
      </w: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 xml:space="preserve"> </w:t>
      </w:r>
      <w:r w:rsidRPr="002223BD">
        <w:rPr>
          <w:rFonts w:ascii="Arial" w:eastAsia="Times New Roman" w:hAnsi="Arial" w:cs="Arial"/>
          <w:b/>
          <w:bCs/>
          <w:color w:val="393939"/>
          <w:sz w:val="28"/>
          <w:szCs w:val="28"/>
          <w:lang w:eastAsia="ru-RU"/>
        </w:rPr>
        <w:t>(</w:t>
      </w: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звонок бесплатный</w:t>
      </w:r>
      <w:r w:rsidRPr="002223BD">
        <w:rPr>
          <w:rFonts w:ascii="Arial" w:eastAsia="Times New Roman" w:hAnsi="Arial" w:cs="Arial"/>
          <w:b/>
          <w:bCs/>
          <w:color w:val="393939"/>
          <w:sz w:val="28"/>
          <w:szCs w:val="28"/>
          <w:lang w:eastAsia="ru-RU"/>
        </w:rPr>
        <w:t>)</w:t>
      </w:r>
    </w:p>
    <w:p w:rsidR="002223BD" w:rsidRPr="002223BD" w:rsidRDefault="002223BD" w:rsidP="002223BD">
      <w:pPr>
        <w:spacing w:after="270" w:line="240" w:lineRule="auto"/>
        <w:rPr>
          <w:rFonts w:ascii="Arial" w:eastAsia="Times New Roman" w:hAnsi="Arial" w:cs="Arial"/>
          <w:color w:val="393939"/>
          <w:sz w:val="28"/>
          <w:szCs w:val="28"/>
          <w:lang w:eastAsia="ru-RU"/>
        </w:rPr>
      </w:pPr>
      <w:r w:rsidRPr="002223BD">
        <w:rPr>
          <w:rFonts w:ascii="Arial" w:eastAsia="Times New Roman" w:hAnsi="Arial" w:cs="Arial"/>
          <w:color w:val="393939"/>
          <w:sz w:val="28"/>
          <w:szCs w:val="28"/>
          <w:lang w:eastAsia="ru-RU"/>
        </w:rPr>
        <w:t>на сайте:</w:t>
      </w:r>
      <w:r w:rsidRPr="002223BD">
        <w:rPr>
          <w:rFonts w:ascii="Arial" w:eastAsia="Times New Roman" w:hAnsi="Arial" w:cs="Arial"/>
          <w:b/>
          <w:bCs/>
          <w:color w:val="393939"/>
          <w:sz w:val="28"/>
          <w:szCs w:val="28"/>
          <w:lang w:eastAsia="ru-RU"/>
        </w:rPr>
        <w:t xml:space="preserve"> http://mfc40.ru</w:t>
      </w:r>
    </w:p>
    <w:p w:rsidR="000430A4" w:rsidRDefault="000430A4"/>
    <w:sectPr w:rsidR="0004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BD"/>
    <w:rsid w:val="000430A4"/>
    <w:rsid w:val="002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cp:lastPrinted>2016-07-06T05:33:00Z</cp:lastPrinted>
  <dcterms:created xsi:type="dcterms:W3CDTF">2016-07-06T05:32:00Z</dcterms:created>
  <dcterms:modified xsi:type="dcterms:W3CDTF">2016-07-06T05:34:00Z</dcterms:modified>
</cp:coreProperties>
</file>