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1BD85" w14:textId="77777777" w:rsidR="00621587" w:rsidRPr="00C07279" w:rsidRDefault="00250B2A" w:rsidP="00C60673">
      <w:pPr>
        <w:spacing w:after="0" w:line="240" w:lineRule="auto"/>
        <w:jc w:val="right"/>
        <w:rPr>
          <w:i/>
          <w:shd w:val="clear" w:color="auto" w:fill="FFFFFF"/>
        </w:rPr>
      </w:pPr>
      <w:bookmarkStart w:id="0" w:name="_Hlk5779163"/>
      <w:bookmarkEnd w:id="0"/>
      <w:r w:rsidRPr="00C07279">
        <w:rPr>
          <w:i/>
          <w:shd w:val="clear" w:color="auto" w:fill="FFFFFF"/>
        </w:rPr>
        <w:t>СОГЛАСОВАНО</w:t>
      </w:r>
    </w:p>
    <w:p w14:paraId="58709AAA" w14:textId="77777777" w:rsidR="00621587" w:rsidRPr="00C07279" w:rsidRDefault="00621587" w:rsidP="00C60673">
      <w:pPr>
        <w:spacing w:after="0" w:line="240" w:lineRule="auto"/>
        <w:jc w:val="right"/>
        <w:rPr>
          <w:i/>
          <w:shd w:val="clear" w:color="auto" w:fill="FFFFFF"/>
        </w:rPr>
      </w:pPr>
    </w:p>
    <w:p w14:paraId="72EA55A1" w14:textId="77777777" w:rsidR="00621587" w:rsidRPr="00C07279" w:rsidRDefault="00621587" w:rsidP="00C60673">
      <w:pPr>
        <w:spacing w:after="0" w:line="240" w:lineRule="auto"/>
        <w:jc w:val="right"/>
        <w:rPr>
          <w:i/>
          <w:shd w:val="clear" w:color="auto" w:fill="FFFFFF"/>
        </w:rPr>
      </w:pPr>
      <w:r w:rsidRPr="00C07279">
        <w:rPr>
          <w:i/>
          <w:shd w:val="clear" w:color="auto" w:fill="FFFFFF"/>
        </w:rPr>
        <w:t xml:space="preserve">____________________ </w:t>
      </w:r>
    </w:p>
    <w:p w14:paraId="22E3F495" w14:textId="77777777" w:rsidR="00DB7300" w:rsidRPr="00DB7300" w:rsidRDefault="00DB7300" w:rsidP="00390A6F">
      <w:pPr>
        <w:pStyle w:val="aa"/>
        <w:spacing w:after="0"/>
        <w:jc w:val="center"/>
        <w:textAlignment w:val="baseline"/>
        <w:rPr>
          <w:sz w:val="28"/>
          <w:szCs w:val="28"/>
        </w:rPr>
      </w:pPr>
      <w:r w:rsidRPr="00DB7300">
        <w:rPr>
          <w:sz w:val="28"/>
          <w:szCs w:val="28"/>
        </w:rPr>
        <w:t>Уважаемые акционеры!</w:t>
      </w:r>
    </w:p>
    <w:p w14:paraId="1E2AAB9B" w14:textId="77777777" w:rsidR="00DB7300" w:rsidRPr="00DB7300" w:rsidRDefault="00DB7300" w:rsidP="00DB7300">
      <w:pPr>
        <w:pStyle w:val="aa"/>
        <w:spacing w:after="0"/>
        <w:ind w:firstLine="375"/>
        <w:jc w:val="both"/>
        <w:textAlignment w:val="baseline"/>
        <w:rPr>
          <w:sz w:val="28"/>
          <w:szCs w:val="28"/>
        </w:rPr>
      </w:pPr>
      <w:r w:rsidRPr="00DB7300">
        <w:rPr>
          <w:sz w:val="28"/>
          <w:szCs w:val="28"/>
        </w:rPr>
        <w:t>На годовом общем собрании акционеров 30 апреля 2020 года было принято решение о выплате дивидендов акционерам Общества в размере 550 рублей на одну обыкновенную именную акцию.</w:t>
      </w:r>
    </w:p>
    <w:p w14:paraId="66062AFA" w14:textId="77777777" w:rsidR="00DB7300" w:rsidRPr="00DB7300" w:rsidRDefault="00DB7300" w:rsidP="00DB7300">
      <w:pPr>
        <w:pStyle w:val="aa"/>
        <w:spacing w:after="0"/>
        <w:ind w:firstLine="375"/>
        <w:jc w:val="both"/>
        <w:textAlignment w:val="baseline"/>
        <w:rPr>
          <w:sz w:val="28"/>
          <w:szCs w:val="28"/>
        </w:rPr>
      </w:pPr>
      <w:r w:rsidRPr="00DB7300">
        <w:rPr>
          <w:sz w:val="28"/>
          <w:szCs w:val="28"/>
        </w:rPr>
        <w:t>Дивиденды выплачивались согласно сведениям, содержащимся в списке зарегистрированных лиц, имеющих право на получение доходов по ценным бумагам, по состоянию на 19 мая 2020 года, предоставленным Тульским филиалом ООО «Реестр-РН».</w:t>
      </w:r>
    </w:p>
    <w:p w14:paraId="15ABB893" w14:textId="77777777" w:rsidR="00DB7300" w:rsidRPr="00DB7300" w:rsidRDefault="00DB7300" w:rsidP="00DB7300">
      <w:pPr>
        <w:pStyle w:val="aa"/>
        <w:spacing w:after="0"/>
        <w:ind w:firstLine="375"/>
        <w:jc w:val="both"/>
        <w:textAlignment w:val="baseline"/>
        <w:rPr>
          <w:sz w:val="28"/>
          <w:szCs w:val="28"/>
        </w:rPr>
      </w:pPr>
      <w:r w:rsidRPr="00DB7300">
        <w:rPr>
          <w:sz w:val="28"/>
          <w:szCs w:val="28"/>
        </w:rPr>
        <w:t>Российская организация, осуществляющая выплату налогоплательщику дохода по ценным бумагам, выпущенным этой организацией, права по которым учитываются в реестре ценных бумаг российской организации на дату, определенную в решении о выплате (об объявлении) дохода по таким ценным бумагам, на основании подпункта 3 пункта 2 статьи 226.1 Кодекса признается налоговым агентом.</w:t>
      </w:r>
    </w:p>
    <w:p w14:paraId="77D4ADA0" w14:textId="77777777" w:rsidR="00DB7300" w:rsidRPr="00DB7300" w:rsidRDefault="00DB7300" w:rsidP="00DB7300">
      <w:pPr>
        <w:pStyle w:val="aa"/>
        <w:spacing w:after="0"/>
        <w:ind w:firstLine="375"/>
        <w:jc w:val="both"/>
        <w:textAlignment w:val="baseline"/>
        <w:rPr>
          <w:sz w:val="28"/>
          <w:szCs w:val="28"/>
        </w:rPr>
      </w:pPr>
      <w:r w:rsidRPr="00DB7300">
        <w:rPr>
          <w:sz w:val="28"/>
          <w:szCs w:val="28"/>
        </w:rPr>
        <w:t>Согласно абзацу 3 пункта 2 статьи 230 Кодекса налоговые агенты представляют в налоговый орган по месту учета по форме, формату и в порядке, которые утверждены федеральным органом исполнительной власти, уполномоченным по контролю и надзору в области налогов и сборов, документ, содержащий сведения о доходах физических лиц (форма-2-НДФЛ) истекшего налогового периода и суммах налога, исчисленных, удержанных и перечисленных в бюджетную систему Российской Федерации за этот налоговый период по каждому физическому лицу, не позднее 1 марта года, следующего за истекшим налоговым периодом.</w:t>
      </w:r>
    </w:p>
    <w:p w14:paraId="3515C53E" w14:textId="77777777" w:rsidR="00DB7300" w:rsidRPr="00DB7300" w:rsidRDefault="00DB7300" w:rsidP="00DB7300">
      <w:pPr>
        <w:pStyle w:val="aa"/>
        <w:spacing w:after="0"/>
        <w:ind w:firstLine="375"/>
        <w:jc w:val="both"/>
        <w:textAlignment w:val="baseline"/>
        <w:rPr>
          <w:sz w:val="28"/>
          <w:szCs w:val="28"/>
        </w:rPr>
      </w:pPr>
      <w:r w:rsidRPr="00DB7300">
        <w:rPr>
          <w:sz w:val="28"/>
          <w:szCs w:val="28"/>
        </w:rPr>
        <w:t>Представление налоговым агентом в налоговый орган справки о доходах и суммах налога физического лица с указанием некорректных данных о налогоплательщике является представлением налоговым агентом налоговому органу документов, содержащих недостоверные сведения, и образует состав налогового правонарушения, ответственность за которое предусмотрена статьей 126.1 Кодекса.</w:t>
      </w:r>
    </w:p>
    <w:p w14:paraId="1F3CA794" w14:textId="77777777" w:rsidR="00DB7300" w:rsidRPr="00DB7300" w:rsidRDefault="00DB7300" w:rsidP="00DB7300">
      <w:pPr>
        <w:pStyle w:val="aa"/>
        <w:spacing w:after="0"/>
        <w:ind w:firstLine="375"/>
        <w:jc w:val="both"/>
        <w:textAlignment w:val="baseline"/>
        <w:rPr>
          <w:sz w:val="28"/>
          <w:szCs w:val="28"/>
        </w:rPr>
      </w:pPr>
      <w:r w:rsidRPr="00DB7300">
        <w:rPr>
          <w:sz w:val="28"/>
          <w:szCs w:val="28"/>
        </w:rPr>
        <w:t>Учитывая вышеизложенное, просим Вас актуализировать свои анкетные данные у Реестродержателя Общества и сообщить в ПАО «Тульский оружейный завод» вашу дату рождения, а также паспортные данные или реквизиты документа, удостоверяющего личность налогоплательщика, в целях корректного исполнения Обществом своих обязанностей налогового агента.</w:t>
      </w:r>
    </w:p>
    <w:sectPr w:rsidR="00DB7300" w:rsidRPr="00DB7300" w:rsidSect="00266A36">
      <w:headerReference w:type="default" r:id="rId6"/>
      <w:footerReference w:type="default" r:id="rId7"/>
      <w:pgSz w:w="11906" w:h="16838"/>
      <w:pgMar w:top="284" w:right="850" w:bottom="1134" w:left="1701" w:header="279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5738C" w14:textId="77777777" w:rsidR="00B92032" w:rsidRDefault="00B92032" w:rsidP="0005695C">
      <w:pPr>
        <w:spacing w:after="0" w:line="240" w:lineRule="auto"/>
      </w:pPr>
      <w:r>
        <w:separator/>
      </w:r>
    </w:p>
  </w:endnote>
  <w:endnote w:type="continuationSeparator" w:id="0">
    <w:p w14:paraId="4578BADF" w14:textId="77777777" w:rsidR="00B92032" w:rsidRDefault="00B92032" w:rsidP="0005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E9C7B" w14:textId="77777777" w:rsidR="0005695C" w:rsidRDefault="0005695C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Пресс-служба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37-88</w:t>
    </w:r>
  </w:p>
  <w:p w14:paraId="6E96230D" w14:textId="77777777" w:rsidR="0005695C" w:rsidRDefault="000569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84325" w14:textId="77777777" w:rsidR="00B92032" w:rsidRDefault="00B92032" w:rsidP="0005695C">
      <w:pPr>
        <w:spacing w:after="0" w:line="240" w:lineRule="auto"/>
      </w:pPr>
      <w:r>
        <w:separator/>
      </w:r>
    </w:p>
  </w:footnote>
  <w:footnote w:type="continuationSeparator" w:id="0">
    <w:p w14:paraId="390D611B" w14:textId="77777777" w:rsidR="00B92032" w:rsidRDefault="00B92032" w:rsidP="0005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hd w:val="clear" w:color="auto" w:fill="FFFFFF"/>
      </w:rPr>
      <w:alias w:val="Название"/>
      <w:id w:val="-2063014824"/>
      <w:placeholder>
        <w:docPart w:val="ECF2255533044A6697802136EB481B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54DC3A3" w14:textId="77777777" w:rsidR="00266A36" w:rsidRPr="00F17BB9" w:rsidRDefault="00FB06B3" w:rsidP="00ED3420">
        <w:pPr>
          <w:pStyle w:val="a5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shd w:val="clear" w:color="auto" w:fill="FFFFFF"/>
          </w:rPr>
          <w:t>Информационный материал на сайт в раздел «</w:t>
        </w:r>
        <w:proofErr w:type="gramStart"/>
        <w:r>
          <w:rPr>
            <w:shd w:val="clear" w:color="auto" w:fill="FFFFFF"/>
          </w:rPr>
          <w:t>Новости»</w:t>
        </w:r>
        <w:r w:rsidR="00F424C3">
          <w:rPr>
            <w:shd w:val="clear" w:color="auto" w:fill="FFFFFF"/>
          </w:rPr>
          <w:t xml:space="preserve">   </w:t>
        </w:r>
        <w:proofErr w:type="gramEnd"/>
        <w:r w:rsidR="00F424C3">
          <w:rPr>
            <w:shd w:val="clear" w:color="auto" w:fill="FFFFFF"/>
          </w:rPr>
          <w:t xml:space="preserve">                                           и «Акционерам и инвесторам»</w:t>
        </w:r>
      </w:p>
    </w:sdtContent>
  </w:sdt>
  <w:p w14:paraId="035712AB" w14:textId="77777777" w:rsidR="00266A36" w:rsidRPr="00F17BB9" w:rsidRDefault="00367413" w:rsidP="00367413">
    <w:pPr>
      <w:pStyle w:val="a5"/>
      <w:tabs>
        <w:tab w:val="clear" w:pos="4677"/>
        <w:tab w:val="clear" w:pos="9355"/>
        <w:tab w:val="left" w:pos="7650"/>
      </w:tabs>
    </w:pPr>
    <w:r w:rsidRPr="00F17BB9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B3"/>
    <w:rsid w:val="000076D0"/>
    <w:rsid w:val="00016C6F"/>
    <w:rsid w:val="0005695C"/>
    <w:rsid w:val="00060D10"/>
    <w:rsid w:val="00081655"/>
    <w:rsid w:val="00084F92"/>
    <w:rsid w:val="000A721D"/>
    <w:rsid w:val="000B0484"/>
    <w:rsid w:val="000C3F4D"/>
    <w:rsid w:val="000D68EF"/>
    <w:rsid w:val="000E0265"/>
    <w:rsid w:val="000F70EC"/>
    <w:rsid w:val="001570C7"/>
    <w:rsid w:val="00172775"/>
    <w:rsid w:val="001A7646"/>
    <w:rsid w:val="001B279F"/>
    <w:rsid w:val="001D65D9"/>
    <w:rsid w:val="001F480C"/>
    <w:rsid w:val="00233EB8"/>
    <w:rsid w:val="002404E2"/>
    <w:rsid w:val="00250B2A"/>
    <w:rsid w:val="002612E4"/>
    <w:rsid w:val="00266A36"/>
    <w:rsid w:val="00293763"/>
    <w:rsid w:val="002B5E06"/>
    <w:rsid w:val="003038B1"/>
    <w:rsid w:val="00303B57"/>
    <w:rsid w:val="00314261"/>
    <w:rsid w:val="003221F2"/>
    <w:rsid w:val="00323BD7"/>
    <w:rsid w:val="00335B0A"/>
    <w:rsid w:val="00342AA1"/>
    <w:rsid w:val="00353037"/>
    <w:rsid w:val="00353A64"/>
    <w:rsid w:val="00364F0B"/>
    <w:rsid w:val="00367413"/>
    <w:rsid w:val="0037578B"/>
    <w:rsid w:val="00390A6F"/>
    <w:rsid w:val="003A49BD"/>
    <w:rsid w:val="003C6E0E"/>
    <w:rsid w:val="003F4FCF"/>
    <w:rsid w:val="00415C6F"/>
    <w:rsid w:val="00496151"/>
    <w:rsid w:val="004A1BF4"/>
    <w:rsid w:val="004C49B3"/>
    <w:rsid w:val="004E0AC4"/>
    <w:rsid w:val="004F2E06"/>
    <w:rsid w:val="004F4BF3"/>
    <w:rsid w:val="005014D3"/>
    <w:rsid w:val="005046D3"/>
    <w:rsid w:val="005642F6"/>
    <w:rsid w:val="005652B0"/>
    <w:rsid w:val="00592380"/>
    <w:rsid w:val="005A24F3"/>
    <w:rsid w:val="005B0572"/>
    <w:rsid w:val="005C5EA9"/>
    <w:rsid w:val="00621587"/>
    <w:rsid w:val="006439BB"/>
    <w:rsid w:val="00692728"/>
    <w:rsid w:val="00693E44"/>
    <w:rsid w:val="00695B35"/>
    <w:rsid w:val="006C6B8C"/>
    <w:rsid w:val="006E16E2"/>
    <w:rsid w:val="006E27F7"/>
    <w:rsid w:val="0070039A"/>
    <w:rsid w:val="007205AA"/>
    <w:rsid w:val="0074712A"/>
    <w:rsid w:val="00797462"/>
    <w:rsid w:val="007B4EA5"/>
    <w:rsid w:val="007C7EB3"/>
    <w:rsid w:val="007F436E"/>
    <w:rsid w:val="007F47F1"/>
    <w:rsid w:val="008229E5"/>
    <w:rsid w:val="0083339E"/>
    <w:rsid w:val="00835E84"/>
    <w:rsid w:val="00862FC1"/>
    <w:rsid w:val="008953BB"/>
    <w:rsid w:val="00901E72"/>
    <w:rsid w:val="00904317"/>
    <w:rsid w:val="00917359"/>
    <w:rsid w:val="009400E2"/>
    <w:rsid w:val="009472FD"/>
    <w:rsid w:val="00961509"/>
    <w:rsid w:val="00994766"/>
    <w:rsid w:val="009A73AD"/>
    <w:rsid w:val="009B5EDF"/>
    <w:rsid w:val="009C2B90"/>
    <w:rsid w:val="009D044E"/>
    <w:rsid w:val="009D58C2"/>
    <w:rsid w:val="009F2AA6"/>
    <w:rsid w:val="009F4D38"/>
    <w:rsid w:val="00A31BBF"/>
    <w:rsid w:val="00A41F16"/>
    <w:rsid w:val="00A6155B"/>
    <w:rsid w:val="00A659DA"/>
    <w:rsid w:val="00A866D3"/>
    <w:rsid w:val="00A87109"/>
    <w:rsid w:val="00AC6A96"/>
    <w:rsid w:val="00B4025C"/>
    <w:rsid w:val="00B47BCA"/>
    <w:rsid w:val="00B53F4E"/>
    <w:rsid w:val="00B677AD"/>
    <w:rsid w:val="00B92032"/>
    <w:rsid w:val="00B922E9"/>
    <w:rsid w:val="00C07279"/>
    <w:rsid w:val="00C23DDA"/>
    <w:rsid w:val="00C60673"/>
    <w:rsid w:val="00C64B18"/>
    <w:rsid w:val="00C66AA6"/>
    <w:rsid w:val="00C87517"/>
    <w:rsid w:val="00CF0DFD"/>
    <w:rsid w:val="00D34D48"/>
    <w:rsid w:val="00D45658"/>
    <w:rsid w:val="00D53489"/>
    <w:rsid w:val="00D80A3F"/>
    <w:rsid w:val="00D973F9"/>
    <w:rsid w:val="00DA2C42"/>
    <w:rsid w:val="00DB7300"/>
    <w:rsid w:val="00E00D8B"/>
    <w:rsid w:val="00E05286"/>
    <w:rsid w:val="00E77992"/>
    <w:rsid w:val="00EA166C"/>
    <w:rsid w:val="00EA21B9"/>
    <w:rsid w:val="00EA617A"/>
    <w:rsid w:val="00EC6A77"/>
    <w:rsid w:val="00ED3420"/>
    <w:rsid w:val="00ED51E4"/>
    <w:rsid w:val="00EE08DE"/>
    <w:rsid w:val="00EF4D1E"/>
    <w:rsid w:val="00F17BB9"/>
    <w:rsid w:val="00F2230C"/>
    <w:rsid w:val="00F424C3"/>
    <w:rsid w:val="00F42EFB"/>
    <w:rsid w:val="00F53060"/>
    <w:rsid w:val="00FB06B3"/>
    <w:rsid w:val="00FB4495"/>
    <w:rsid w:val="00FD0186"/>
    <w:rsid w:val="00FD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3B449"/>
  <w15:docId w15:val="{6BD0602D-D30D-4FB9-88A6-0A5BC2AA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7EB3"/>
  </w:style>
  <w:style w:type="paragraph" w:styleId="a3">
    <w:name w:val="Balloon Text"/>
    <w:basedOn w:val="a"/>
    <w:link w:val="a4"/>
    <w:uiPriority w:val="99"/>
    <w:semiHidden/>
    <w:unhideWhenUsed/>
    <w:rsid w:val="00C87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7517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5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695C"/>
  </w:style>
  <w:style w:type="paragraph" w:styleId="a7">
    <w:name w:val="footer"/>
    <w:basedOn w:val="a"/>
    <w:link w:val="a8"/>
    <w:uiPriority w:val="99"/>
    <w:unhideWhenUsed/>
    <w:rsid w:val="0005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695C"/>
  </w:style>
  <w:style w:type="character" w:styleId="a9">
    <w:name w:val="Strong"/>
    <w:basedOn w:val="a0"/>
    <w:uiPriority w:val="22"/>
    <w:qFormat/>
    <w:rsid w:val="00323BD7"/>
    <w:rPr>
      <w:b/>
      <w:bCs/>
    </w:rPr>
  </w:style>
  <w:style w:type="paragraph" w:styleId="aa">
    <w:name w:val="Normal (Web)"/>
    <w:basedOn w:val="a"/>
    <w:uiPriority w:val="99"/>
    <w:unhideWhenUsed/>
    <w:rsid w:val="00323BD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ame-link">
    <w:name w:val="name-link"/>
    <w:basedOn w:val="a0"/>
    <w:rsid w:val="00323BD7"/>
  </w:style>
  <w:style w:type="character" w:styleId="ab">
    <w:name w:val="Hyperlink"/>
    <w:basedOn w:val="a0"/>
    <w:uiPriority w:val="99"/>
    <w:unhideWhenUsed/>
    <w:rsid w:val="00F2230C"/>
    <w:rPr>
      <w:color w:val="0000FF"/>
      <w:u w:val="single"/>
    </w:rPr>
  </w:style>
  <w:style w:type="paragraph" w:styleId="ac">
    <w:name w:val="Body Text"/>
    <w:basedOn w:val="a"/>
    <w:link w:val="ad"/>
    <w:semiHidden/>
    <w:rsid w:val="00364F0B"/>
    <w:pPr>
      <w:spacing w:after="0" w:line="360" w:lineRule="auto"/>
    </w:pPr>
    <w:rPr>
      <w:rFonts w:ascii="Courier New" w:eastAsia="Times New Roman" w:hAnsi="Courier New"/>
      <w:b/>
      <w:bCs/>
      <w:i/>
      <w:iCs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364F0B"/>
    <w:rPr>
      <w:rFonts w:ascii="Courier New" w:eastAsia="Times New Roman" w:hAnsi="Courier New"/>
      <w:b/>
      <w:bCs/>
      <w:i/>
      <w:iCs/>
      <w:szCs w:val="20"/>
      <w:lang w:eastAsia="ru-RU"/>
    </w:rPr>
  </w:style>
  <w:style w:type="paragraph" w:styleId="2">
    <w:name w:val="Body Text Indent 2"/>
    <w:basedOn w:val="a"/>
    <w:link w:val="20"/>
    <w:semiHidden/>
    <w:rsid w:val="00364F0B"/>
    <w:pPr>
      <w:spacing w:after="0" w:line="360" w:lineRule="auto"/>
      <w:ind w:firstLine="567"/>
    </w:pPr>
    <w:rPr>
      <w:rFonts w:ascii="Courier New" w:eastAsia="Times New Roman" w:hAnsi="Courier New"/>
      <w:b/>
      <w:bCs/>
      <w:i/>
      <w:iCs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364F0B"/>
    <w:rPr>
      <w:rFonts w:ascii="Courier New" w:eastAsia="Times New Roman" w:hAnsi="Courier New"/>
      <w:b/>
      <w:bCs/>
      <w:i/>
      <w:i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F2255533044A6697802136EB481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E3613-B420-41C4-8AC9-A45BA280AF2A}"/>
      </w:docPartPr>
      <w:docPartBody>
        <w:p w:rsidR="00A221E4" w:rsidRDefault="00470F0D" w:rsidP="00470F0D">
          <w:pPr>
            <w:pStyle w:val="ECF2255533044A6697802136EB481B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F0D"/>
    <w:rsid w:val="00470F0D"/>
    <w:rsid w:val="009A6CB4"/>
    <w:rsid w:val="00A221E4"/>
    <w:rsid w:val="00A5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2255533044A6697802136EB481BCD">
    <w:name w:val="ECF2255533044A6697802136EB481BCD"/>
    <w:rsid w:val="00470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Информационный материал на сайт в раздел «Новости»</vt:lpstr>
    </vt:vector>
  </TitlesOfParts>
  <Company>OAO "TOZ"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Информационный материал на сайт в раздел «Новости»                                              и «Акционерам и инвесторам»</dc:title>
  <dc:creator>mosina</dc:creator>
  <cp:lastModifiedBy>Администратор</cp:lastModifiedBy>
  <cp:revision>19</cp:revision>
  <cp:lastPrinted>2021-01-26T12:16:00Z</cp:lastPrinted>
  <dcterms:created xsi:type="dcterms:W3CDTF">2019-07-01T09:54:00Z</dcterms:created>
  <dcterms:modified xsi:type="dcterms:W3CDTF">2021-01-27T12:21:00Z</dcterms:modified>
</cp:coreProperties>
</file>