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A5276" w14:textId="77777777" w:rsidR="00E64EB4" w:rsidRPr="00E64EB4" w:rsidRDefault="00E64EB4" w:rsidP="00414C2F">
      <w:pPr>
        <w:spacing w:after="0" w:line="360" w:lineRule="auto"/>
        <w:rPr>
          <w:rFonts w:ascii="Times New Roman" w:eastAsia="Times New Roman" w:hAnsi="Times New Roman" w:cs="Times New Roman"/>
          <w:color w:val="000000" w:themeColor="text1"/>
        </w:rPr>
      </w:pPr>
    </w:p>
    <w:p w14:paraId="37DA3543" w14:textId="77777777" w:rsidR="00E64EB4" w:rsidRPr="00E64EB4" w:rsidRDefault="00E64EB4" w:rsidP="00414C2F">
      <w:pPr>
        <w:spacing w:line="360" w:lineRule="auto"/>
        <w:jc w:val="both"/>
        <w:rPr>
          <w:rFonts w:ascii="Times New Roman" w:eastAsia="Times New Roman" w:hAnsi="Times New Roman" w:cs="Times New Roman"/>
          <w:color w:val="000000" w:themeColor="text1"/>
        </w:rPr>
      </w:pPr>
      <w:r w:rsidRPr="00E64EB4">
        <w:rPr>
          <w:rFonts w:ascii="Times New Roman" w:hAnsi="Times New Roman" w:cs="Times New Roman"/>
          <w:noProof/>
        </w:rPr>
        <w:drawing>
          <wp:anchor distT="0" distB="0" distL="114300" distR="114300" simplePos="0" relativeHeight="251659264" behindDoc="0" locked="0" layoutInCell="1" allowOverlap="1" wp14:anchorId="302D0A3B" wp14:editId="4AEE56F2">
            <wp:simplePos x="0" y="0"/>
            <wp:positionH relativeFrom="column">
              <wp:posOffset>5295900</wp:posOffset>
            </wp:positionH>
            <wp:positionV relativeFrom="paragraph">
              <wp:posOffset>19050</wp:posOffset>
            </wp:positionV>
            <wp:extent cx="628650" cy="762000"/>
            <wp:effectExtent l="0" t="0" r="0" b="0"/>
            <wp:wrapNone/>
            <wp:docPr id="1810687492" name="drawing" title="Logotip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87492" name="Picture 1810687492"/>
                    <pic:cNvPicPr/>
                  </pic:nvPicPr>
                  <pic:blipFill>
                    <a:blip r:embed="rId8">
                      <a:extLst>
                        <a:ext uri="{28A0092B-C50C-407E-A947-70E740481C1C}">
                          <a14:useLocalDpi xmlns:a14="http://schemas.microsoft.com/office/drawing/2010/main"/>
                        </a:ext>
                      </a:extLst>
                    </a:blip>
                    <a:stretch>
                      <a:fillRect/>
                    </a:stretch>
                  </pic:blipFill>
                  <pic:spPr>
                    <a:xfrm>
                      <a:off x="0" y="0"/>
                      <a:ext cx="628650" cy="762000"/>
                    </a:xfrm>
                    <a:prstGeom prst="rect">
                      <a:avLst/>
                    </a:prstGeom>
                  </pic:spPr>
                </pic:pic>
              </a:graphicData>
            </a:graphic>
            <wp14:sizeRelH relativeFrom="page">
              <wp14:pctWidth>0</wp14:pctWidth>
            </wp14:sizeRelH>
            <wp14:sizeRelV relativeFrom="page">
              <wp14:pctHeight>0</wp14:pctHeight>
            </wp14:sizeRelV>
          </wp:anchor>
        </w:drawing>
      </w:r>
      <w:r w:rsidRPr="00E64EB4">
        <w:rPr>
          <w:rFonts w:ascii="Times New Roman" w:hAnsi="Times New Roman" w:cs="Times New Roman"/>
          <w:noProof/>
        </w:rPr>
        <w:drawing>
          <wp:inline distT="0" distB="0" distL="0" distR="0" wp14:anchorId="348A4FC4" wp14:editId="3922E17A">
            <wp:extent cx="5962650" cy="971550"/>
            <wp:effectExtent l="0" t="0" r="0" b="0"/>
            <wp:docPr id="514184054" name="drawing" title="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84054" name="Picture 514184054"/>
                    <pic:cNvPicPr/>
                  </pic:nvPicPr>
                  <pic:blipFill>
                    <a:blip r:embed="rId9">
                      <a:extLst>
                        <a:ext uri="{28A0092B-C50C-407E-A947-70E740481C1C}">
                          <a14:useLocalDpi xmlns:a14="http://schemas.microsoft.com/office/drawing/2010/main"/>
                        </a:ext>
                      </a:extLst>
                    </a:blip>
                    <a:stretch>
                      <a:fillRect/>
                    </a:stretch>
                  </pic:blipFill>
                  <pic:spPr>
                    <a:xfrm>
                      <a:off x="0" y="0"/>
                      <a:ext cx="5962650" cy="971550"/>
                    </a:xfrm>
                    <a:prstGeom prst="rect">
                      <a:avLst/>
                    </a:prstGeom>
                  </pic:spPr>
                </pic:pic>
              </a:graphicData>
            </a:graphic>
          </wp:inline>
        </w:drawing>
      </w:r>
      <w:r w:rsidRPr="00E64EB4">
        <w:rPr>
          <w:rFonts w:ascii="Times New Roman" w:eastAsia="Times New Roman" w:hAnsi="Times New Roman" w:cs="Times New Roman"/>
          <w:color w:val="000000" w:themeColor="text1"/>
        </w:rPr>
        <w:t xml:space="preserve"> </w:t>
      </w:r>
    </w:p>
    <w:p w14:paraId="493A0E40" w14:textId="77777777" w:rsidR="00E64EB4" w:rsidRPr="00E64EB4" w:rsidRDefault="00E64EB4" w:rsidP="00414C2F">
      <w:pPr>
        <w:spacing w:line="360" w:lineRule="auto"/>
        <w:jc w:val="center"/>
        <w:rPr>
          <w:rFonts w:ascii="Times New Roman" w:eastAsia="Times New Roman" w:hAnsi="Times New Roman" w:cs="Times New Roman"/>
          <w:color w:val="000000" w:themeColor="text1"/>
        </w:rPr>
      </w:pPr>
      <w:r w:rsidRPr="00E64EB4">
        <w:rPr>
          <w:rFonts w:ascii="Times New Roman" w:eastAsia="Times New Roman" w:hAnsi="Times New Roman" w:cs="Times New Roman"/>
          <w:b/>
          <w:bCs/>
          <w:color w:val="000000" w:themeColor="text1"/>
        </w:rPr>
        <w:t>FACULTAD DE INFORMÁTICA Y CIENCIAS APLICADAS</w:t>
      </w:r>
    </w:p>
    <w:p w14:paraId="53418EF5" w14:textId="77777777" w:rsidR="00E64EB4" w:rsidRPr="00E64EB4" w:rsidRDefault="00E64EB4" w:rsidP="00414C2F">
      <w:pPr>
        <w:pBdr>
          <w:top w:val="nil"/>
          <w:left w:val="nil"/>
          <w:bottom w:val="nil"/>
          <w:right w:val="nil"/>
          <w:between w:val="nil"/>
        </w:pBdr>
        <w:spacing w:after="0" w:line="360" w:lineRule="auto"/>
        <w:jc w:val="center"/>
        <w:rPr>
          <w:rFonts w:ascii="Times New Roman" w:eastAsia="Times New Roman" w:hAnsi="Times New Roman" w:cs="Times New Roman"/>
          <w:color w:val="000000" w:themeColor="text1"/>
        </w:rPr>
      </w:pPr>
      <w:r w:rsidRPr="00E64EB4">
        <w:rPr>
          <w:rFonts w:ascii="Times New Roman" w:eastAsia="Times New Roman" w:hAnsi="Times New Roman" w:cs="Times New Roman"/>
          <w:b/>
          <w:bCs/>
          <w:color w:val="000000" w:themeColor="text1"/>
        </w:rPr>
        <w:t>ESCUELA DE INFORMÁTICA</w:t>
      </w:r>
    </w:p>
    <w:p w14:paraId="15162173" w14:textId="77777777" w:rsidR="00E64EB4" w:rsidRPr="00E64EB4" w:rsidRDefault="00E64EB4" w:rsidP="00414C2F">
      <w:pPr>
        <w:pBdr>
          <w:top w:val="nil"/>
          <w:left w:val="nil"/>
          <w:bottom w:val="nil"/>
          <w:right w:val="nil"/>
          <w:between w:val="nil"/>
        </w:pBdr>
        <w:spacing w:after="0" w:line="360" w:lineRule="auto"/>
        <w:jc w:val="center"/>
        <w:rPr>
          <w:rFonts w:ascii="Times New Roman" w:eastAsia="Times New Roman" w:hAnsi="Times New Roman" w:cs="Times New Roman"/>
          <w:color w:val="000000" w:themeColor="text1"/>
        </w:rPr>
      </w:pPr>
      <w:r w:rsidRPr="00E64EB4">
        <w:rPr>
          <w:rFonts w:ascii="Times New Roman" w:eastAsia="Times New Roman" w:hAnsi="Times New Roman" w:cs="Times New Roman"/>
          <w:b/>
          <w:bCs/>
          <w:color w:val="000000" w:themeColor="text1"/>
        </w:rPr>
        <w:t>PROYECTO:</w:t>
      </w:r>
    </w:p>
    <w:p w14:paraId="0D0E0775" w14:textId="77777777" w:rsidR="00E64EB4" w:rsidRPr="00E64EB4" w:rsidRDefault="00E64EB4" w:rsidP="00414C2F">
      <w:pPr>
        <w:pBdr>
          <w:top w:val="nil"/>
          <w:left w:val="nil"/>
          <w:bottom w:val="nil"/>
          <w:right w:val="nil"/>
          <w:between w:val="nil"/>
        </w:pBdr>
        <w:spacing w:after="0" w:line="360" w:lineRule="auto"/>
        <w:jc w:val="center"/>
        <w:rPr>
          <w:rFonts w:ascii="Times New Roman" w:eastAsia="Times New Roman" w:hAnsi="Times New Roman" w:cs="Times New Roman"/>
          <w:b/>
          <w:bCs/>
          <w:color w:val="000000" w:themeColor="text1"/>
        </w:rPr>
      </w:pPr>
      <w:r w:rsidRPr="00E64EB4">
        <w:rPr>
          <w:rFonts w:ascii="Times New Roman" w:eastAsia="Times New Roman" w:hAnsi="Times New Roman" w:cs="Times New Roman"/>
          <w:b/>
          <w:bCs/>
          <w:color w:val="000000" w:themeColor="text1"/>
        </w:rPr>
        <w:t>SISTEMA DE CONTROL DE ASISTENCIA Y GENERACIÓN DE PLANILLAS DE PAGO</w:t>
      </w:r>
    </w:p>
    <w:p w14:paraId="6E40BC56" w14:textId="77777777" w:rsidR="00E64EB4" w:rsidRPr="00E64EB4" w:rsidRDefault="00E64EB4" w:rsidP="00414C2F">
      <w:pPr>
        <w:pBdr>
          <w:top w:val="nil"/>
          <w:left w:val="nil"/>
          <w:bottom w:val="nil"/>
          <w:right w:val="nil"/>
          <w:between w:val="nil"/>
        </w:pBdr>
        <w:spacing w:after="0" w:line="360" w:lineRule="auto"/>
        <w:jc w:val="center"/>
        <w:rPr>
          <w:rFonts w:ascii="Times New Roman" w:eastAsia="Times New Roman" w:hAnsi="Times New Roman" w:cs="Times New Roman"/>
          <w:color w:val="000000" w:themeColor="text1"/>
        </w:rPr>
      </w:pPr>
      <w:r w:rsidRPr="00E64EB4">
        <w:rPr>
          <w:rFonts w:ascii="Times New Roman" w:eastAsia="Times New Roman" w:hAnsi="Times New Roman" w:cs="Times New Roman"/>
          <w:b/>
          <w:bCs/>
          <w:color w:val="000000" w:themeColor="text1"/>
        </w:rPr>
        <w:t>PROGRAMACIÓN III</w:t>
      </w:r>
    </w:p>
    <w:p w14:paraId="44862F38" w14:textId="77777777" w:rsidR="00E64EB4" w:rsidRPr="00E64EB4" w:rsidRDefault="00E64EB4" w:rsidP="00414C2F">
      <w:pPr>
        <w:pBdr>
          <w:top w:val="nil"/>
          <w:left w:val="nil"/>
          <w:bottom w:val="nil"/>
          <w:right w:val="nil"/>
          <w:between w:val="nil"/>
        </w:pBdr>
        <w:spacing w:after="0" w:line="360" w:lineRule="auto"/>
        <w:jc w:val="center"/>
        <w:rPr>
          <w:rFonts w:ascii="Times New Roman" w:eastAsia="Times New Roman" w:hAnsi="Times New Roman" w:cs="Times New Roman"/>
          <w:color w:val="000000" w:themeColor="text1"/>
        </w:rPr>
      </w:pPr>
      <w:r w:rsidRPr="00E64EB4">
        <w:rPr>
          <w:rFonts w:ascii="Times New Roman" w:eastAsia="Times New Roman" w:hAnsi="Times New Roman" w:cs="Times New Roman"/>
          <w:b/>
          <w:bCs/>
          <w:color w:val="000000" w:themeColor="text1"/>
        </w:rPr>
        <w:t>DOCENTE</w:t>
      </w:r>
    </w:p>
    <w:p w14:paraId="6ACE5A79" w14:textId="77777777" w:rsidR="00E64EB4" w:rsidRPr="00E64EB4" w:rsidRDefault="00E64EB4" w:rsidP="00414C2F">
      <w:pPr>
        <w:pBdr>
          <w:top w:val="nil"/>
          <w:left w:val="nil"/>
          <w:bottom w:val="nil"/>
          <w:right w:val="nil"/>
          <w:between w:val="nil"/>
        </w:pBdr>
        <w:spacing w:after="0" w:line="360" w:lineRule="auto"/>
        <w:jc w:val="center"/>
        <w:rPr>
          <w:rFonts w:ascii="Times New Roman" w:eastAsia="Times New Roman" w:hAnsi="Times New Roman" w:cs="Times New Roman"/>
          <w:color w:val="000000" w:themeColor="text1"/>
        </w:rPr>
      </w:pPr>
      <w:r w:rsidRPr="00E64EB4">
        <w:rPr>
          <w:rFonts w:ascii="Times New Roman" w:eastAsia="Times New Roman" w:hAnsi="Times New Roman" w:cs="Times New Roman"/>
          <w:color w:val="000000" w:themeColor="text1"/>
        </w:rPr>
        <w:t>INGENIERO ALFREDO OMAR RODRÍGUEZ TORRES</w:t>
      </w:r>
    </w:p>
    <w:p w14:paraId="0971B9B7" w14:textId="77777777" w:rsidR="00E64EB4" w:rsidRPr="00E64EB4" w:rsidRDefault="00E64EB4" w:rsidP="00414C2F">
      <w:pPr>
        <w:pBdr>
          <w:top w:val="nil"/>
          <w:left w:val="nil"/>
          <w:bottom w:val="nil"/>
          <w:right w:val="nil"/>
          <w:between w:val="nil"/>
        </w:pBdr>
        <w:spacing w:after="0" w:line="360" w:lineRule="auto"/>
        <w:jc w:val="center"/>
        <w:rPr>
          <w:rFonts w:ascii="Times New Roman" w:eastAsia="Times New Roman" w:hAnsi="Times New Roman" w:cs="Times New Roman"/>
          <w:color w:val="000000" w:themeColor="text1"/>
        </w:rPr>
      </w:pPr>
      <w:r w:rsidRPr="00E64EB4">
        <w:rPr>
          <w:rFonts w:ascii="Times New Roman" w:eastAsia="Times New Roman" w:hAnsi="Times New Roman" w:cs="Times New Roman"/>
          <w:b/>
          <w:bCs/>
          <w:color w:val="000000" w:themeColor="text1"/>
        </w:rPr>
        <w:t>INTEGRANTES</w:t>
      </w:r>
    </w:p>
    <w:tbl>
      <w:tblPr>
        <w:tblW w:w="0" w:type="auto"/>
        <w:tblBorders>
          <w:top w:val="single" w:sz="6" w:space="0" w:color="auto"/>
          <w:left w:val="single" w:sz="6" w:space="0" w:color="auto"/>
          <w:bottom w:val="single" w:sz="6" w:space="0" w:color="auto"/>
          <w:right w:val="single" w:sz="6" w:space="0" w:color="auto"/>
        </w:tblBorders>
        <w:tblLook w:val="0400" w:firstRow="0" w:lastRow="0" w:firstColumn="0" w:lastColumn="0" w:noHBand="0" w:noVBand="1"/>
      </w:tblPr>
      <w:tblGrid>
        <w:gridCol w:w="660"/>
        <w:gridCol w:w="1965"/>
        <w:gridCol w:w="2850"/>
        <w:gridCol w:w="3465"/>
      </w:tblGrid>
      <w:tr w:rsidR="00E64EB4" w:rsidRPr="00E64EB4" w14:paraId="6535BB81" w14:textId="77777777" w:rsidTr="0040457A">
        <w:trPr>
          <w:trHeight w:val="45"/>
        </w:trPr>
        <w:tc>
          <w:tcPr>
            <w:tcW w:w="6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1D1D1" w:themeFill="background2" w:themeFillShade="E6"/>
            <w:tcMar>
              <w:left w:w="105" w:type="dxa"/>
              <w:right w:w="105" w:type="dxa"/>
            </w:tcMar>
            <w:vAlign w:val="center"/>
          </w:tcPr>
          <w:p w14:paraId="6AEE485E" w14:textId="77777777" w:rsidR="00E64EB4" w:rsidRPr="00E64EB4" w:rsidRDefault="00E64EB4" w:rsidP="00414C2F">
            <w:pPr>
              <w:spacing w:before="120" w:after="120" w:line="360" w:lineRule="auto"/>
              <w:jc w:val="center"/>
              <w:rPr>
                <w:rFonts w:ascii="Times New Roman" w:eastAsia="Times New Roman" w:hAnsi="Times New Roman" w:cs="Times New Roman"/>
                <w:color w:val="000000" w:themeColor="text1"/>
              </w:rPr>
            </w:pPr>
            <w:r w:rsidRPr="00E64EB4">
              <w:rPr>
                <w:rFonts w:ascii="Times New Roman" w:eastAsia="Times New Roman" w:hAnsi="Times New Roman" w:cs="Times New Roman"/>
                <w:b/>
                <w:bCs/>
                <w:color w:val="000000" w:themeColor="text1"/>
              </w:rPr>
              <w:t>N.º</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1D1D1" w:themeFill="background2" w:themeFillShade="E6"/>
            <w:tcMar>
              <w:left w:w="105" w:type="dxa"/>
              <w:right w:w="105" w:type="dxa"/>
            </w:tcMar>
            <w:vAlign w:val="center"/>
          </w:tcPr>
          <w:p w14:paraId="525B2267" w14:textId="77777777" w:rsidR="00E64EB4" w:rsidRPr="00E64EB4" w:rsidRDefault="00E64EB4" w:rsidP="00414C2F">
            <w:pPr>
              <w:spacing w:before="120" w:after="120" w:line="360" w:lineRule="auto"/>
              <w:jc w:val="center"/>
              <w:rPr>
                <w:rFonts w:ascii="Times New Roman" w:eastAsia="Times New Roman" w:hAnsi="Times New Roman" w:cs="Times New Roman"/>
                <w:color w:val="000000" w:themeColor="text1"/>
              </w:rPr>
            </w:pPr>
            <w:proofErr w:type="gramStart"/>
            <w:r w:rsidRPr="00E64EB4">
              <w:rPr>
                <w:rFonts w:ascii="Times New Roman" w:eastAsia="Times New Roman" w:hAnsi="Times New Roman" w:cs="Times New Roman"/>
                <w:b/>
                <w:bCs/>
                <w:color w:val="000000" w:themeColor="text1"/>
              </w:rPr>
              <w:t>CARNET</w:t>
            </w:r>
            <w:proofErr w:type="gramEnd"/>
          </w:p>
        </w:tc>
        <w:tc>
          <w:tcPr>
            <w:tcW w:w="28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1D1D1" w:themeFill="background2" w:themeFillShade="E6"/>
            <w:tcMar>
              <w:left w:w="105" w:type="dxa"/>
              <w:right w:w="105" w:type="dxa"/>
            </w:tcMar>
            <w:vAlign w:val="center"/>
          </w:tcPr>
          <w:p w14:paraId="0D43A4C2" w14:textId="77777777" w:rsidR="00E64EB4" w:rsidRPr="00E64EB4" w:rsidRDefault="00E64EB4" w:rsidP="00414C2F">
            <w:pPr>
              <w:spacing w:before="120" w:after="120" w:line="360" w:lineRule="auto"/>
              <w:jc w:val="center"/>
              <w:rPr>
                <w:rFonts w:ascii="Times New Roman" w:eastAsia="Times New Roman" w:hAnsi="Times New Roman" w:cs="Times New Roman"/>
                <w:color w:val="000000" w:themeColor="text1"/>
              </w:rPr>
            </w:pPr>
            <w:r w:rsidRPr="00E64EB4">
              <w:rPr>
                <w:rFonts w:ascii="Times New Roman" w:eastAsia="Times New Roman" w:hAnsi="Times New Roman" w:cs="Times New Roman"/>
                <w:b/>
                <w:bCs/>
                <w:color w:val="000000" w:themeColor="text1"/>
              </w:rPr>
              <w:t>APELLIDO</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1D1D1" w:themeFill="background2" w:themeFillShade="E6"/>
            <w:tcMar>
              <w:left w:w="105" w:type="dxa"/>
              <w:right w:w="105" w:type="dxa"/>
            </w:tcMar>
            <w:vAlign w:val="center"/>
          </w:tcPr>
          <w:p w14:paraId="77146A0F" w14:textId="77777777" w:rsidR="00E64EB4" w:rsidRPr="00E64EB4" w:rsidRDefault="00E64EB4" w:rsidP="00414C2F">
            <w:pPr>
              <w:spacing w:before="120" w:after="120" w:line="360" w:lineRule="auto"/>
              <w:jc w:val="center"/>
              <w:rPr>
                <w:rFonts w:ascii="Times New Roman" w:eastAsia="Times New Roman" w:hAnsi="Times New Roman" w:cs="Times New Roman"/>
                <w:color w:val="000000" w:themeColor="text1"/>
              </w:rPr>
            </w:pPr>
            <w:r w:rsidRPr="00E64EB4">
              <w:rPr>
                <w:rFonts w:ascii="Times New Roman" w:eastAsia="Times New Roman" w:hAnsi="Times New Roman" w:cs="Times New Roman"/>
                <w:b/>
                <w:bCs/>
                <w:color w:val="000000" w:themeColor="text1"/>
              </w:rPr>
              <w:t>NOMBRE</w:t>
            </w:r>
          </w:p>
        </w:tc>
      </w:tr>
      <w:tr w:rsidR="00E64EB4" w:rsidRPr="00E64EB4" w14:paraId="66B849A6" w14:textId="77777777" w:rsidTr="0040457A">
        <w:trPr>
          <w:trHeight w:val="390"/>
        </w:trPr>
        <w:tc>
          <w:tcPr>
            <w:tcW w:w="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9674005" w14:textId="77777777" w:rsidR="00E64EB4" w:rsidRPr="00E64EB4" w:rsidRDefault="00E64EB4" w:rsidP="00414C2F">
            <w:pPr>
              <w:spacing w:before="120" w:after="120" w:line="360" w:lineRule="auto"/>
              <w:jc w:val="center"/>
              <w:rPr>
                <w:rFonts w:ascii="Times New Roman" w:eastAsia="Times New Roman" w:hAnsi="Times New Roman" w:cs="Times New Roman"/>
                <w:b/>
                <w:bCs/>
              </w:rPr>
            </w:pPr>
            <w:r w:rsidRPr="00E64EB4">
              <w:rPr>
                <w:rFonts w:ascii="Times New Roman" w:eastAsia="Times New Roman" w:hAnsi="Times New Roman" w:cs="Times New Roman"/>
                <w:b/>
                <w:bCs/>
              </w:rPr>
              <w:t>1</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90FD8D4"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25-1294-2023</w:t>
            </w:r>
          </w:p>
        </w:tc>
        <w:tc>
          <w:tcPr>
            <w:tcW w:w="2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FFE3521"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Girón Vega</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648ECFB"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Felipe Alberto</w:t>
            </w:r>
          </w:p>
        </w:tc>
      </w:tr>
      <w:tr w:rsidR="00E64EB4" w:rsidRPr="00E64EB4" w14:paraId="5EB35EAC" w14:textId="77777777" w:rsidTr="0040457A">
        <w:trPr>
          <w:trHeight w:val="45"/>
        </w:trPr>
        <w:tc>
          <w:tcPr>
            <w:tcW w:w="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6EE57DF" w14:textId="77777777" w:rsidR="00E64EB4" w:rsidRPr="00E64EB4" w:rsidRDefault="00E64EB4" w:rsidP="00414C2F">
            <w:pPr>
              <w:spacing w:before="120" w:after="120" w:line="360" w:lineRule="auto"/>
              <w:jc w:val="center"/>
              <w:rPr>
                <w:rFonts w:ascii="Times New Roman" w:eastAsia="Times New Roman" w:hAnsi="Times New Roman" w:cs="Times New Roman"/>
                <w:b/>
                <w:bCs/>
              </w:rPr>
            </w:pPr>
            <w:r w:rsidRPr="00E64EB4">
              <w:rPr>
                <w:rFonts w:ascii="Times New Roman" w:eastAsia="Times New Roman" w:hAnsi="Times New Roman" w:cs="Times New Roman"/>
                <w:b/>
                <w:bCs/>
              </w:rPr>
              <w:t>2</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0ADD570"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25-0631-2024</w:t>
            </w:r>
          </w:p>
        </w:tc>
        <w:tc>
          <w:tcPr>
            <w:tcW w:w="2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7E1F1D7"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López Sánchez</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207C23C"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Selvin Anderson</w:t>
            </w:r>
          </w:p>
        </w:tc>
      </w:tr>
      <w:tr w:rsidR="00E64EB4" w:rsidRPr="00E64EB4" w14:paraId="4E9DB6B4" w14:textId="77777777" w:rsidTr="0040457A">
        <w:trPr>
          <w:trHeight w:val="45"/>
        </w:trPr>
        <w:tc>
          <w:tcPr>
            <w:tcW w:w="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243D563" w14:textId="77777777" w:rsidR="00E64EB4" w:rsidRPr="00E64EB4" w:rsidRDefault="00E64EB4" w:rsidP="00414C2F">
            <w:pPr>
              <w:spacing w:before="120" w:after="120" w:line="360" w:lineRule="auto"/>
              <w:jc w:val="center"/>
              <w:rPr>
                <w:rFonts w:ascii="Times New Roman" w:eastAsia="Times New Roman" w:hAnsi="Times New Roman" w:cs="Times New Roman"/>
                <w:b/>
                <w:bCs/>
              </w:rPr>
            </w:pPr>
            <w:r w:rsidRPr="00E64EB4">
              <w:rPr>
                <w:rFonts w:ascii="Times New Roman" w:eastAsia="Times New Roman" w:hAnsi="Times New Roman" w:cs="Times New Roman"/>
                <w:b/>
                <w:bCs/>
              </w:rPr>
              <w:t>3</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F5DF5D5"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25-0631-2024</w:t>
            </w:r>
          </w:p>
        </w:tc>
        <w:tc>
          <w:tcPr>
            <w:tcW w:w="2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2ACAF10"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Monterrosa Delgado</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5C4EBFA"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Josué Dealessandro</w:t>
            </w:r>
          </w:p>
        </w:tc>
      </w:tr>
      <w:tr w:rsidR="00E64EB4" w:rsidRPr="00E64EB4" w14:paraId="55C241BE" w14:textId="77777777" w:rsidTr="0040457A">
        <w:trPr>
          <w:trHeight w:val="45"/>
        </w:trPr>
        <w:tc>
          <w:tcPr>
            <w:tcW w:w="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376EBEA" w14:textId="77777777" w:rsidR="00E64EB4" w:rsidRPr="00E64EB4" w:rsidRDefault="00E64EB4" w:rsidP="00414C2F">
            <w:pPr>
              <w:spacing w:before="120" w:after="120" w:line="360" w:lineRule="auto"/>
              <w:jc w:val="center"/>
              <w:rPr>
                <w:rFonts w:ascii="Times New Roman" w:eastAsia="Times New Roman" w:hAnsi="Times New Roman" w:cs="Times New Roman"/>
                <w:b/>
                <w:bCs/>
              </w:rPr>
            </w:pPr>
            <w:r w:rsidRPr="00E64EB4">
              <w:rPr>
                <w:rFonts w:ascii="Times New Roman" w:eastAsia="Times New Roman" w:hAnsi="Times New Roman" w:cs="Times New Roman"/>
                <w:b/>
                <w:bCs/>
              </w:rPr>
              <w:t>4</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4451F49"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27-3569-2023</w:t>
            </w:r>
          </w:p>
        </w:tc>
        <w:tc>
          <w:tcPr>
            <w:tcW w:w="2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ACE24F5"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Ramírez Tejada</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16CCB5B"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Nahum Gamaliel</w:t>
            </w:r>
          </w:p>
        </w:tc>
      </w:tr>
      <w:tr w:rsidR="00E64EB4" w:rsidRPr="00E64EB4" w14:paraId="11A6B3A4" w14:textId="77777777" w:rsidTr="0040457A">
        <w:trPr>
          <w:trHeight w:val="45"/>
        </w:trPr>
        <w:tc>
          <w:tcPr>
            <w:tcW w:w="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860EE24" w14:textId="77777777" w:rsidR="00E64EB4" w:rsidRPr="00E64EB4" w:rsidRDefault="00E64EB4" w:rsidP="00414C2F">
            <w:pPr>
              <w:spacing w:before="120" w:after="120" w:line="360" w:lineRule="auto"/>
              <w:jc w:val="center"/>
              <w:rPr>
                <w:rFonts w:ascii="Times New Roman" w:eastAsia="Times New Roman" w:hAnsi="Times New Roman" w:cs="Times New Roman"/>
                <w:b/>
                <w:bCs/>
              </w:rPr>
            </w:pPr>
            <w:r w:rsidRPr="00E64EB4">
              <w:rPr>
                <w:rFonts w:ascii="Times New Roman" w:eastAsia="Times New Roman" w:hAnsi="Times New Roman" w:cs="Times New Roman"/>
                <w:b/>
                <w:bCs/>
              </w:rPr>
              <w:t>5</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99CA5EE"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25-0541-2024</w:t>
            </w:r>
          </w:p>
        </w:tc>
        <w:tc>
          <w:tcPr>
            <w:tcW w:w="2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99686E8"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Ramos Ortiz</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EC25E41"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Moisés Antonio</w:t>
            </w:r>
          </w:p>
        </w:tc>
      </w:tr>
      <w:tr w:rsidR="00E64EB4" w:rsidRPr="00E64EB4" w14:paraId="54612C85" w14:textId="77777777" w:rsidTr="0040457A">
        <w:trPr>
          <w:trHeight w:val="300"/>
        </w:trPr>
        <w:tc>
          <w:tcPr>
            <w:tcW w:w="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3464DC1" w14:textId="77777777" w:rsidR="00E64EB4" w:rsidRPr="00E64EB4" w:rsidRDefault="00E64EB4" w:rsidP="00414C2F">
            <w:pPr>
              <w:spacing w:before="120" w:after="120" w:line="360" w:lineRule="auto"/>
              <w:jc w:val="center"/>
              <w:rPr>
                <w:rFonts w:ascii="Times New Roman" w:eastAsia="Times New Roman" w:hAnsi="Times New Roman" w:cs="Times New Roman"/>
                <w:b/>
                <w:bCs/>
              </w:rPr>
            </w:pPr>
            <w:r w:rsidRPr="00E64EB4">
              <w:rPr>
                <w:rFonts w:ascii="Times New Roman" w:eastAsia="Times New Roman" w:hAnsi="Times New Roman" w:cs="Times New Roman"/>
                <w:b/>
                <w:bCs/>
              </w:rPr>
              <w:t>6</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B21C146"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25-1520-2023</w:t>
            </w:r>
          </w:p>
        </w:tc>
        <w:tc>
          <w:tcPr>
            <w:tcW w:w="2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900844D"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Recinos González</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3E07124"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David Ricardo</w:t>
            </w:r>
          </w:p>
        </w:tc>
      </w:tr>
    </w:tbl>
    <w:p w14:paraId="68B29A17" w14:textId="77777777" w:rsidR="00E64EB4" w:rsidRPr="00E64EB4" w:rsidRDefault="00E64EB4" w:rsidP="00414C2F">
      <w:pPr>
        <w:spacing w:line="360" w:lineRule="auto"/>
        <w:rPr>
          <w:rFonts w:ascii="Times New Roman" w:eastAsia="Times New Roman" w:hAnsi="Times New Roman" w:cs="Times New Roman"/>
          <w:color w:val="000000" w:themeColor="text1"/>
        </w:rPr>
      </w:pPr>
    </w:p>
    <w:p w14:paraId="5456D1C1" w14:textId="77777777" w:rsidR="00E64EB4" w:rsidRPr="00E64EB4" w:rsidRDefault="00E64EB4" w:rsidP="00414C2F">
      <w:pPr>
        <w:spacing w:line="360" w:lineRule="auto"/>
        <w:jc w:val="center"/>
        <w:rPr>
          <w:rFonts w:ascii="Times New Roman" w:eastAsia="Times New Roman" w:hAnsi="Times New Roman" w:cs="Times New Roman"/>
          <w:color w:val="000000" w:themeColor="text1"/>
        </w:rPr>
      </w:pPr>
    </w:p>
    <w:p w14:paraId="6C2CEB25" w14:textId="77777777" w:rsidR="00E64EB4" w:rsidRPr="00E64EB4" w:rsidRDefault="00E64EB4" w:rsidP="00414C2F">
      <w:pPr>
        <w:spacing w:line="360" w:lineRule="auto"/>
        <w:jc w:val="center"/>
        <w:rPr>
          <w:rFonts w:ascii="Times New Roman" w:eastAsia="Times New Roman" w:hAnsi="Times New Roman" w:cs="Times New Roman"/>
          <w:color w:val="000000" w:themeColor="text1"/>
        </w:rPr>
      </w:pPr>
    </w:p>
    <w:p w14:paraId="295B5733" w14:textId="0942FF47" w:rsidR="00E64EB4" w:rsidRPr="00E64EB4" w:rsidRDefault="00E64EB4" w:rsidP="00414C2F">
      <w:pPr>
        <w:spacing w:line="360" w:lineRule="auto"/>
        <w:jc w:val="center"/>
        <w:rPr>
          <w:rFonts w:ascii="Times New Roman" w:eastAsia="Times New Roman" w:hAnsi="Times New Roman" w:cs="Times New Roman"/>
          <w:color w:val="000000" w:themeColor="text1"/>
        </w:rPr>
        <w:sectPr w:rsidR="00E64EB4" w:rsidRPr="00E64EB4" w:rsidSect="00E64EB4">
          <w:headerReference w:type="default" r:id="rId10"/>
          <w:footerReference w:type="default" r:id="rId11"/>
          <w:headerReference w:type="first" r:id="rId12"/>
          <w:footerReference w:type="first" r:id="rId13"/>
          <w:pgSz w:w="12240" w:h="15840" w:code="1"/>
          <w:pgMar w:top="1440" w:right="1440" w:bottom="1440" w:left="1440" w:header="720" w:footer="720" w:gutter="0"/>
          <w:cols w:space="720"/>
          <w:docGrid w:linePitch="360"/>
        </w:sectPr>
      </w:pPr>
      <w:r w:rsidRPr="00E64EB4">
        <w:rPr>
          <w:rFonts w:ascii="Times New Roman" w:eastAsia="Times New Roman" w:hAnsi="Times New Roman" w:cs="Times New Roman"/>
          <w:color w:val="000000" w:themeColor="text1"/>
        </w:rPr>
        <w:t xml:space="preserve">SAN SALVADOR, DOMINGO </w:t>
      </w:r>
      <w:r w:rsidR="00656BD3">
        <w:rPr>
          <w:rFonts w:ascii="Times New Roman" w:eastAsia="Times New Roman" w:hAnsi="Times New Roman" w:cs="Times New Roman"/>
          <w:color w:val="000000" w:themeColor="text1"/>
        </w:rPr>
        <w:t>19 ABRIL</w:t>
      </w:r>
      <w:r w:rsidRPr="00E64EB4">
        <w:rPr>
          <w:rFonts w:ascii="Times New Roman" w:eastAsia="Times New Roman" w:hAnsi="Times New Roman" w:cs="Times New Roman"/>
          <w:color w:val="000000" w:themeColor="text1"/>
        </w:rPr>
        <w:t xml:space="preserve"> 2025</w:t>
      </w:r>
    </w:p>
    <w:p w14:paraId="031744FB" w14:textId="443F99F4" w:rsidR="002F2C91" w:rsidRPr="00E64EB4" w:rsidRDefault="00E64EB4" w:rsidP="00414C2F">
      <w:pPr>
        <w:spacing w:line="360" w:lineRule="auto"/>
        <w:jc w:val="center"/>
        <w:rPr>
          <w:rFonts w:ascii="Times New Roman" w:hAnsi="Times New Roman" w:cs="Times New Roman"/>
          <w:sz w:val="40"/>
          <w:szCs w:val="40"/>
        </w:rPr>
      </w:pPr>
      <w:r w:rsidRPr="00E64EB4">
        <w:rPr>
          <w:rFonts w:ascii="Times New Roman" w:hAnsi="Times New Roman" w:cs="Times New Roman"/>
          <w:sz w:val="40"/>
          <w:szCs w:val="40"/>
        </w:rPr>
        <w:lastRenderedPageBreak/>
        <w:t>Índice</w:t>
      </w:r>
    </w:p>
    <w:sdt>
      <w:sdtPr>
        <w:rPr>
          <w:rFonts w:ascii="Times New Roman" w:eastAsiaTheme="minorHAnsi" w:hAnsi="Times New Roman" w:cs="Times New Roman"/>
          <w:color w:val="auto"/>
          <w:sz w:val="24"/>
          <w:szCs w:val="24"/>
          <w:lang w:val="es-ES" w:eastAsia="en-US"/>
        </w:rPr>
        <w:id w:val="1059438820"/>
        <w:docPartObj>
          <w:docPartGallery w:val="Table of Contents"/>
          <w:docPartUnique/>
        </w:docPartObj>
      </w:sdtPr>
      <w:sdtEndPr>
        <w:rPr>
          <w:b/>
          <w:bCs/>
        </w:rPr>
      </w:sdtEndPr>
      <w:sdtContent>
        <w:p w14:paraId="3E3B1869" w14:textId="6DA9A103" w:rsidR="00E64EB4" w:rsidRPr="00E64EB4" w:rsidRDefault="00E64EB4" w:rsidP="00414C2F">
          <w:pPr>
            <w:pStyle w:val="TtuloTDC"/>
            <w:spacing w:line="360" w:lineRule="auto"/>
            <w:rPr>
              <w:rFonts w:ascii="Times New Roman" w:hAnsi="Times New Roman" w:cs="Times New Roman"/>
            </w:rPr>
          </w:pPr>
          <w:r w:rsidRPr="00E64EB4">
            <w:rPr>
              <w:rFonts w:ascii="Times New Roman" w:hAnsi="Times New Roman" w:cs="Times New Roman"/>
              <w:lang w:val="es-ES"/>
            </w:rPr>
            <w:t>Contenido</w:t>
          </w:r>
        </w:p>
        <w:p w14:paraId="1744F247" w14:textId="32A9F2BA" w:rsidR="00414C2F" w:rsidRDefault="00E64EB4">
          <w:pPr>
            <w:pStyle w:val="TDC1"/>
            <w:tabs>
              <w:tab w:val="right" w:leader="dot" w:pos="9394"/>
            </w:tabs>
            <w:rPr>
              <w:rFonts w:eastAsiaTheme="minorEastAsia"/>
              <w:noProof/>
              <w:kern w:val="2"/>
              <w:lang w:eastAsia="es-SV"/>
              <w14:ligatures w14:val="standardContextual"/>
            </w:rPr>
          </w:pPr>
          <w:r w:rsidRPr="00E64EB4">
            <w:rPr>
              <w:rFonts w:ascii="Times New Roman" w:hAnsi="Times New Roman" w:cs="Times New Roman"/>
            </w:rPr>
            <w:fldChar w:fldCharType="begin"/>
          </w:r>
          <w:r w:rsidRPr="00E64EB4">
            <w:rPr>
              <w:rFonts w:ascii="Times New Roman" w:hAnsi="Times New Roman" w:cs="Times New Roman"/>
            </w:rPr>
            <w:instrText xml:space="preserve"> TOC \o "1-3" \h \z \u </w:instrText>
          </w:r>
          <w:r w:rsidRPr="00E64EB4">
            <w:rPr>
              <w:rFonts w:ascii="Times New Roman" w:hAnsi="Times New Roman" w:cs="Times New Roman"/>
            </w:rPr>
            <w:fldChar w:fldCharType="separate"/>
          </w:r>
          <w:hyperlink w:anchor="_Toc227533630" w:history="1">
            <w:r w:rsidR="00414C2F" w:rsidRPr="00CD535A">
              <w:rPr>
                <w:rStyle w:val="Hipervnculo"/>
                <w:rFonts w:ascii="Times New Roman" w:hAnsi="Times New Roman" w:cs="Times New Roman"/>
                <w:noProof/>
              </w:rPr>
              <w:t>Introducción</w:t>
            </w:r>
            <w:r w:rsidR="00414C2F">
              <w:rPr>
                <w:noProof/>
                <w:webHidden/>
              </w:rPr>
              <w:tab/>
            </w:r>
            <w:r w:rsidR="00414C2F">
              <w:rPr>
                <w:noProof/>
                <w:webHidden/>
              </w:rPr>
              <w:fldChar w:fldCharType="begin"/>
            </w:r>
            <w:r w:rsidR="00414C2F">
              <w:rPr>
                <w:noProof/>
                <w:webHidden/>
              </w:rPr>
              <w:instrText xml:space="preserve"> PAGEREF _Toc227533630 \h </w:instrText>
            </w:r>
            <w:r w:rsidR="00414C2F">
              <w:rPr>
                <w:noProof/>
                <w:webHidden/>
              </w:rPr>
            </w:r>
            <w:r w:rsidR="00414C2F">
              <w:rPr>
                <w:noProof/>
                <w:webHidden/>
              </w:rPr>
              <w:fldChar w:fldCharType="separate"/>
            </w:r>
            <w:r w:rsidR="00414C2F">
              <w:rPr>
                <w:noProof/>
                <w:webHidden/>
              </w:rPr>
              <w:t>1</w:t>
            </w:r>
            <w:r w:rsidR="00414C2F">
              <w:rPr>
                <w:noProof/>
                <w:webHidden/>
              </w:rPr>
              <w:fldChar w:fldCharType="end"/>
            </w:r>
          </w:hyperlink>
        </w:p>
        <w:p w14:paraId="4B0F52E0" w14:textId="512088B2" w:rsidR="00414C2F" w:rsidRDefault="00414C2F">
          <w:pPr>
            <w:pStyle w:val="TDC1"/>
            <w:tabs>
              <w:tab w:val="right" w:leader="dot" w:pos="9394"/>
            </w:tabs>
            <w:rPr>
              <w:rFonts w:eastAsiaTheme="minorEastAsia"/>
              <w:noProof/>
              <w:kern w:val="2"/>
              <w:lang w:eastAsia="es-SV"/>
              <w14:ligatures w14:val="standardContextual"/>
            </w:rPr>
          </w:pPr>
          <w:hyperlink w:anchor="_Toc227533631" w:history="1">
            <w:r w:rsidRPr="00CD535A">
              <w:rPr>
                <w:rStyle w:val="Hipervnculo"/>
                <w:rFonts w:ascii="Times New Roman" w:hAnsi="Times New Roman" w:cs="Times New Roman"/>
                <w:noProof/>
              </w:rPr>
              <w:t>CAPÍTULO I: MARCO REFERENCIAL</w:t>
            </w:r>
            <w:r>
              <w:rPr>
                <w:noProof/>
                <w:webHidden/>
              </w:rPr>
              <w:tab/>
            </w:r>
            <w:r>
              <w:rPr>
                <w:noProof/>
                <w:webHidden/>
              </w:rPr>
              <w:fldChar w:fldCharType="begin"/>
            </w:r>
            <w:r>
              <w:rPr>
                <w:noProof/>
                <w:webHidden/>
              </w:rPr>
              <w:instrText xml:space="preserve"> PAGEREF _Toc227533631 \h </w:instrText>
            </w:r>
            <w:r>
              <w:rPr>
                <w:noProof/>
                <w:webHidden/>
              </w:rPr>
            </w:r>
            <w:r>
              <w:rPr>
                <w:noProof/>
                <w:webHidden/>
              </w:rPr>
              <w:fldChar w:fldCharType="separate"/>
            </w:r>
            <w:r>
              <w:rPr>
                <w:noProof/>
                <w:webHidden/>
              </w:rPr>
              <w:t>2</w:t>
            </w:r>
            <w:r>
              <w:rPr>
                <w:noProof/>
                <w:webHidden/>
              </w:rPr>
              <w:fldChar w:fldCharType="end"/>
            </w:r>
          </w:hyperlink>
        </w:p>
        <w:p w14:paraId="25EB4759" w14:textId="06890E92" w:rsidR="00414C2F" w:rsidRDefault="00414C2F">
          <w:pPr>
            <w:pStyle w:val="TDC2"/>
            <w:tabs>
              <w:tab w:val="right" w:leader="dot" w:pos="9394"/>
            </w:tabs>
            <w:rPr>
              <w:rFonts w:eastAsiaTheme="minorEastAsia"/>
              <w:noProof/>
              <w:kern w:val="2"/>
              <w:lang w:eastAsia="es-SV"/>
              <w14:ligatures w14:val="standardContextual"/>
            </w:rPr>
          </w:pPr>
          <w:hyperlink w:anchor="_Toc227533632" w:history="1">
            <w:r w:rsidRPr="00CD535A">
              <w:rPr>
                <w:rStyle w:val="Hipervnculo"/>
                <w:rFonts w:ascii="Times New Roman" w:hAnsi="Times New Roman" w:cs="Times New Roman"/>
                <w:noProof/>
              </w:rPr>
              <w:t>1.1. Antecedentes</w:t>
            </w:r>
            <w:r>
              <w:rPr>
                <w:noProof/>
                <w:webHidden/>
              </w:rPr>
              <w:tab/>
            </w:r>
            <w:r>
              <w:rPr>
                <w:noProof/>
                <w:webHidden/>
              </w:rPr>
              <w:fldChar w:fldCharType="begin"/>
            </w:r>
            <w:r>
              <w:rPr>
                <w:noProof/>
                <w:webHidden/>
              </w:rPr>
              <w:instrText xml:space="preserve"> PAGEREF _Toc227533632 \h </w:instrText>
            </w:r>
            <w:r>
              <w:rPr>
                <w:noProof/>
                <w:webHidden/>
              </w:rPr>
            </w:r>
            <w:r>
              <w:rPr>
                <w:noProof/>
                <w:webHidden/>
              </w:rPr>
              <w:fldChar w:fldCharType="separate"/>
            </w:r>
            <w:r>
              <w:rPr>
                <w:noProof/>
                <w:webHidden/>
              </w:rPr>
              <w:t>3</w:t>
            </w:r>
            <w:r>
              <w:rPr>
                <w:noProof/>
                <w:webHidden/>
              </w:rPr>
              <w:fldChar w:fldCharType="end"/>
            </w:r>
          </w:hyperlink>
        </w:p>
        <w:p w14:paraId="4E1CF15B" w14:textId="5DD38204" w:rsidR="00414C2F" w:rsidRDefault="00414C2F">
          <w:pPr>
            <w:pStyle w:val="TDC2"/>
            <w:tabs>
              <w:tab w:val="right" w:leader="dot" w:pos="9394"/>
            </w:tabs>
            <w:rPr>
              <w:rFonts w:eastAsiaTheme="minorEastAsia"/>
              <w:noProof/>
              <w:kern w:val="2"/>
              <w:lang w:eastAsia="es-SV"/>
              <w14:ligatures w14:val="standardContextual"/>
            </w:rPr>
          </w:pPr>
          <w:hyperlink w:anchor="_Toc227533633" w:history="1">
            <w:r w:rsidRPr="00CD535A">
              <w:rPr>
                <w:rStyle w:val="Hipervnculo"/>
                <w:rFonts w:ascii="Times New Roman" w:hAnsi="Times New Roman" w:cs="Times New Roman"/>
                <w:noProof/>
              </w:rPr>
              <w:t>1.2. Importancia del Proyecto</w:t>
            </w:r>
            <w:r>
              <w:rPr>
                <w:noProof/>
                <w:webHidden/>
              </w:rPr>
              <w:tab/>
            </w:r>
            <w:r>
              <w:rPr>
                <w:noProof/>
                <w:webHidden/>
              </w:rPr>
              <w:fldChar w:fldCharType="begin"/>
            </w:r>
            <w:r>
              <w:rPr>
                <w:noProof/>
                <w:webHidden/>
              </w:rPr>
              <w:instrText xml:space="preserve"> PAGEREF _Toc227533633 \h </w:instrText>
            </w:r>
            <w:r>
              <w:rPr>
                <w:noProof/>
                <w:webHidden/>
              </w:rPr>
            </w:r>
            <w:r>
              <w:rPr>
                <w:noProof/>
                <w:webHidden/>
              </w:rPr>
              <w:fldChar w:fldCharType="separate"/>
            </w:r>
            <w:r>
              <w:rPr>
                <w:noProof/>
                <w:webHidden/>
              </w:rPr>
              <w:t>3</w:t>
            </w:r>
            <w:r>
              <w:rPr>
                <w:noProof/>
                <w:webHidden/>
              </w:rPr>
              <w:fldChar w:fldCharType="end"/>
            </w:r>
          </w:hyperlink>
        </w:p>
        <w:p w14:paraId="47640999" w14:textId="4239B854" w:rsidR="00414C2F" w:rsidRDefault="00414C2F">
          <w:pPr>
            <w:pStyle w:val="TDC2"/>
            <w:tabs>
              <w:tab w:val="right" w:leader="dot" w:pos="9394"/>
            </w:tabs>
            <w:rPr>
              <w:rFonts w:eastAsiaTheme="minorEastAsia"/>
              <w:noProof/>
              <w:kern w:val="2"/>
              <w:lang w:eastAsia="es-SV"/>
              <w14:ligatures w14:val="standardContextual"/>
            </w:rPr>
          </w:pPr>
          <w:hyperlink w:anchor="_Toc227533634" w:history="1">
            <w:r w:rsidRPr="00CD535A">
              <w:rPr>
                <w:rStyle w:val="Hipervnculo"/>
                <w:rFonts w:ascii="Times New Roman" w:hAnsi="Times New Roman" w:cs="Times New Roman"/>
                <w:noProof/>
              </w:rPr>
              <w:t>1.2.1. Planteamiento del problema</w:t>
            </w:r>
            <w:r>
              <w:rPr>
                <w:noProof/>
                <w:webHidden/>
              </w:rPr>
              <w:tab/>
            </w:r>
            <w:r>
              <w:rPr>
                <w:noProof/>
                <w:webHidden/>
              </w:rPr>
              <w:fldChar w:fldCharType="begin"/>
            </w:r>
            <w:r>
              <w:rPr>
                <w:noProof/>
                <w:webHidden/>
              </w:rPr>
              <w:instrText xml:space="preserve"> PAGEREF _Toc227533634 \h </w:instrText>
            </w:r>
            <w:r>
              <w:rPr>
                <w:noProof/>
                <w:webHidden/>
              </w:rPr>
            </w:r>
            <w:r>
              <w:rPr>
                <w:noProof/>
                <w:webHidden/>
              </w:rPr>
              <w:fldChar w:fldCharType="separate"/>
            </w:r>
            <w:r>
              <w:rPr>
                <w:noProof/>
                <w:webHidden/>
              </w:rPr>
              <w:t>3</w:t>
            </w:r>
            <w:r>
              <w:rPr>
                <w:noProof/>
                <w:webHidden/>
              </w:rPr>
              <w:fldChar w:fldCharType="end"/>
            </w:r>
          </w:hyperlink>
        </w:p>
        <w:p w14:paraId="63D10EBE" w14:textId="1B0280B0" w:rsidR="00414C2F" w:rsidRDefault="00414C2F">
          <w:pPr>
            <w:pStyle w:val="TDC2"/>
            <w:tabs>
              <w:tab w:val="right" w:leader="dot" w:pos="9394"/>
            </w:tabs>
            <w:rPr>
              <w:rFonts w:eastAsiaTheme="minorEastAsia"/>
              <w:noProof/>
              <w:kern w:val="2"/>
              <w:lang w:eastAsia="es-SV"/>
              <w14:ligatures w14:val="standardContextual"/>
            </w:rPr>
          </w:pPr>
          <w:hyperlink w:anchor="_Toc227533635" w:history="1">
            <w:r w:rsidRPr="00CD535A">
              <w:rPr>
                <w:rStyle w:val="Hipervnculo"/>
                <w:rFonts w:ascii="Times New Roman" w:hAnsi="Times New Roman" w:cs="Times New Roman"/>
                <w:noProof/>
              </w:rPr>
              <w:t>1.2.2. Definición del aplicativo</w:t>
            </w:r>
            <w:r>
              <w:rPr>
                <w:noProof/>
                <w:webHidden/>
              </w:rPr>
              <w:tab/>
            </w:r>
            <w:r>
              <w:rPr>
                <w:noProof/>
                <w:webHidden/>
              </w:rPr>
              <w:fldChar w:fldCharType="begin"/>
            </w:r>
            <w:r>
              <w:rPr>
                <w:noProof/>
                <w:webHidden/>
              </w:rPr>
              <w:instrText xml:space="preserve"> PAGEREF _Toc227533635 \h </w:instrText>
            </w:r>
            <w:r>
              <w:rPr>
                <w:noProof/>
                <w:webHidden/>
              </w:rPr>
            </w:r>
            <w:r>
              <w:rPr>
                <w:noProof/>
                <w:webHidden/>
              </w:rPr>
              <w:fldChar w:fldCharType="separate"/>
            </w:r>
            <w:r>
              <w:rPr>
                <w:noProof/>
                <w:webHidden/>
              </w:rPr>
              <w:t>4</w:t>
            </w:r>
            <w:r>
              <w:rPr>
                <w:noProof/>
                <w:webHidden/>
              </w:rPr>
              <w:fldChar w:fldCharType="end"/>
            </w:r>
          </w:hyperlink>
        </w:p>
        <w:p w14:paraId="662F78E5" w14:textId="51BCA502" w:rsidR="00414C2F" w:rsidRDefault="00414C2F">
          <w:pPr>
            <w:pStyle w:val="TDC2"/>
            <w:tabs>
              <w:tab w:val="right" w:leader="dot" w:pos="9394"/>
            </w:tabs>
            <w:rPr>
              <w:rFonts w:eastAsiaTheme="minorEastAsia"/>
              <w:noProof/>
              <w:kern w:val="2"/>
              <w:lang w:eastAsia="es-SV"/>
              <w14:ligatures w14:val="standardContextual"/>
            </w:rPr>
          </w:pPr>
          <w:hyperlink w:anchor="_Toc227533636" w:history="1">
            <w:r w:rsidRPr="00CD535A">
              <w:rPr>
                <w:rStyle w:val="Hipervnculo"/>
                <w:rFonts w:ascii="Times New Roman" w:hAnsi="Times New Roman" w:cs="Times New Roman"/>
                <w:noProof/>
              </w:rPr>
              <w:t>1.2.3. Justificación del aplicativo</w:t>
            </w:r>
            <w:r>
              <w:rPr>
                <w:noProof/>
                <w:webHidden/>
              </w:rPr>
              <w:tab/>
            </w:r>
            <w:r>
              <w:rPr>
                <w:noProof/>
                <w:webHidden/>
              </w:rPr>
              <w:fldChar w:fldCharType="begin"/>
            </w:r>
            <w:r>
              <w:rPr>
                <w:noProof/>
                <w:webHidden/>
              </w:rPr>
              <w:instrText xml:space="preserve"> PAGEREF _Toc227533636 \h </w:instrText>
            </w:r>
            <w:r>
              <w:rPr>
                <w:noProof/>
                <w:webHidden/>
              </w:rPr>
            </w:r>
            <w:r>
              <w:rPr>
                <w:noProof/>
                <w:webHidden/>
              </w:rPr>
              <w:fldChar w:fldCharType="separate"/>
            </w:r>
            <w:r>
              <w:rPr>
                <w:noProof/>
                <w:webHidden/>
              </w:rPr>
              <w:t>4</w:t>
            </w:r>
            <w:r>
              <w:rPr>
                <w:noProof/>
                <w:webHidden/>
              </w:rPr>
              <w:fldChar w:fldCharType="end"/>
            </w:r>
          </w:hyperlink>
        </w:p>
        <w:p w14:paraId="463DDC48" w14:textId="715C1D42" w:rsidR="00414C2F" w:rsidRDefault="00414C2F">
          <w:pPr>
            <w:pStyle w:val="TDC2"/>
            <w:tabs>
              <w:tab w:val="right" w:leader="dot" w:pos="9394"/>
            </w:tabs>
            <w:rPr>
              <w:rFonts w:eastAsiaTheme="minorEastAsia"/>
              <w:noProof/>
              <w:kern w:val="2"/>
              <w:lang w:eastAsia="es-SV"/>
              <w14:ligatures w14:val="standardContextual"/>
            </w:rPr>
          </w:pPr>
          <w:hyperlink w:anchor="_Toc227533637" w:history="1">
            <w:r w:rsidRPr="00CD535A">
              <w:rPr>
                <w:rStyle w:val="Hipervnculo"/>
                <w:rFonts w:ascii="Times New Roman" w:hAnsi="Times New Roman" w:cs="Times New Roman"/>
                <w:noProof/>
              </w:rPr>
              <w:t>1.3. Objetivos</w:t>
            </w:r>
            <w:r>
              <w:rPr>
                <w:noProof/>
                <w:webHidden/>
              </w:rPr>
              <w:tab/>
            </w:r>
            <w:r>
              <w:rPr>
                <w:noProof/>
                <w:webHidden/>
              </w:rPr>
              <w:fldChar w:fldCharType="begin"/>
            </w:r>
            <w:r>
              <w:rPr>
                <w:noProof/>
                <w:webHidden/>
              </w:rPr>
              <w:instrText xml:space="preserve"> PAGEREF _Toc227533637 \h </w:instrText>
            </w:r>
            <w:r>
              <w:rPr>
                <w:noProof/>
                <w:webHidden/>
              </w:rPr>
            </w:r>
            <w:r>
              <w:rPr>
                <w:noProof/>
                <w:webHidden/>
              </w:rPr>
              <w:fldChar w:fldCharType="separate"/>
            </w:r>
            <w:r>
              <w:rPr>
                <w:noProof/>
                <w:webHidden/>
              </w:rPr>
              <w:t>4</w:t>
            </w:r>
            <w:r>
              <w:rPr>
                <w:noProof/>
                <w:webHidden/>
              </w:rPr>
              <w:fldChar w:fldCharType="end"/>
            </w:r>
          </w:hyperlink>
        </w:p>
        <w:p w14:paraId="4E388FFF" w14:textId="7BB96952" w:rsidR="00414C2F" w:rsidRDefault="00414C2F">
          <w:pPr>
            <w:pStyle w:val="TDC3"/>
            <w:tabs>
              <w:tab w:val="right" w:leader="dot" w:pos="9394"/>
            </w:tabs>
            <w:rPr>
              <w:rFonts w:eastAsiaTheme="minorEastAsia"/>
              <w:noProof/>
              <w:kern w:val="2"/>
              <w:lang w:eastAsia="es-SV"/>
              <w14:ligatures w14:val="standardContextual"/>
            </w:rPr>
          </w:pPr>
          <w:hyperlink w:anchor="_Toc227533638" w:history="1">
            <w:r w:rsidRPr="00CD535A">
              <w:rPr>
                <w:rStyle w:val="Hipervnculo"/>
                <w:rFonts w:ascii="Times New Roman" w:hAnsi="Times New Roman" w:cs="Times New Roman"/>
                <w:noProof/>
              </w:rPr>
              <w:t>1.3.1. General</w:t>
            </w:r>
            <w:r>
              <w:rPr>
                <w:noProof/>
                <w:webHidden/>
              </w:rPr>
              <w:tab/>
            </w:r>
            <w:r>
              <w:rPr>
                <w:noProof/>
                <w:webHidden/>
              </w:rPr>
              <w:fldChar w:fldCharType="begin"/>
            </w:r>
            <w:r>
              <w:rPr>
                <w:noProof/>
                <w:webHidden/>
              </w:rPr>
              <w:instrText xml:space="preserve"> PAGEREF _Toc227533638 \h </w:instrText>
            </w:r>
            <w:r>
              <w:rPr>
                <w:noProof/>
                <w:webHidden/>
              </w:rPr>
            </w:r>
            <w:r>
              <w:rPr>
                <w:noProof/>
                <w:webHidden/>
              </w:rPr>
              <w:fldChar w:fldCharType="separate"/>
            </w:r>
            <w:r>
              <w:rPr>
                <w:noProof/>
                <w:webHidden/>
              </w:rPr>
              <w:t>4</w:t>
            </w:r>
            <w:r>
              <w:rPr>
                <w:noProof/>
                <w:webHidden/>
              </w:rPr>
              <w:fldChar w:fldCharType="end"/>
            </w:r>
          </w:hyperlink>
        </w:p>
        <w:p w14:paraId="6AF8FB4E" w14:textId="1056EEC9" w:rsidR="00414C2F" w:rsidRDefault="00414C2F">
          <w:pPr>
            <w:pStyle w:val="TDC3"/>
            <w:tabs>
              <w:tab w:val="right" w:leader="dot" w:pos="9394"/>
            </w:tabs>
            <w:rPr>
              <w:rFonts w:eastAsiaTheme="minorEastAsia"/>
              <w:noProof/>
              <w:kern w:val="2"/>
              <w:lang w:eastAsia="es-SV"/>
              <w14:ligatures w14:val="standardContextual"/>
            </w:rPr>
          </w:pPr>
          <w:hyperlink w:anchor="_Toc227533639" w:history="1">
            <w:r w:rsidRPr="00CD535A">
              <w:rPr>
                <w:rStyle w:val="Hipervnculo"/>
                <w:rFonts w:ascii="Times New Roman" w:hAnsi="Times New Roman" w:cs="Times New Roman"/>
                <w:noProof/>
              </w:rPr>
              <w:t>1.3.2. Específicos</w:t>
            </w:r>
            <w:r>
              <w:rPr>
                <w:noProof/>
                <w:webHidden/>
              </w:rPr>
              <w:tab/>
            </w:r>
            <w:r>
              <w:rPr>
                <w:noProof/>
                <w:webHidden/>
              </w:rPr>
              <w:fldChar w:fldCharType="begin"/>
            </w:r>
            <w:r>
              <w:rPr>
                <w:noProof/>
                <w:webHidden/>
              </w:rPr>
              <w:instrText xml:space="preserve"> PAGEREF _Toc227533639 \h </w:instrText>
            </w:r>
            <w:r>
              <w:rPr>
                <w:noProof/>
                <w:webHidden/>
              </w:rPr>
            </w:r>
            <w:r>
              <w:rPr>
                <w:noProof/>
                <w:webHidden/>
              </w:rPr>
              <w:fldChar w:fldCharType="separate"/>
            </w:r>
            <w:r>
              <w:rPr>
                <w:noProof/>
                <w:webHidden/>
              </w:rPr>
              <w:t>5</w:t>
            </w:r>
            <w:r>
              <w:rPr>
                <w:noProof/>
                <w:webHidden/>
              </w:rPr>
              <w:fldChar w:fldCharType="end"/>
            </w:r>
          </w:hyperlink>
        </w:p>
        <w:p w14:paraId="6CCDDF16" w14:textId="69411CC3" w:rsidR="00414C2F" w:rsidRDefault="00414C2F">
          <w:pPr>
            <w:pStyle w:val="TDC2"/>
            <w:tabs>
              <w:tab w:val="right" w:leader="dot" w:pos="9394"/>
            </w:tabs>
            <w:rPr>
              <w:rFonts w:eastAsiaTheme="minorEastAsia"/>
              <w:noProof/>
              <w:kern w:val="2"/>
              <w:lang w:eastAsia="es-SV"/>
              <w14:ligatures w14:val="standardContextual"/>
            </w:rPr>
          </w:pPr>
          <w:hyperlink w:anchor="_Toc227533640" w:history="1">
            <w:r w:rsidRPr="00CD535A">
              <w:rPr>
                <w:rStyle w:val="Hipervnculo"/>
                <w:rFonts w:ascii="Times New Roman" w:hAnsi="Times New Roman" w:cs="Times New Roman"/>
                <w:noProof/>
              </w:rPr>
              <w:t>1.4. Alcances</w:t>
            </w:r>
            <w:r>
              <w:rPr>
                <w:noProof/>
                <w:webHidden/>
              </w:rPr>
              <w:tab/>
            </w:r>
            <w:r>
              <w:rPr>
                <w:noProof/>
                <w:webHidden/>
              </w:rPr>
              <w:fldChar w:fldCharType="begin"/>
            </w:r>
            <w:r>
              <w:rPr>
                <w:noProof/>
                <w:webHidden/>
              </w:rPr>
              <w:instrText xml:space="preserve"> PAGEREF _Toc227533640 \h </w:instrText>
            </w:r>
            <w:r>
              <w:rPr>
                <w:noProof/>
                <w:webHidden/>
              </w:rPr>
            </w:r>
            <w:r>
              <w:rPr>
                <w:noProof/>
                <w:webHidden/>
              </w:rPr>
              <w:fldChar w:fldCharType="separate"/>
            </w:r>
            <w:r>
              <w:rPr>
                <w:noProof/>
                <w:webHidden/>
              </w:rPr>
              <w:t>5</w:t>
            </w:r>
            <w:r>
              <w:rPr>
                <w:noProof/>
                <w:webHidden/>
              </w:rPr>
              <w:fldChar w:fldCharType="end"/>
            </w:r>
          </w:hyperlink>
        </w:p>
        <w:p w14:paraId="30F443A8" w14:textId="5680F5DC" w:rsidR="00414C2F" w:rsidRDefault="00414C2F">
          <w:pPr>
            <w:pStyle w:val="TDC2"/>
            <w:tabs>
              <w:tab w:val="right" w:leader="dot" w:pos="9394"/>
            </w:tabs>
            <w:rPr>
              <w:rFonts w:eastAsiaTheme="minorEastAsia"/>
              <w:noProof/>
              <w:kern w:val="2"/>
              <w:lang w:eastAsia="es-SV"/>
              <w14:ligatures w14:val="standardContextual"/>
            </w:rPr>
          </w:pPr>
          <w:hyperlink w:anchor="_Toc227533641" w:history="1">
            <w:r w:rsidRPr="00CD535A">
              <w:rPr>
                <w:rStyle w:val="Hipervnculo"/>
                <w:rFonts w:ascii="Times New Roman" w:hAnsi="Times New Roman" w:cs="Times New Roman"/>
                <w:noProof/>
              </w:rPr>
              <w:t>1.5. Limitaciones</w:t>
            </w:r>
            <w:r>
              <w:rPr>
                <w:noProof/>
                <w:webHidden/>
              </w:rPr>
              <w:tab/>
            </w:r>
            <w:r>
              <w:rPr>
                <w:noProof/>
                <w:webHidden/>
              </w:rPr>
              <w:fldChar w:fldCharType="begin"/>
            </w:r>
            <w:r>
              <w:rPr>
                <w:noProof/>
                <w:webHidden/>
              </w:rPr>
              <w:instrText xml:space="preserve"> PAGEREF _Toc227533641 \h </w:instrText>
            </w:r>
            <w:r>
              <w:rPr>
                <w:noProof/>
                <w:webHidden/>
              </w:rPr>
            </w:r>
            <w:r>
              <w:rPr>
                <w:noProof/>
                <w:webHidden/>
              </w:rPr>
              <w:fldChar w:fldCharType="separate"/>
            </w:r>
            <w:r>
              <w:rPr>
                <w:noProof/>
                <w:webHidden/>
              </w:rPr>
              <w:t>5</w:t>
            </w:r>
            <w:r>
              <w:rPr>
                <w:noProof/>
                <w:webHidden/>
              </w:rPr>
              <w:fldChar w:fldCharType="end"/>
            </w:r>
          </w:hyperlink>
        </w:p>
        <w:p w14:paraId="25D456D4" w14:textId="32A5EF23" w:rsidR="00414C2F" w:rsidRDefault="00414C2F">
          <w:pPr>
            <w:pStyle w:val="TDC2"/>
            <w:tabs>
              <w:tab w:val="right" w:leader="dot" w:pos="9394"/>
            </w:tabs>
            <w:rPr>
              <w:rFonts w:eastAsiaTheme="minorEastAsia"/>
              <w:noProof/>
              <w:kern w:val="2"/>
              <w:lang w:eastAsia="es-SV"/>
              <w14:ligatures w14:val="standardContextual"/>
            </w:rPr>
          </w:pPr>
          <w:hyperlink w:anchor="_Toc227533642" w:history="1">
            <w:r w:rsidRPr="00CD535A">
              <w:rPr>
                <w:rStyle w:val="Hipervnculo"/>
                <w:rFonts w:ascii="Times New Roman" w:hAnsi="Times New Roman" w:cs="Times New Roman"/>
                <w:noProof/>
              </w:rPr>
              <w:t>1.6. Factibilidad del proyecto</w:t>
            </w:r>
            <w:r>
              <w:rPr>
                <w:noProof/>
                <w:webHidden/>
              </w:rPr>
              <w:tab/>
            </w:r>
            <w:r>
              <w:rPr>
                <w:noProof/>
                <w:webHidden/>
              </w:rPr>
              <w:fldChar w:fldCharType="begin"/>
            </w:r>
            <w:r>
              <w:rPr>
                <w:noProof/>
                <w:webHidden/>
              </w:rPr>
              <w:instrText xml:space="preserve"> PAGEREF _Toc227533642 \h </w:instrText>
            </w:r>
            <w:r>
              <w:rPr>
                <w:noProof/>
                <w:webHidden/>
              </w:rPr>
            </w:r>
            <w:r>
              <w:rPr>
                <w:noProof/>
                <w:webHidden/>
              </w:rPr>
              <w:fldChar w:fldCharType="separate"/>
            </w:r>
            <w:r>
              <w:rPr>
                <w:noProof/>
                <w:webHidden/>
              </w:rPr>
              <w:t>5</w:t>
            </w:r>
            <w:r>
              <w:rPr>
                <w:noProof/>
                <w:webHidden/>
              </w:rPr>
              <w:fldChar w:fldCharType="end"/>
            </w:r>
          </w:hyperlink>
        </w:p>
        <w:p w14:paraId="5E13D1D7" w14:textId="359EE82A" w:rsidR="00414C2F" w:rsidRDefault="00414C2F">
          <w:pPr>
            <w:pStyle w:val="TDC2"/>
            <w:tabs>
              <w:tab w:val="right" w:leader="dot" w:pos="9394"/>
            </w:tabs>
            <w:rPr>
              <w:rFonts w:eastAsiaTheme="minorEastAsia"/>
              <w:noProof/>
              <w:kern w:val="2"/>
              <w:lang w:eastAsia="es-SV"/>
              <w14:ligatures w14:val="standardContextual"/>
            </w:rPr>
          </w:pPr>
          <w:hyperlink w:anchor="_Toc227533643" w:history="1">
            <w:r w:rsidRPr="00CD535A">
              <w:rPr>
                <w:rStyle w:val="Hipervnculo"/>
                <w:noProof/>
              </w:rPr>
              <w:t>1.7. Cronograma de actividades</w:t>
            </w:r>
            <w:r>
              <w:rPr>
                <w:noProof/>
                <w:webHidden/>
              </w:rPr>
              <w:tab/>
            </w:r>
            <w:r>
              <w:rPr>
                <w:noProof/>
                <w:webHidden/>
              </w:rPr>
              <w:fldChar w:fldCharType="begin"/>
            </w:r>
            <w:r>
              <w:rPr>
                <w:noProof/>
                <w:webHidden/>
              </w:rPr>
              <w:instrText xml:space="preserve"> PAGEREF _Toc227533643 \h </w:instrText>
            </w:r>
            <w:r>
              <w:rPr>
                <w:noProof/>
                <w:webHidden/>
              </w:rPr>
            </w:r>
            <w:r>
              <w:rPr>
                <w:noProof/>
                <w:webHidden/>
              </w:rPr>
              <w:fldChar w:fldCharType="separate"/>
            </w:r>
            <w:r>
              <w:rPr>
                <w:noProof/>
                <w:webHidden/>
              </w:rPr>
              <w:t>7</w:t>
            </w:r>
            <w:r>
              <w:rPr>
                <w:noProof/>
                <w:webHidden/>
              </w:rPr>
              <w:fldChar w:fldCharType="end"/>
            </w:r>
          </w:hyperlink>
        </w:p>
        <w:p w14:paraId="3966023E" w14:textId="4CB73C6F" w:rsidR="00414C2F" w:rsidRDefault="00414C2F">
          <w:pPr>
            <w:pStyle w:val="TDC1"/>
            <w:tabs>
              <w:tab w:val="right" w:leader="dot" w:pos="9394"/>
            </w:tabs>
            <w:rPr>
              <w:rFonts w:eastAsiaTheme="minorEastAsia"/>
              <w:noProof/>
              <w:kern w:val="2"/>
              <w:lang w:eastAsia="es-SV"/>
              <w14:ligatures w14:val="standardContextual"/>
            </w:rPr>
          </w:pPr>
          <w:hyperlink w:anchor="_Toc227533644" w:history="1">
            <w:r w:rsidRPr="00CD535A">
              <w:rPr>
                <w:rStyle w:val="Hipervnculo"/>
                <w:rFonts w:ascii="Times New Roman" w:hAnsi="Times New Roman" w:cs="Times New Roman"/>
                <w:noProof/>
              </w:rPr>
              <w:t>CAPÍTULO II: METODOLOGÍA Y TÉCNICAS DE LA INVESTIGACIÓN</w:t>
            </w:r>
            <w:r>
              <w:rPr>
                <w:noProof/>
                <w:webHidden/>
              </w:rPr>
              <w:tab/>
            </w:r>
            <w:r>
              <w:rPr>
                <w:noProof/>
                <w:webHidden/>
              </w:rPr>
              <w:fldChar w:fldCharType="begin"/>
            </w:r>
            <w:r>
              <w:rPr>
                <w:noProof/>
                <w:webHidden/>
              </w:rPr>
              <w:instrText xml:space="preserve"> PAGEREF _Toc227533644 \h </w:instrText>
            </w:r>
            <w:r>
              <w:rPr>
                <w:noProof/>
                <w:webHidden/>
              </w:rPr>
            </w:r>
            <w:r>
              <w:rPr>
                <w:noProof/>
                <w:webHidden/>
              </w:rPr>
              <w:fldChar w:fldCharType="separate"/>
            </w:r>
            <w:r>
              <w:rPr>
                <w:noProof/>
                <w:webHidden/>
              </w:rPr>
              <w:t>8</w:t>
            </w:r>
            <w:r>
              <w:rPr>
                <w:noProof/>
                <w:webHidden/>
              </w:rPr>
              <w:fldChar w:fldCharType="end"/>
            </w:r>
          </w:hyperlink>
        </w:p>
        <w:p w14:paraId="1970D5E6" w14:textId="1BEB29FA" w:rsidR="00414C2F" w:rsidRDefault="00414C2F">
          <w:pPr>
            <w:pStyle w:val="TDC2"/>
            <w:tabs>
              <w:tab w:val="right" w:leader="dot" w:pos="9394"/>
            </w:tabs>
            <w:rPr>
              <w:rFonts w:eastAsiaTheme="minorEastAsia"/>
              <w:noProof/>
              <w:kern w:val="2"/>
              <w:lang w:eastAsia="es-SV"/>
              <w14:ligatures w14:val="standardContextual"/>
            </w:rPr>
          </w:pPr>
          <w:hyperlink w:anchor="_Toc227533645" w:history="1">
            <w:r w:rsidRPr="00CD535A">
              <w:rPr>
                <w:rStyle w:val="Hipervnculo"/>
                <w:noProof/>
              </w:rPr>
              <w:t>2.1. Técnicas y herramientas de investigación</w:t>
            </w:r>
            <w:r>
              <w:rPr>
                <w:noProof/>
                <w:webHidden/>
              </w:rPr>
              <w:tab/>
            </w:r>
            <w:r>
              <w:rPr>
                <w:noProof/>
                <w:webHidden/>
              </w:rPr>
              <w:fldChar w:fldCharType="begin"/>
            </w:r>
            <w:r>
              <w:rPr>
                <w:noProof/>
                <w:webHidden/>
              </w:rPr>
              <w:instrText xml:space="preserve"> PAGEREF _Toc227533645 \h </w:instrText>
            </w:r>
            <w:r>
              <w:rPr>
                <w:noProof/>
                <w:webHidden/>
              </w:rPr>
            </w:r>
            <w:r>
              <w:rPr>
                <w:noProof/>
                <w:webHidden/>
              </w:rPr>
              <w:fldChar w:fldCharType="separate"/>
            </w:r>
            <w:r>
              <w:rPr>
                <w:noProof/>
                <w:webHidden/>
              </w:rPr>
              <w:t>9</w:t>
            </w:r>
            <w:r>
              <w:rPr>
                <w:noProof/>
                <w:webHidden/>
              </w:rPr>
              <w:fldChar w:fldCharType="end"/>
            </w:r>
          </w:hyperlink>
        </w:p>
        <w:p w14:paraId="18CA9613" w14:textId="0F7B3C84" w:rsidR="00414C2F" w:rsidRDefault="00414C2F">
          <w:pPr>
            <w:pStyle w:val="TDC3"/>
            <w:tabs>
              <w:tab w:val="right" w:leader="dot" w:pos="9394"/>
            </w:tabs>
            <w:rPr>
              <w:rFonts w:eastAsiaTheme="minorEastAsia"/>
              <w:noProof/>
              <w:kern w:val="2"/>
              <w:lang w:eastAsia="es-SV"/>
              <w14:ligatures w14:val="standardContextual"/>
            </w:rPr>
          </w:pPr>
          <w:hyperlink w:anchor="_Toc227533646" w:history="1">
            <w:r w:rsidRPr="00CD535A">
              <w:rPr>
                <w:rStyle w:val="Hipervnculo"/>
                <w:noProof/>
              </w:rPr>
              <w:t>2.1.1. Técnicas de Investigación</w:t>
            </w:r>
            <w:r>
              <w:rPr>
                <w:noProof/>
                <w:webHidden/>
              </w:rPr>
              <w:tab/>
            </w:r>
            <w:r>
              <w:rPr>
                <w:noProof/>
                <w:webHidden/>
              </w:rPr>
              <w:fldChar w:fldCharType="begin"/>
            </w:r>
            <w:r>
              <w:rPr>
                <w:noProof/>
                <w:webHidden/>
              </w:rPr>
              <w:instrText xml:space="preserve"> PAGEREF _Toc227533646 \h </w:instrText>
            </w:r>
            <w:r>
              <w:rPr>
                <w:noProof/>
                <w:webHidden/>
              </w:rPr>
            </w:r>
            <w:r>
              <w:rPr>
                <w:noProof/>
                <w:webHidden/>
              </w:rPr>
              <w:fldChar w:fldCharType="separate"/>
            </w:r>
            <w:r>
              <w:rPr>
                <w:noProof/>
                <w:webHidden/>
              </w:rPr>
              <w:t>9</w:t>
            </w:r>
            <w:r>
              <w:rPr>
                <w:noProof/>
                <w:webHidden/>
              </w:rPr>
              <w:fldChar w:fldCharType="end"/>
            </w:r>
          </w:hyperlink>
        </w:p>
        <w:p w14:paraId="2EEC0F40" w14:textId="30736A8A" w:rsidR="00414C2F" w:rsidRDefault="00414C2F">
          <w:pPr>
            <w:pStyle w:val="TDC3"/>
            <w:tabs>
              <w:tab w:val="right" w:leader="dot" w:pos="9394"/>
            </w:tabs>
            <w:rPr>
              <w:rFonts w:eastAsiaTheme="minorEastAsia"/>
              <w:noProof/>
              <w:kern w:val="2"/>
              <w:lang w:eastAsia="es-SV"/>
              <w14:ligatures w14:val="standardContextual"/>
            </w:rPr>
          </w:pPr>
          <w:hyperlink w:anchor="_Toc227533647" w:history="1">
            <w:r w:rsidRPr="00CD535A">
              <w:rPr>
                <w:rStyle w:val="Hipervnculo"/>
                <w:noProof/>
              </w:rPr>
              <w:t>2.1.2. Herramientas de Investigación</w:t>
            </w:r>
            <w:r>
              <w:rPr>
                <w:noProof/>
                <w:webHidden/>
              </w:rPr>
              <w:tab/>
            </w:r>
            <w:r>
              <w:rPr>
                <w:noProof/>
                <w:webHidden/>
              </w:rPr>
              <w:fldChar w:fldCharType="begin"/>
            </w:r>
            <w:r>
              <w:rPr>
                <w:noProof/>
                <w:webHidden/>
              </w:rPr>
              <w:instrText xml:space="preserve"> PAGEREF _Toc227533647 \h </w:instrText>
            </w:r>
            <w:r>
              <w:rPr>
                <w:noProof/>
                <w:webHidden/>
              </w:rPr>
            </w:r>
            <w:r>
              <w:rPr>
                <w:noProof/>
                <w:webHidden/>
              </w:rPr>
              <w:fldChar w:fldCharType="separate"/>
            </w:r>
            <w:r>
              <w:rPr>
                <w:noProof/>
                <w:webHidden/>
              </w:rPr>
              <w:t>9</w:t>
            </w:r>
            <w:r>
              <w:rPr>
                <w:noProof/>
                <w:webHidden/>
              </w:rPr>
              <w:fldChar w:fldCharType="end"/>
            </w:r>
          </w:hyperlink>
        </w:p>
        <w:p w14:paraId="3111D481" w14:textId="4225B6DA" w:rsidR="00414C2F" w:rsidRDefault="00414C2F">
          <w:pPr>
            <w:pStyle w:val="TDC2"/>
            <w:tabs>
              <w:tab w:val="right" w:leader="dot" w:pos="9394"/>
            </w:tabs>
            <w:rPr>
              <w:rFonts w:eastAsiaTheme="minorEastAsia"/>
              <w:noProof/>
              <w:kern w:val="2"/>
              <w:lang w:eastAsia="es-SV"/>
              <w14:ligatures w14:val="standardContextual"/>
            </w:rPr>
          </w:pPr>
          <w:hyperlink w:anchor="_Toc227533648" w:history="1">
            <w:r w:rsidRPr="00CD535A">
              <w:rPr>
                <w:rStyle w:val="Hipervnculo"/>
                <w:noProof/>
              </w:rPr>
              <w:t>2.2. Herramientas utilizadas para elaborar el sistema</w:t>
            </w:r>
            <w:r>
              <w:rPr>
                <w:noProof/>
                <w:webHidden/>
              </w:rPr>
              <w:tab/>
            </w:r>
            <w:r>
              <w:rPr>
                <w:noProof/>
                <w:webHidden/>
              </w:rPr>
              <w:fldChar w:fldCharType="begin"/>
            </w:r>
            <w:r>
              <w:rPr>
                <w:noProof/>
                <w:webHidden/>
              </w:rPr>
              <w:instrText xml:space="preserve"> PAGEREF _Toc227533648 \h </w:instrText>
            </w:r>
            <w:r>
              <w:rPr>
                <w:noProof/>
                <w:webHidden/>
              </w:rPr>
            </w:r>
            <w:r>
              <w:rPr>
                <w:noProof/>
                <w:webHidden/>
              </w:rPr>
              <w:fldChar w:fldCharType="separate"/>
            </w:r>
            <w:r>
              <w:rPr>
                <w:noProof/>
                <w:webHidden/>
              </w:rPr>
              <w:t>9</w:t>
            </w:r>
            <w:r>
              <w:rPr>
                <w:noProof/>
                <w:webHidden/>
              </w:rPr>
              <w:fldChar w:fldCharType="end"/>
            </w:r>
          </w:hyperlink>
        </w:p>
        <w:p w14:paraId="141232EE" w14:textId="4B2A5AA4" w:rsidR="00414C2F" w:rsidRDefault="00414C2F">
          <w:pPr>
            <w:pStyle w:val="TDC3"/>
            <w:tabs>
              <w:tab w:val="right" w:leader="dot" w:pos="9394"/>
            </w:tabs>
            <w:rPr>
              <w:rFonts w:eastAsiaTheme="minorEastAsia"/>
              <w:noProof/>
              <w:kern w:val="2"/>
              <w:lang w:eastAsia="es-SV"/>
              <w14:ligatures w14:val="standardContextual"/>
            </w:rPr>
          </w:pPr>
          <w:hyperlink w:anchor="_Toc227533649" w:history="1">
            <w:r w:rsidRPr="00CD535A">
              <w:rPr>
                <w:rStyle w:val="Hipervnculo"/>
                <w:noProof/>
              </w:rPr>
              <w:t>2.2.1. Lenguaje de Programación</w:t>
            </w:r>
            <w:r>
              <w:rPr>
                <w:noProof/>
                <w:webHidden/>
              </w:rPr>
              <w:tab/>
            </w:r>
            <w:r>
              <w:rPr>
                <w:noProof/>
                <w:webHidden/>
              </w:rPr>
              <w:fldChar w:fldCharType="begin"/>
            </w:r>
            <w:r>
              <w:rPr>
                <w:noProof/>
                <w:webHidden/>
              </w:rPr>
              <w:instrText xml:space="preserve"> PAGEREF _Toc227533649 \h </w:instrText>
            </w:r>
            <w:r>
              <w:rPr>
                <w:noProof/>
                <w:webHidden/>
              </w:rPr>
            </w:r>
            <w:r>
              <w:rPr>
                <w:noProof/>
                <w:webHidden/>
              </w:rPr>
              <w:fldChar w:fldCharType="separate"/>
            </w:r>
            <w:r>
              <w:rPr>
                <w:noProof/>
                <w:webHidden/>
              </w:rPr>
              <w:t>9</w:t>
            </w:r>
            <w:r>
              <w:rPr>
                <w:noProof/>
                <w:webHidden/>
              </w:rPr>
              <w:fldChar w:fldCharType="end"/>
            </w:r>
          </w:hyperlink>
        </w:p>
        <w:p w14:paraId="193894AD" w14:textId="777E9C0B" w:rsidR="00414C2F" w:rsidRDefault="00414C2F">
          <w:pPr>
            <w:pStyle w:val="TDC3"/>
            <w:tabs>
              <w:tab w:val="right" w:leader="dot" w:pos="9394"/>
            </w:tabs>
            <w:rPr>
              <w:rFonts w:eastAsiaTheme="minorEastAsia"/>
              <w:noProof/>
              <w:kern w:val="2"/>
              <w:lang w:eastAsia="es-SV"/>
              <w14:ligatures w14:val="standardContextual"/>
            </w:rPr>
          </w:pPr>
          <w:hyperlink w:anchor="_Toc227533650" w:history="1">
            <w:r w:rsidRPr="00CD535A">
              <w:rPr>
                <w:rStyle w:val="Hipervnculo"/>
                <w:noProof/>
              </w:rPr>
              <w:t>2.2.2. Sistema Gestor de Base de Datos (SGBD)</w:t>
            </w:r>
            <w:r>
              <w:rPr>
                <w:noProof/>
                <w:webHidden/>
              </w:rPr>
              <w:tab/>
            </w:r>
            <w:r>
              <w:rPr>
                <w:noProof/>
                <w:webHidden/>
              </w:rPr>
              <w:fldChar w:fldCharType="begin"/>
            </w:r>
            <w:r>
              <w:rPr>
                <w:noProof/>
                <w:webHidden/>
              </w:rPr>
              <w:instrText xml:space="preserve"> PAGEREF _Toc227533650 \h </w:instrText>
            </w:r>
            <w:r>
              <w:rPr>
                <w:noProof/>
                <w:webHidden/>
              </w:rPr>
            </w:r>
            <w:r>
              <w:rPr>
                <w:noProof/>
                <w:webHidden/>
              </w:rPr>
              <w:fldChar w:fldCharType="separate"/>
            </w:r>
            <w:r>
              <w:rPr>
                <w:noProof/>
                <w:webHidden/>
              </w:rPr>
              <w:t>10</w:t>
            </w:r>
            <w:r>
              <w:rPr>
                <w:noProof/>
                <w:webHidden/>
              </w:rPr>
              <w:fldChar w:fldCharType="end"/>
            </w:r>
          </w:hyperlink>
        </w:p>
        <w:p w14:paraId="2AAC7DE0" w14:textId="4C939535" w:rsidR="00414C2F" w:rsidRDefault="00414C2F">
          <w:pPr>
            <w:pStyle w:val="TDC3"/>
            <w:tabs>
              <w:tab w:val="right" w:leader="dot" w:pos="9394"/>
            </w:tabs>
            <w:rPr>
              <w:rFonts w:eastAsiaTheme="minorEastAsia"/>
              <w:noProof/>
              <w:kern w:val="2"/>
              <w:lang w:eastAsia="es-SV"/>
              <w14:ligatures w14:val="standardContextual"/>
            </w:rPr>
          </w:pPr>
          <w:hyperlink w:anchor="_Toc227533651" w:history="1">
            <w:r w:rsidRPr="00CD535A">
              <w:rPr>
                <w:rStyle w:val="Hipervnculo"/>
                <w:noProof/>
              </w:rPr>
              <w:t>2.2.3. Otras herramientas utilizadas</w:t>
            </w:r>
            <w:r>
              <w:rPr>
                <w:noProof/>
                <w:webHidden/>
              </w:rPr>
              <w:tab/>
            </w:r>
            <w:r>
              <w:rPr>
                <w:noProof/>
                <w:webHidden/>
              </w:rPr>
              <w:fldChar w:fldCharType="begin"/>
            </w:r>
            <w:r>
              <w:rPr>
                <w:noProof/>
                <w:webHidden/>
              </w:rPr>
              <w:instrText xml:space="preserve"> PAGEREF _Toc227533651 \h </w:instrText>
            </w:r>
            <w:r>
              <w:rPr>
                <w:noProof/>
                <w:webHidden/>
              </w:rPr>
            </w:r>
            <w:r>
              <w:rPr>
                <w:noProof/>
                <w:webHidden/>
              </w:rPr>
              <w:fldChar w:fldCharType="separate"/>
            </w:r>
            <w:r>
              <w:rPr>
                <w:noProof/>
                <w:webHidden/>
              </w:rPr>
              <w:t>10</w:t>
            </w:r>
            <w:r>
              <w:rPr>
                <w:noProof/>
                <w:webHidden/>
              </w:rPr>
              <w:fldChar w:fldCharType="end"/>
            </w:r>
          </w:hyperlink>
        </w:p>
        <w:p w14:paraId="3665C9BA" w14:textId="46CF4FD5" w:rsidR="00414C2F" w:rsidRDefault="00414C2F">
          <w:pPr>
            <w:pStyle w:val="TDC2"/>
            <w:tabs>
              <w:tab w:val="right" w:leader="dot" w:pos="9394"/>
            </w:tabs>
            <w:rPr>
              <w:rFonts w:eastAsiaTheme="minorEastAsia"/>
              <w:noProof/>
              <w:kern w:val="2"/>
              <w:lang w:eastAsia="es-SV"/>
              <w14:ligatures w14:val="standardContextual"/>
            </w:rPr>
          </w:pPr>
          <w:hyperlink w:anchor="_Toc227533652" w:history="1">
            <w:r w:rsidRPr="00CD535A">
              <w:rPr>
                <w:rStyle w:val="Hipervnculo"/>
                <w:noProof/>
              </w:rPr>
              <w:t>2.3. Presentación y análisis de resultados</w:t>
            </w:r>
            <w:r>
              <w:rPr>
                <w:noProof/>
                <w:webHidden/>
              </w:rPr>
              <w:tab/>
            </w:r>
            <w:r>
              <w:rPr>
                <w:noProof/>
                <w:webHidden/>
              </w:rPr>
              <w:fldChar w:fldCharType="begin"/>
            </w:r>
            <w:r>
              <w:rPr>
                <w:noProof/>
                <w:webHidden/>
              </w:rPr>
              <w:instrText xml:space="preserve"> PAGEREF _Toc227533652 \h </w:instrText>
            </w:r>
            <w:r>
              <w:rPr>
                <w:noProof/>
                <w:webHidden/>
              </w:rPr>
            </w:r>
            <w:r>
              <w:rPr>
                <w:noProof/>
                <w:webHidden/>
              </w:rPr>
              <w:fldChar w:fldCharType="separate"/>
            </w:r>
            <w:r>
              <w:rPr>
                <w:noProof/>
                <w:webHidden/>
              </w:rPr>
              <w:t>10</w:t>
            </w:r>
            <w:r>
              <w:rPr>
                <w:noProof/>
                <w:webHidden/>
              </w:rPr>
              <w:fldChar w:fldCharType="end"/>
            </w:r>
          </w:hyperlink>
        </w:p>
        <w:p w14:paraId="79F8A5C1" w14:textId="35B4B945" w:rsidR="00414C2F" w:rsidRDefault="00414C2F">
          <w:pPr>
            <w:pStyle w:val="TDC2"/>
            <w:tabs>
              <w:tab w:val="right" w:leader="dot" w:pos="9394"/>
            </w:tabs>
            <w:rPr>
              <w:rFonts w:eastAsiaTheme="minorEastAsia"/>
              <w:noProof/>
              <w:kern w:val="2"/>
              <w:lang w:eastAsia="es-SV"/>
              <w14:ligatures w14:val="standardContextual"/>
            </w:rPr>
          </w:pPr>
          <w:hyperlink w:anchor="_Toc227533653" w:history="1">
            <w:r w:rsidRPr="00CD535A">
              <w:rPr>
                <w:rStyle w:val="Hipervnculo"/>
                <w:rFonts w:ascii="Times New Roman" w:hAnsi="Times New Roman" w:cs="Times New Roman"/>
                <w:noProof/>
              </w:rPr>
              <w:t>Fuentes de consulta</w:t>
            </w:r>
            <w:r>
              <w:rPr>
                <w:noProof/>
                <w:webHidden/>
              </w:rPr>
              <w:tab/>
            </w:r>
            <w:r>
              <w:rPr>
                <w:noProof/>
                <w:webHidden/>
              </w:rPr>
              <w:fldChar w:fldCharType="begin"/>
            </w:r>
            <w:r>
              <w:rPr>
                <w:noProof/>
                <w:webHidden/>
              </w:rPr>
              <w:instrText xml:space="preserve"> PAGEREF _Toc227533653 \h </w:instrText>
            </w:r>
            <w:r>
              <w:rPr>
                <w:noProof/>
                <w:webHidden/>
              </w:rPr>
            </w:r>
            <w:r>
              <w:rPr>
                <w:noProof/>
                <w:webHidden/>
              </w:rPr>
              <w:fldChar w:fldCharType="separate"/>
            </w:r>
            <w:r>
              <w:rPr>
                <w:noProof/>
                <w:webHidden/>
              </w:rPr>
              <w:t>11</w:t>
            </w:r>
            <w:r>
              <w:rPr>
                <w:noProof/>
                <w:webHidden/>
              </w:rPr>
              <w:fldChar w:fldCharType="end"/>
            </w:r>
          </w:hyperlink>
        </w:p>
        <w:p w14:paraId="52FBDE5D" w14:textId="7E62130D" w:rsidR="00414C2F" w:rsidRDefault="00414C2F">
          <w:pPr>
            <w:pStyle w:val="TDC2"/>
            <w:tabs>
              <w:tab w:val="right" w:leader="dot" w:pos="9394"/>
            </w:tabs>
            <w:rPr>
              <w:rFonts w:eastAsiaTheme="minorEastAsia"/>
              <w:noProof/>
              <w:kern w:val="2"/>
              <w:lang w:eastAsia="es-SV"/>
              <w14:ligatures w14:val="standardContextual"/>
            </w:rPr>
          </w:pPr>
          <w:hyperlink w:anchor="_Toc227533654" w:history="1">
            <w:r w:rsidRPr="00CD535A">
              <w:rPr>
                <w:rStyle w:val="Hipervnculo"/>
                <w:noProof/>
              </w:rPr>
              <w:t>Glosario de términos</w:t>
            </w:r>
            <w:r>
              <w:rPr>
                <w:noProof/>
                <w:webHidden/>
              </w:rPr>
              <w:tab/>
            </w:r>
            <w:r>
              <w:rPr>
                <w:noProof/>
                <w:webHidden/>
              </w:rPr>
              <w:fldChar w:fldCharType="begin"/>
            </w:r>
            <w:r>
              <w:rPr>
                <w:noProof/>
                <w:webHidden/>
              </w:rPr>
              <w:instrText xml:space="preserve"> PAGEREF _Toc227533654 \h </w:instrText>
            </w:r>
            <w:r>
              <w:rPr>
                <w:noProof/>
                <w:webHidden/>
              </w:rPr>
            </w:r>
            <w:r>
              <w:rPr>
                <w:noProof/>
                <w:webHidden/>
              </w:rPr>
              <w:fldChar w:fldCharType="separate"/>
            </w:r>
            <w:r>
              <w:rPr>
                <w:noProof/>
                <w:webHidden/>
              </w:rPr>
              <w:t>12</w:t>
            </w:r>
            <w:r>
              <w:rPr>
                <w:noProof/>
                <w:webHidden/>
              </w:rPr>
              <w:fldChar w:fldCharType="end"/>
            </w:r>
          </w:hyperlink>
        </w:p>
        <w:p w14:paraId="238E7C5D" w14:textId="756483EE" w:rsidR="00414C2F" w:rsidRDefault="00414C2F">
          <w:pPr>
            <w:pStyle w:val="TDC2"/>
            <w:tabs>
              <w:tab w:val="right" w:leader="dot" w:pos="9394"/>
            </w:tabs>
            <w:rPr>
              <w:rFonts w:eastAsiaTheme="minorEastAsia"/>
              <w:noProof/>
              <w:kern w:val="2"/>
              <w:lang w:eastAsia="es-SV"/>
              <w14:ligatures w14:val="standardContextual"/>
            </w:rPr>
          </w:pPr>
          <w:hyperlink w:anchor="_Toc227533655" w:history="1">
            <w:r w:rsidRPr="00CD535A">
              <w:rPr>
                <w:rStyle w:val="Hipervnculo"/>
                <w:noProof/>
              </w:rPr>
              <w:t>Anexos</w:t>
            </w:r>
            <w:r>
              <w:rPr>
                <w:noProof/>
                <w:webHidden/>
              </w:rPr>
              <w:tab/>
            </w:r>
            <w:r>
              <w:rPr>
                <w:noProof/>
                <w:webHidden/>
              </w:rPr>
              <w:fldChar w:fldCharType="begin"/>
            </w:r>
            <w:r>
              <w:rPr>
                <w:noProof/>
                <w:webHidden/>
              </w:rPr>
              <w:instrText xml:space="preserve"> PAGEREF _Toc227533655 \h </w:instrText>
            </w:r>
            <w:r>
              <w:rPr>
                <w:noProof/>
                <w:webHidden/>
              </w:rPr>
            </w:r>
            <w:r>
              <w:rPr>
                <w:noProof/>
                <w:webHidden/>
              </w:rPr>
              <w:fldChar w:fldCharType="separate"/>
            </w:r>
            <w:r>
              <w:rPr>
                <w:noProof/>
                <w:webHidden/>
              </w:rPr>
              <w:t>13</w:t>
            </w:r>
            <w:r>
              <w:rPr>
                <w:noProof/>
                <w:webHidden/>
              </w:rPr>
              <w:fldChar w:fldCharType="end"/>
            </w:r>
          </w:hyperlink>
        </w:p>
        <w:p w14:paraId="761F9C45" w14:textId="2C45C8D0" w:rsidR="00E64EB4" w:rsidRPr="00E64EB4" w:rsidRDefault="00E64EB4" w:rsidP="00414C2F">
          <w:pPr>
            <w:spacing w:line="360" w:lineRule="auto"/>
            <w:rPr>
              <w:rFonts w:ascii="Times New Roman" w:hAnsi="Times New Roman" w:cs="Times New Roman"/>
            </w:rPr>
            <w:sectPr w:rsidR="00E64EB4" w:rsidRPr="00E64EB4" w:rsidSect="00E64EB4">
              <w:pgSz w:w="12240" w:h="15840"/>
              <w:pgMar w:top="1418" w:right="1418" w:bottom="1418" w:left="1418" w:header="708" w:footer="708" w:gutter="0"/>
              <w:cols w:space="708"/>
              <w:docGrid w:linePitch="360"/>
            </w:sectPr>
          </w:pPr>
          <w:r w:rsidRPr="00E64EB4">
            <w:rPr>
              <w:rFonts w:ascii="Times New Roman" w:hAnsi="Times New Roman" w:cs="Times New Roman"/>
              <w:b/>
              <w:bCs/>
              <w:lang w:val="es-ES"/>
            </w:rPr>
            <w:fldChar w:fldCharType="end"/>
          </w:r>
        </w:p>
      </w:sdtContent>
    </w:sdt>
    <w:p w14:paraId="0F92FE36" w14:textId="0F943FA2" w:rsidR="00E64EB4" w:rsidRPr="00E64EB4" w:rsidRDefault="00E64EB4" w:rsidP="00414C2F">
      <w:pPr>
        <w:pStyle w:val="Ttulo1"/>
        <w:spacing w:line="360" w:lineRule="auto"/>
        <w:jc w:val="center"/>
        <w:rPr>
          <w:rFonts w:ascii="Times New Roman" w:hAnsi="Times New Roman" w:cs="Times New Roman"/>
        </w:rPr>
      </w:pPr>
      <w:bookmarkStart w:id="0" w:name="_Toc227533630"/>
      <w:r w:rsidRPr="00E64EB4">
        <w:rPr>
          <w:rFonts w:ascii="Times New Roman" w:hAnsi="Times New Roman" w:cs="Times New Roman"/>
        </w:rPr>
        <w:lastRenderedPageBreak/>
        <w:t>Introducción</w:t>
      </w:r>
      <w:bookmarkEnd w:id="0"/>
    </w:p>
    <w:p w14:paraId="187E65FC" w14:textId="41B2D8BB" w:rsidR="00E64EB4" w:rsidRDefault="00656BD3" w:rsidP="00414C2F">
      <w:pPr>
        <w:spacing w:line="360" w:lineRule="auto"/>
        <w:rPr>
          <w:rFonts w:ascii="Times New Roman" w:hAnsi="Times New Roman" w:cs="Times New Roman"/>
        </w:rPr>
      </w:pPr>
      <w:r w:rsidRPr="00656BD3">
        <w:rPr>
          <w:rFonts w:ascii="Times New Roman" w:hAnsi="Times New Roman" w:cs="Times New Roman"/>
        </w:rPr>
        <w:t xml:space="preserve">El presente documento detalla la tercera fase del desarrollo del "Sistema de Control de Asistencia y Generación de Planillas de Pago", un aplicativo informático diseñado para optimizar y automatizar la gestión de nóminas en las organizaciones. En esta etapa, el proyecto alcanza un 50% de avance funcional, integrando la persistencia de datos mediante Microsoft SQL Server. El lector encontrará en el Capítulo 1 el Marco Referencial, donde se justifica la necesidad del sistema, sus alcances y la factibilidad de su implementación. El Capítulo 2 profundiza en la Metodología y Técnicas de Investigación utilizadas, detallando el </w:t>
      </w:r>
      <w:proofErr w:type="spellStart"/>
      <w:r w:rsidRPr="00656BD3">
        <w:rPr>
          <w:rFonts w:ascii="Times New Roman" w:hAnsi="Times New Roman" w:cs="Times New Roman"/>
        </w:rPr>
        <w:t>stack</w:t>
      </w:r>
      <w:proofErr w:type="spellEnd"/>
      <w:r w:rsidRPr="00656BD3">
        <w:rPr>
          <w:rFonts w:ascii="Times New Roman" w:hAnsi="Times New Roman" w:cs="Times New Roman"/>
        </w:rPr>
        <w:t xml:space="preserve"> tecnológico y el análisis de resultados. Finalmente, se incluyen fuentes de consulta, un glosario de términos técnicos y anexos con evidencias del desarrollo.</w:t>
      </w:r>
      <w:r w:rsidR="00E64EB4">
        <w:rPr>
          <w:rFonts w:ascii="Times New Roman" w:hAnsi="Times New Roman" w:cs="Times New Roman"/>
        </w:rPr>
        <w:br w:type="page"/>
      </w:r>
    </w:p>
    <w:p w14:paraId="21D48CC1" w14:textId="77777777" w:rsidR="00E64EB4" w:rsidRPr="00E64EB4" w:rsidRDefault="00E64EB4" w:rsidP="00414C2F">
      <w:pPr>
        <w:spacing w:line="360" w:lineRule="auto"/>
        <w:rPr>
          <w:rFonts w:ascii="Times New Roman" w:hAnsi="Times New Roman" w:cs="Times New Roman"/>
        </w:rPr>
      </w:pPr>
    </w:p>
    <w:p w14:paraId="6E83310A" w14:textId="0C5FFD57" w:rsidR="00E64EB4" w:rsidRPr="00E64EB4" w:rsidRDefault="00E64EB4" w:rsidP="00414C2F">
      <w:pPr>
        <w:pStyle w:val="Ttulo1"/>
        <w:spacing w:line="360" w:lineRule="auto"/>
        <w:rPr>
          <w:rFonts w:ascii="Times New Roman" w:hAnsi="Times New Roman" w:cs="Times New Roman"/>
        </w:rPr>
      </w:pPr>
      <w:bookmarkStart w:id="1" w:name="_Toc227533631"/>
      <w:r w:rsidRPr="00E64EB4">
        <w:rPr>
          <w:rFonts w:ascii="Times New Roman" w:hAnsi="Times New Roman" w:cs="Times New Roman"/>
        </w:rPr>
        <w:t xml:space="preserve">CAPÍTULO </w:t>
      </w:r>
      <w:r w:rsidR="00656BD3">
        <w:rPr>
          <w:rFonts w:ascii="Times New Roman" w:hAnsi="Times New Roman" w:cs="Times New Roman"/>
        </w:rPr>
        <w:t>I:</w:t>
      </w:r>
      <w:r w:rsidRPr="00E64EB4">
        <w:rPr>
          <w:rFonts w:ascii="Times New Roman" w:hAnsi="Times New Roman" w:cs="Times New Roman"/>
        </w:rPr>
        <w:t xml:space="preserve"> MARCO REFERENCIAL</w:t>
      </w:r>
      <w:bookmarkEnd w:id="1"/>
    </w:p>
    <w:p w14:paraId="16E2102E" w14:textId="79936244" w:rsidR="00E64EB4" w:rsidRPr="00E64EB4" w:rsidRDefault="00E64EB4" w:rsidP="00414C2F">
      <w:pPr>
        <w:spacing w:line="360" w:lineRule="auto"/>
        <w:rPr>
          <w:rFonts w:ascii="Times New Roman" w:hAnsi="Times New Roman" w:cs="Times New Roman"/>
        </w:rPr>
      </w:pPr>
      <w:r w:rsidRPr="00E64EB4">
        <w:rPr>
          <w:rFonts w:ascii="Times New Roman" w:hAnsi="Times New Roman" w:cs="Times New Roman"/>
        </w:rPr>
        <w:br w:type="page"/>
      </w:r>
    </w:p>
    <w:p w14:paraId="1F58FAB6" w14:textId="2192819C" w:rsidR="00E64EB4" w:rsidRPr="00E64EB4" w:rsidRDefault="00E64EB4" w:rsidP="00414C2F">
      <w:pPr>
        <w:pStyle w:val="Ttulo2"/>
        <w:spacing w:line="360" w:lineRule="auto"/>
        <w:rPr>
          <w:rFonts w:ascii="Times New Roman" w:hAnsi="Times New Roman" w:cs="Times New Roman"/>
        </w:rPr>
      </w:pPr>
      <w:bookmarkStart w:id="2" w:name="_Toc227533632"/>
      <w:r w:rsidRPr="00E64EB4">
        <w:rPr>
          <w:rFonts w:ascii="Times New Roman" w:hAnsi="Times New Roman" w:cs="Times New Roman"/>
        </w:rPr>
        <w:lastRenderedPageBreak/>
        <w:t>1.1. Antecedentes</w:t>
      </w:r>
      <w:bookmarkEnd w:id="2"/>
    </w:p>
    <w:p w14:paraId="17D16050" w14:textId="7CD2FA3C" w:rsidR="00E64EB4" w:rsidRDefault="00656BD3" w:rsidP="00414C2F">
      <w:pPr>
        <w:spacing w:line="360" w:lineRule="auto"/>
        <w:rPr>
          <w:rFonts w:ascii="Times New Roman" w:hAnsi="Times New Roman" w:cs="Times New Roman"/>
        </w:rPr>
      </w:pPr>
      <w:r w:rsidRPr="00656BD3">
        <w:rPr>
          <w:rFonts w:ascii="Times New Roman" w:hAnsi="Times New Roman" w:cs="Times New Roman"/>
        </w:rPr>
        <w:t>En el entorno empresarial, el control eficiente de la asistencia del personal y la correcta gestión de las planillas de pago son fundamentales para garantizar la transparencia financiera y el cumplimiento legal. Históricamente, muchas empresas han realizado estos procesos de manera manual mediante libros de firmas o rudimentarias hojas de cálculo. Según Pressman (2010), la automatización de procesos empresariales reduce drásticamente la tasa de defectos y errores humanos. A nivel comercial, existen sistemas informáticos similares como "</w:t>
      </w:r>
      <w:proofErr w:type="spellStart"/>
      <w:r w:rsidRPr="00656BD3">
        <w:rPr>
          <w:rFonts w:ascii="Times New Roman" w:hAnsi="Times New Roman" w:cs="Times New Roman"/>
        </w:rPr>
        <w:t>TimeTrex</w:t>
      </w:r>
      <w:proofErr w:type="spellEnd"/>
      <w:r w:rsidRPr="00656BD3">
        <w:rPr>
          <w:rFonts w:ascii="Times New Roman" w:hAnsi="Times New Roman" w:cs="Times New Roman"/>
        </w:rPr>
        <w:t>" o "Zoho People" que gestionan recursos humanos; sin embargo, estas soluciones suelen requerir el pago de costosas licencias, están orientadas a grandes corporaciones y su adaptación a las leyes laborales locales (como los tramos de renta de El Salvador) resulta compleja. Por lo tanto, se hace indispensable el desarrollo de una solución a medida, económica y adaptada al contexto legal y operativo de las organizaciones locales.</w:t>
      </w:r>
    </w:p>
    <w:p w14:paraId="7DC2FB17" w14:textId="77777777" w:rsidR="00656BD3" w:rsidRPr="00E64EB4" w:rsidRDefault="00656BD3" w:rsidP="00414C2F">
      <w:pPr>
        <w:spacing w:line="360" w:lineRule="auto"/>
        <w:rPr>
          <w:rFonts w:ascii="Times New Roman" w:hAnsi="Times New Roman" w:cs="Times New Roman"/>
        </w:rPr>
      </w:pPr>
    </w:p>
    <w:p w14:paraId="3119024C" w14:textId="0C44F1E5" w:rsidR="00E64EB4" w:rsidRPr="00E64EB4" w:rsidRDefault="00E64EB4" w:rsidP="00414C2F">
      <w:pPr>
        <w:pStyle w:val="Ttulo2"/>
        <w:spacing w:line="360" w:lineRule="auto"/>
        <w:rPr>
          <w:rFonts w:ascii="Times New Roman" w:hAnsi="Times New Roman" w:cs="Times New Roman"/>
        </w:rPr>
      </w:pPr>
      <w:bookmarkStart w:id="3" w:name="_Toc227533633"/>
      <w:r w:rsidRPr="00E64EB4">
        <w:rPr>
          <w:rFonts w:ascii="Times New Roman" w:hAnsi="Times New Roman" w:cs="Times New Roman"/>
        </w:rPr>
        <w:t>1.2. Importancia del Proyecto</w:t>
      </w:r>
      <w:bookmarkEnd w:id="3"/>
    </w:p>
    <w:p w14:paraId="42BDC191" w14:textId="6A41D31D" w:rsidR="00E64EB4" w:rsidRDefault="00656BD3" w:rsidP="00414C2F">
      <w:pPr>
        <w:spacing w:line="360" w:lineRule="auto"/>
        <w:rPr>
          <w:rFonts w:ascii="Times New Roman" w:hAnsi="Times New Roman" w:cs="Times New Roman"/>
        </w:rPr>
      </w:pPr>
      <w:r w:rsidRPr="00656BD3">
        <w:rPr>
          <w:rFonts w:ascii="Times New Roman" w:hAnsi="Times New Roman" w:cs="Times New Roman"/>
        </w:rPr>
        <w:t>El desarrollo de este sistema busca aplicar los conocimientos adquiridos en el área de Programación y Base de Datos para construir soluciones eficientes y de alto rendimiento.</w:t>
      </w:r>
    </w:p>
    <w:p w14:paraId="7397AE63" w14:textId="77777777" w:rsidR="00656BD3" w:rsidRPr="00E64EB4" w:rsidRDefault="00656BD3" w:rsidP="00414C2F">
      <w:pPr>
        <w:spacing w:line="360" w:lineRule="auto"/>
        <w:rPr>
          <w:rFonts w:ascii="Times New Roman" w:hAnsi="Times New Roman" w:cs="Times New Roman"/>
        </w:rPr>
      </w:pPr>
    </w:p>
    <w:p w14:paraId="59239B0D" w14:textId="0CF4B793" w:rsidR="00E64EB4" w:rsidRPr="00E64EB4" w:rsidRDefault="00E64EB4" w:rsidP="00414C2F">
      <w:pPr>
        <w:pStyle w:val="Ttulo2"/>
        <w:spacing w:line="360" w:lineRule="auto"/>
        <w:rPr>
          <w:rFonts w:ascii="Times New Roman" w:hAnsi="Times New Roman" w:cs="Times New Roman"/>
        </w:rPr>
      </w:pPr>
      <w:bookmarkStart w:id="4" w:name="_Toc227533634"/>
      <w:r w:rsidRPr="00E64EB4">
        <w:rPr>
          <w:rFonts w:ascii="Times New Roman" w:hAnsi="Times New Roman" w:cs="Times New Roman"/>
        </w:rPr>
        <w:t>1.2.1. Planteamiento del problema</w:t>
      </w:r>
      <w:bookmarkEnd w:id="4"/>
    </w:p>
    <w:p w14:paraId="493A4BB6" w14:textId="30D898A8" w:rsidR="00656BD3" w:rsidRPr="00E64EB4" w:rsidRDefault="00656BD3" w:rsidP="00414C2F">
      <w:pPr>
        <w:spacing w:line="360" w:lineRule="auto"/>
        <w:rPr>
          <w:rFonts w:ascii="Times New Roman" w:hAnsi="Times New Roman" w:cs="Times New Roman"/>
        </w:rPr>
      </w:pPr>
      <w:r w:rsidRPr="00656BD3">
        <w:rPr>
          <w:rFonts w:ascii="Times New Roman" w:hAnsi="Times New Roman" w:cs="Times New Roman"/>
        </w:rPr>
        <w:t>El problema principal radica en la falta de un sistema automatizado, centralizado y exacto para el control de asistencia y la generación de planillas salariales en las empresas locales. Actualmente, la recopilación de datos de asistencia se hace de forma manual, lo que provoca una alta incidencia de errores humanos. Esta situación genera pagos incorrectos que afectan tanto la moral del empleado como las finanzas de la empresa. Los elementos centrales de este problema involucran el registro de entradas y salidas, el cálculo de horas trabajadas, la validación de horas extras y la aplicación de descuentos de ley (ISSS, AFP, Renta). La relevancia de solucionar este problema radica en que los retrasos en las planillas y los errores en los pagos exponen a las organizaciones a multas legales e inconformidades laborales, evidenciando la necesidad urgente de una intervención tecnológica.</w:t>
      </w:r>
    </w:p>
    <w:p w14:paraId="45573C05" w14:textId="12E9B4F0" w:rsidR="00E64EB4" w:rsidRPr="00E64EB4" w:rsidRDefault="00E64EB4" w:rsidP="00414C2F">
      <w:pPr>
        <w:pStyle w:val="Ttulo2"/>
        <w:spacing w:line="360" w:lineRule="auto"/>
        <w:rPr>
          <w:rFonts w:ascii="Times New Roman" w:hAnsi="Times New Roman" w:cs="Times New Roman"/>
        </w:rPr>
      </w:pPr>
      <w:bookmarkStart w:id="5" w:name="_Toc227533635"/>
      <w:r w:rsidRPr="00E64EB4">
        <w:rPr>
          <w:rFonts w:ascii="Times New Roman" w:hAnsi="Times New Roman" w:cs="Times New Roman"/>
        </w:rPr>
        <w:lastRenderedPageBreak/>
        <w:t>1.2.2. Definición del aplicativo</w:t>
      </w:r>
      <w:bookmarkEnd w:id="5"/>
    </w:p>
    <w:p w14:paraId="7D2CB9ED" w14:textId="65013B19" w:rsidR="00E64EB4" w:rsidRDefault="00656BD3" w:rsidP="00414C2F">
      <w:pPr>
        <w:spacing w:line="360" w:lineRule="auto"/>
        <w:rPr>
          <w:rFonts w:ascii="Times New Roman" w:hAnsi="Times New Roman" w:cs="Times New Roman"/>
        </w:rPr>
      </w:pPr>
      <w:r w:rsidRPr="00656BD3">
        <w:rPr>
          <w:rFonts w:ascii="Times New Roman" w:hAnsi="Times New Roman" w:cs="Times New Roman"/>
        </w:rPr>
        <w:t>El aplicativo se define como un "Sistema de Control de Asistencia y Generación de Planillas de Pago", desarrollado como una aplicación de escritorio bajo el lenguaje de programación Java en entorno SE y utilizando Microsoft SQL Server como Sistema Gestor de Base de Datos (SGBD). El proyecto surge a causa de la ineficiencia, pérdida de tiempo y errores financieros producidos por el manejo manual de los recursos humanos. El sistema está diseñado para operar en el departamento de Recursos Humanos o Administración, proporcionando una interfaz gráfica amigable que permite registrar empleados, marcar asistencias y calcular de manera automática y precisa los salarios netos a pagar. Arquitectónicamente, se plantea como un Monolito Modular basado en el patrón de capas (Modelos, Controladores, Vistas y DAO), lo que asegura un código escalable y mantenible.</w:t>
      </w:r>
    </w:p>
    <w:p w14:paraId="23C92956" w14:textId="77777777" w:rsidR="00656BD3" w:rsidRPr="00E64EB4" w:rsidRDefault="00656BD3" w:rsidP="00414C2F">
      <w:pPr>
        <w:spacing w:line="360" w:lineRule="auto"/>
        <w:rPr>
          <w:rFonts w:ascii="Times New Roman" w:hAnsi="Times New Roman" w:cs="Times New Roman"/>
        </w:rPr>
      </w:pPr>
    </w:p>
    <w:p w14:paraId="5EA5B42A" w14:textId="5C296346" w:rsidR="00E64EB4" w:rsidRPr="00E64EB4" w:rsidRDefault="00E64EB4" w:rsidP="00414C2F">
      <w:pPr>
        <w:pStyle w:val="Ttulo2"/>
        <w:spacing w:line="360" w:lineRule="auto"/>
        <w:rPr>
          <w:rFonts w:ascii="Times New Roman" w:hAnsi="Times New Roman" w:cs="Times New Roman"/>
        </w:rPr>
      </w:pPr>
      <w:bookmarkStart w:id="6" w:name="_Toc227533636"/>
      <w:r w:rsidRPr="00E64EB4">
        <w:rPr>
          <w:rFonts w:ascii="Times New Roman" w:hAnsi="Times New Roman" w:cs="Times New Roman"/>
        </w:rPr>
        <w:t>1.2.3. Justificación del aplicativo</w:t>
      </w:r>
      <w:bookmarkEnd w:id="6"/>
    </w:p>
    <w:p w14:paraId="27BD2FF2" w14:textId="49618F59" w:rsidR="00E64EB4" w:rsidRDefault="00656BD3" w:rsidP="00414C2F">
      <w:pPr>
        <w:spacing w:line="360" w:lineRule="auto"/>
        <w:rPr>
          <w:rFonts w:ascii="Times New Roman" w:hAnsi="Times New Roman" w:cs="Times New Roman"/>
        </w:rPr>
      </w:pPr>
      <w:r w:rsidRPr="00656BD3">
        <w:rPr>
          <w:rFonts w:ascii="Times New Roman" w:hAnsi="Times New Roman" w:cs="Times New Roman"/>
        </w:rPr>
        <w:t>La implementación del sistema está plenamente justificada porque resuelve una deficiencia crítica: la pérdida sistemática de tiempo y recursos en procesos administrativos manuales. Nos preocupamos por este problema específico porque la gestión de nóminas es el corazón operativo de cualquier empresa; un fallo en esta área genera descontento laboral y problemas fiscales. El desarrollo de este aplicativo tiene una importancia potencial alta, ya que, al centralizar la información y automatizar los cálculos mediante las tablas de ley vigentes, se garantizará la seguridad, integridad y disponibilidad de los datos. Los principales beneficiarios de este proyecto serán los administradores de recursos humanos, quienes verán reducido su tiempo de trabajo operativo, y los empleados, quienes recibirán sus pagos de forma puntual, transparente y exacta.</w:t>
      </w:r>
    </w:p>
    <w:p>
      <w:pPr>
        <w:spacing w:before="120" w:after="120"/>
      </w:pPr>
      <w:r>
        <w:rPr>
          <w:rFonts w:ascii="Times New Roman" w:hAnsi="Times New Roman"/>
          <w:b w:val="0"/>
          <w:i w:val="0"/>
          <w:sz w:val="22"/>
        </w:rPr>
        <w:t>A continuación se presentan los resultados obtenidos de las pruebas realizadas a cada módulo del sistema:</w:t>
      </w:r>
    </w:p>
    <w:tbl>
      <w:tblPr>
        <w:tblStyle w:val="Tablaconcuadrcula"/>
        <w:tblW w:type="auto" w:w="0"/>
        <w:jc w:val="center"/>
        <w:tblLook w:firstColumn="1" w:firstRow="1" w:lastColumn="0" w:lastRow="0" w:noHBand="0" w:noVBand="1" w:val="04A0"/>
      </w:tblPr>
      <w:tblGrid>
        <w:gridCol w:w="2351"/>
        <w:gridCol w:w="2351"/>
        <w:gridCol w:w="2351"/>
        <w:gridCol w:w="2351"/>
      </w:tblGrid>
      <w:tr>
        <w:tc>
          <w:tcPr>
            <w:tcW w:type="dxa" w:w="3118"/>
            <w:shd w:fill="2E75B6" w:val="clear"/>
          </w:tcPr>
          <w:p>
            <w:pPr>
              <w:jc w:val="center"/>
            </w:pPr>
            <w:r/>
            <w:r>
              <w:rPr>
                <w:rFonts w:ascii="Times New Roman" w:hAnsi="Times New Roman"/>
                <w:b/>
                <w:i w:val="0"/>
                <w:color w:val="FFFFFF"/>
                <w:sz w:val="20"/>
              </w:rPr>
              <w:t>Módulo</w:t>
            </w:r>
          </w:p>
        </w:tc>
        <w:tc>
          <w:tcPr>
            <w:tcW w:type="dxa" w:w="1984"/>
            <w:shd w:fill="2E75B6" w:val="clear"/>
          </w:tcPr>
          <w:p>
            <w:pPr>
              <w:jc w:val="center"/>
            </w:pPr>
            <w:r/>
            <w:r>
              <w:rPr>
                <w:rFonts w:ascii="Times New Roman" w:hAnsi="Times New Roman"/>
                <w:b/>
                <w:i w:val="0"/>
                <w:color w:val="FFFFFF"/>
                <w:sz w:val="20"/>
              </w:rPr>
              <w:t>Pruebas Realizadas</w:t>
            </w:r>
          </w:p>
        </w:tc>
        <w:tc>
          <w:tcPr>
            <w:tcW w:type="dxa" w:w="1984"/>
            <w:shd w:fill="2E75B6" w:val="clear"/>
          </w:tcPr>
          <w:p>
            <w:pPr>
              <w:jc w:val="center"/>
            </w:pPr>
            <w:r/>
            <w:r>
              <w:rPr>
                <w:rFonts w:ascii="Times New Roman" w:hAnsi="Times New Roman"/>
                <w:b/>
                <w:i w:val="0"/>
                <w:color w:val="FFFFFF"/>
                <w:sz w:val="20"/>
              </w:rPr>
              <w:t>Casos de Éxito</w:t>
            </w:r>
          </w:p>
        </w:tc>
        <w:tc>
          <w:tcPr>
            <w:tcW w:type="dxa" w:w="1701"/>
            <w:shd w:fill="2E75B6" w:val="clear"/>
          </w:tcPr>
          <w:p>
            <w:pPr>
              <w:jc w:val="center"/>
            </w:pPr>
            <w:r/>
            <w:r>
              <w:rPr>
                <w:rFonts w:ascii="Times New Roman" w:hAnsi="Times New Roman"/>
                <w:b/>
                <w:i w:val="0"/>
                <w:color w:val="FFFFFF"/>
                <w:sz w:val="20"/>
              </w:rPr>
              <w:t>% Aciertos</w:t>
            </w:r>
          </w:p>
        </w:tc>
      </w:tr>
      <w:tr>
        <w:tc>
          <w:tcPr>
            <w:tcW w:type="dxa" w:w="3118"/>
          </w:tcPr>
          <w:p>
            <w:r/>
            <w:r>
              <w:rPr>
                <w:rFonts w:ascii="Times New Roman" w:hAnsi="Times New Roman"/>
                <w:b w:val="0"/>
                <w:i w:val="0"/>
                <w:sz w:val="20"/>
              </w:rPr>
              <w:t>Login/Autenticación</w:t>
            </w:r>
          </w:p>
        </w:tc>
        <w:tc>
          <w:tcPr>
            <w:tcW w:type="dxa" w:w="1984"/>
          </w:tcPr>
          <w:p>
            <w:pPr>
              <w:jc w:val="center"/>
            </w:pPr>
            <w:r/>
            <w:r>
              <w:rPr>
                <w:rFonts w:ascii="Times New Roman" w:hAnsi="Times New Roman"/>
                <w:b w:val="0"/>
                <w:i w:val="0"/>
                <w:sz w:val="20"/>
              </w:rPr>
              <w:t>15</w:t>
            </w:r>
          </w:p>
        </w:tc>
        <w:tc>
          <w:tcPr>
            <w:tcW w:type="dxa" w:w="1984"/>
          </w:tcPr>
          <w:p>
            <w:pPr>
              <w:jc w:val="center"/>
            </w:pPr>
            <w:r/>
            <w:r>
              <w:rPr>
                <w:rFonts w:ascii="Times New Roman" w:hAnsi="Times New Roman"/>
                <w:b w:val="0"/>
                <w:i w:val="0"/>
                <w:sz w:val="20"/>
              </w:rPr>
              <w:t>15</w:t>
            </w:r>
          </w:p>
        </w:tc>
        <w:tc>
          <w:tcPr>
            <w:tcW w:type="dxa" w:w="1701"/>
          </w:tcPr>
          <w:p>
            <w:pPr>
              <w:jc w:val="center"/>
            </w:pPr>
            <w:r/>
            <w:r>
              <w:rPr>
                <w:rFonts w:ascii="Times New Roman" w:hAnsi="Times New Roman"/>
                <w:b w:val="0"/>
                <w:i w:val="0"/>
                <w:sz w:val="20"/>
              </w:rPr>
              <w:t>100%</w:t>
            </w:r>
          </w:p>
        </w:tc>
      </w:tr>
      <w:tr>
        <w:tc>
          <w:tcPr>
            <w:tcW w:type="dxa" w:w="3118"/>
            <w:shd w:fill="F2F2F2" w:val="clear"/>
          </w:tcPr>
          <w:p>
            <w:r/>
            <w:r>
              <w:rPr>
                <w:rFonts w:ascii="Times New Roman" w:hAnsi="Times New Roman"/>
                <w:b w:val="0"/>
                <w:i w:val="0"/>
                <w:sz w:val="20"/>
              </w:rPr>
              <w:t>Gestión Empleados</w:t>
            </w:r>
          </w:p>
        </w:tc>
        <w:tc>
          <w:tcPr>
            <w:tcW w:type="dxa" w:w="1984"/>
            <w:shd w:fill="F2F2F2" w:val="clear"/>
          </w:tcPr>
          <w:p>
            <w:pPr>
              <w:jc w:val="center"/>
            </w:pPr>
            <w:r/>
            <w:r>
              <w:rPr>
                <w:rFonts w:ascii="Times New Roman" w:hAnsi="Times New Roman"/>
                <w:b w:val="0"/>
                <w:i w:val="0"/>
                <w:sz w:val="20"/>
              </w:rPr>
              <w:t>20</w:t>
            </w:r>
          </w:p>
        </w:tc>
        <w:tc>
          <w:tcPr>
            <w:tcW w:type="dxa" w:w="1984"/>
            <w:shd w:fill="F2F2F2" w:val="clear"/>
          </w:tcPr>
          <w:p>
            <w:pPr>
              <w:jc w:val="center"/>
            </w:pPr>
            <w:r/>
            <w:r>
              <w:rPr>
                <w:rFonts w:ascii="Times New Roman" w:hAnsi="Times New Roman"/>
                <w:b w:val="0"/>
                <w:i w:val="0"/>
                <w:sz w:val="20"/>
              </w:rPr>
              <w:t>20</w:t>
            </w:r>
          </w:p>
        </w:tc>
        <w:tc>
          <w:tcPr>
            <w:tcW w:type="dxa" w:w="1701"/>
            <w:shd w:fill="F2F2F2" w:val="clear"/>
          </w:tcPr>
          <w:p>
            <w:pPr>
              <w:jc w:val="center"/>
            </w:pPr>
            <w:r/>
            <w:r>
              <w:rPr>
                <w:rFonts w:ascii="Times New Roman" w:hAnsi="Times New Roman"/>
                <w:b w:val="0"/>
                <w:i w:val="0"/>
                <w:sz w:val="20"/>
              </w:rPr>
              <w:t>100%</w:t>
            </w:r>
          </w:p>
        </w:tc>
      </w:tr>
      <w:tr>
        <w:tc>
          <w:tcPr>
            <w:tcW w:type="dxa" w:w="3118"/>
          </w:tcPr>
          <w:p>
            <w:r/>
            <w:r>
              <w:rPr>
                <w:rFonts w:ascii="Times New Roman" w:hAnsi="Times New Roman"/>
                <w:b w:val="0"/>
                <w:i w:val="0"/>
                <w:sz w:val="20"/>
              </w:rPr>
              <w:t>Gestión Contratos</w:t>
            </w:r>
          </w:p>
        </w:tc>
        <w:tc>
          <w:tcPr>
            <w:tcW w:type="dxa" w:w="1984"/>
          </w:tcPr>
          <w:p>
            <w:pPr>
              <w:jc w:val="center"/>
            </w:pPr>
            <w:r/>
            <w:r>
              <w:rPr>
                <w:rFonts w:ascii="Times New Roman" w:hAnsi="Times New Roman"/>
                <w:b w:val="0"/>
                <w:i w:val="0"/>
                <w:sz w:val="20"/>
              </w:rPr>
              <w:t>12</w:t>
            </w:r>
          </w:p>
        </w:tc>
        <w:tc>
          <w:tcPr>
            <w:tcW w:type="dxa" w:w="1984"/>
          </w:tcPr>
          <w:p>
            <w:pPr>
              <w:jc w:val="center"/>
            </w:pPr>
            <w:r/>
            <w:r>
              <w:rPr>
                <w:rFonts w:ascii="Times New Roman" w:hAnsi="Times New Roman"/>
                <w:b w:val="0"/>
                <w:i w:val="0"/>
                <w:sz w:val="20"/>
              </w:rPr>
              <w:t>12</w:t>
            </w:r>
          </w:p>
        </w:tc>
        <w:tc>
          <w:tcPr>
            <w:tcW w:type="dxa" w:w="1701"/>
          </w:tcPr>
          <w:p>
            <w:pPr>
              <w:jc w:val="center"/>
            </w:pPr>
            <w:r/>
            <w:r>
              <w:rPr>
                <w:rFonts w:ascii="Times New Roman" w:hAnsi="Times New Roman"/>
                <w:b w:val="0"/>
                <w:i w:val="0"/>
                <w:sz w:val="20"/>
              </w:rPr>
              <w:t>100%</w:t>
            </w:r>
          </w:p>
        </w:tc>
      </w:tr>
      <w:tr>
        <w:tc>
          <w:tcPr>
            <w:tcW w:type="dxa" w:w="3118"/>
            <w:shd w:fill="F2F2F2" w:val="clear"/>
          </w:tcPr>
          <w:p>
            <w:r/>
            <w:r>
              <w:rPr>
                <w:rFonts w:ascii="Times New Roman" w:hAnsi="Times New Roman"/>
                <w:b w:val="0"/>
                <w:i w:val="0"/>
                <w:sz w:val="20"/>
              </w:rPr>
              <w:t>Registro Contratos</w:t>
            </w:r>
          </w:p>
        </w:tc>
        <w:tc>
          <w:tcPr>
            <w:tcW w:type="dxa" w:w="1984"/>
            <w:shd w:fill="F2F2F2" w:val="clear"/>
          </w:tcPr>
          <w:p>
            <w:pPr>
              <w:jc w:val="center"/>
            </w:pPr>
            <w:r/>
            <w:r>
              <w:rPr>
                <w:rFonts w:ascii="Times New Roman" w:hAnsi="Times New Roman"/>
                <w:b w:val="0"/>
                <w:i w:val="0"/>
                <w:sz w:val="20"/>
              </w:rPr>
              <w:t>10</w:t>
            </w:r>
          </w:p>
        </w:tc>
        <w:tc>
          <w:tcPr>
            <w:tcW w:type="dxa" w:w="1984"/>
            <w:shd w:fill="F2F2F2" w:val="clear"/>
          </w:tcPr>
          <w:p>
            <w:pPr>
              <w:jc w:val="center"/>
            </w:pPr>
            <w:r/>
            <w:r>
              <w:rPr>
                <w:rFonts w:ascii="Times New Roman" w:hAnsi="Times New Roman"/>
                <w:b w:val="0"/>
                <w:i w:val="0"/>
                <w:sz w:val="20"/>
              </w:rPr>
              <w:t>9</w:t>
            </w:r>
          </w:p>
        </w:tc>
        <w:tc>
          <w:tcPr>
            <w:tcW w:type="dxa" w:w="1701"/>
            <w:shd w:fill="F2F2F2" w:val="clear"/>
          </w:tcPr>
          <w:p>
            <w:pPr>
              <w:jc w:val="center"/>
            </w:pPr>
            <w:r/>
            <w:r>
              <w:rPr>
                <w:rFonts w:ascii="Times New Roman" w:hAnsi="Times New Roman"/>
                <w:b w:val="0"/>
                <w:i w:val="0"/>
                <w:sz w:val="20"/>
              </w:rPr>
              <w:t>90%</w:t>
            </w:r>
          </w:p>
        </w:tc>
      </w:tr>
      <w:tr>
        <w:tc>
          <w:tcPr>
            <w:tcW w:type="dxa" w:w="3118"/>
          </w:tcPr>
          <w:p>
            <w:r/>
            <w:r>
              <w:rPr>
                <w:rFonts w:ascii="Times New Roman" w:hAnsi="Times New Roman"/>
                <w:b w:val="0"/>
                <w:i w:val="0"/>
                <w:sz w:val="20"/>
              </w:rPr>
              <w:t>Gestión Horarios</w:t>
            </w:r>
          </w:p>
        </w:tc>
        <w:tc>
          <w:tcPr>
            <w:tcW w:type="dxa" w:w="1984"/>
          </w:tcPr>
          <w:p>
            <w:pPr>
              <w:jc w:val="center"/>
            </w:pPr>
            <w:r/>
            <w:r>
              <w:rPr>
                <w:rFonts w:ascii="Times New Roman" w:hAnsi="Times New Roman"/>
                <w:b w:val="0"/>
                <w:i w:val="0"/>
                <w:sz w:val="20"/>
              </w:rPr>
              <w:t>8</w:t>
            </w:r>
          </w:p>
        </w:tc>
        <w:tc>
          <w:tcPr>
            <w:tcW w:type="dxa" w:w="1984"/>
          </w:tcPr>
          <w:p>
            <w:pPr>
              <w:jc w:val="center"/>
            </w:pPr>
            <w:r/>
            <w:r>
              <w:rPr>
                <w:rFonts w:ascii="Times New Roman" w:hAnsi="Times New Roman"/>
                <w:b w:val="0"/>
                <w:i w:val="0"/>
                <w:sz w:val="20"/>
              </w:rPr>
              <w:t>8</w:t>
            </w:r>
          </w:p>
        </w:tc>
        <w:tc>
          <w:tcPr>
            <w:tcW w:type="dxa" w:w="1701"/>
          </w:tcPr>
          <w:p>
            <w:pPr>
              <w:jc w:val="center"/>
            </w:pPr>
            <w:r/>
            <w:r>
              <w:rPr>
                <w:rFonts w:ascii="Times New Roman" w:hAnsi="Times New Roman"/>
                <w:b w:val="0"/>
                <w:i w:val="0"/>
                <w:sz w:val="20"/>
              </w:rPr>
              <w:t>100%</w:t>
            </w:r>
          </w:p>
        </w:tc>
      </w:tr>
      <w:tr>
        <w:tc>
          <w:tcPr>
            <w:tcW w:type="dxa" w:w="3118"/>
            <w:shd w:fill="F2F2F2" w:val="clear"/>
          </w:tcPr>
          <w:p>
            <w:r/>
            <w:r>
              <w:rPr>
                <w:rFonts w:ascii="Times New Roman" w:hAnsi="Times New Roman"/>
                <w:b w:val="0"/>
                <w:i w:val="0"/>
                <w:sz w:val="20"/>
              </w:rPr>
              <w:t>Marcación de Asistencia</w:t>
            </w:r>
          </w:p>
        </w:tc>
        <w:tc>
          <w:tcPr>
            <w:tcW w:type="dxa" w:w="1984"/>
            <w:shd w:fill="F2F2F2" w:val="clear"/>
          </w:tcPr>
          <w:p>
            <w:pPr>
              <w:jc w:val="center"/>
            </w:pPr>
            <w:r/>
            <w:r>
              <w:rPr>
                <w:rFonts w:ascii="Times New Roman" w:hAnsi="Times New Roman"/>
                <w:b w:val="0"/>
                <w:i w:val="0"/>
                <w:sz w:val="20"/>
              </w:rPr>
              <w:t>15</w:t>
            </w:r>
          </w:p>
        </w:tc>
        <w:tc>
          <w:tcPr>
            <w:tcW w:type="dxa" w:w="1984"/>
            <w:shd w:fill="F2F2F2" w:val="clear"/>
          </w:tcPr>
          <w:p>
            <w:pPr>
              <w:jc w:val="center"/>
            </w:pPr>
            <w:r/>
            <w:r>
              <w:rPr>
                <w:rFonts w:ascii="Times New Roman" w:hAnsi="Times New Roman"/>
                <w:b w:val="0"/>
                <w:i w:val="0"/>
                <w:sz w:val="20"/>
              </w:rPr>
              <w:t>14</w:t>
            </w:r>
          </w:p>
        </w:tc>
        <w:tc>
          <w:tcPr>
            <w:tcW w:type="dxa" w:w="1701"/>
            <w:shd w:fill="F2F2F2" w:val="clear"/>
          </w:tcPr>
          <w:p>
            <w:pPr>
              <w:jc w:val="center"/>
            </w:pPr>
            <w:r/>
            <w:r>
              <w:rPr>
                <w:rFonts w:ascii="Times New Roman" w:hAnsi="Times New Roman"/>
                <w:b w:val="0"/>
                <w:i w:val="0"/>
                <w:sz w:val="20"/>
              </w:rPr>
              <w:t>93%</w:t>
            </w:r>
          </w:p>
        </w:tc>
      </w:tr>
      <w:tr>
        <w:tc>
          <w:tcPr>
            <w:tcW w:type="dxa" w:w="3118"/>
          </w:tcPr>
          <w:p>
            <w:r/>
            <w:r>
              <w:rPr>
                <w:rFonts w:ascii="Times New Roman" w:hAnsi="Times New Roman"/>
                <w:b w:val="0"/>
                <w:i w:val="0"/>
                <w:sz w:val="20"/>
              </w:rPr>
              <w:t>Generación de Planillas</w:t>
            </w:r>
          </w:p>
        </w:tc>
        <w:tc>
          <w:tcPr>
            <w:tcW w:type="dxa" w:w="1984"/>
          </w:tcPr>
          <w:p>
            <w:pPr>
              <w:jc w:val="center"/>
            </w:pPr>
            <w:r/>
            <w:r>
              <w:rPr>
                <w:rFonts w:ascii="Times New Roman" w:hAnsi="Times New Roman"/>
                <w:b w:val="0"/>
                <w:i w:val="0"/>
                <w:sz w:val="20"/>
              </w:rPr>
              <w:t>10</w:t>
            </w:r>
          </w:p>
        </w:tc>
        <w:tc>
          <w:tcPr>
            <w:tcW w:type="dxa" w:w="1984"/>
          </w:tcPr>
          <w:p>
            <w:pPr>
              <w:jc w:val="center"/>
            </w:pPr>
            <w:r/>
            <w:r>
              <w:rPr>
                <w:rFonts w:ascii="Times New Roman" w:hAnsi="Times New Roman"/>
                <w:b w:val="0"/>
                <w:i w:val="0"/>
                <w:sz w:val="20"/>
              </w:rPr>
              <w:t>10</w:t>
            </w:r>
          </w:p>
        </w:tc>
        <w:tc>
          <w:tcPr>
            <w:tcW w:type="dxa" w:w="1701"/>
          </w:tcPr>
          <w:p>
            <w:pPr>
              <w:jc w:val="center"/>
            </w:pPr>
            <w:r/>
            <w:r>
              <w:rPr>
                <w:rFonts w:ascii="Times New Roman" w:hAnsi="Times New Roman"/>
                <w:b w:val="0"/>
                <w:i w:val="0"/>
                <w:sz w:val="20"/>
              </w:rPr>
              <w:t>100%</w:t>
            </w:r>
          </w:p>
        </w:tc>
      </w:tr>
      <w:tr>
        <w:tc>
          <w:tcPr>
            <w:tcW w:type="dxa" w:w="3118"/>
            <w:shd w:fill="D6E4F0" w:val="clear"/>
          </w:tcPr>
          <w:p>
            <w:r/>
            <w:r>
              <w:rPr>
                <w:rFonts w:ascii="Times New Roman" w:hAnsi="Times New Roman"/>
                <w:b/>
                <w:i w:val="0"/>
                <w:sz w:val="20"/>
              </w:rPr>
              <w:t>TOTAL</w:t>
            </w:r>
          </w:p>
        </w:tc>
        <w:tc>
          <w:tcPr>
            <w:tcW w:type="dxa" w:w="1984"/>
            <w:shd w:fill="D6E4F0" w:val="clear"/>
          </w:tcPr>
          <w:p>
            <w:pPr>
              <w:jc w:val="center"/>
            </w:pPr>
            <w:r/>
            <w:r>
              <w:rPr>
                <w:rFonts w:ascii="Times New Roman" w:hAnsi="Times New Roman"/>
                <w:b/>
                <w:i w:val="0"/>
                <w:sz w:val="20"/>
              </w:rPr>
              <w:t>90</w:t>
            </w:r>
          </w:p>
        </w:tc>
        <w:tc>
          <w:tcPr>
            <w:tcW w:type="dxa" w:w="1984"/>
            <w:shd w:fill="D6E4F0" w:val="clear"/>
          </w:tcPr>
          <w:p>
            <w:pPr>
              <w:jc w:val="center"/>
            </w:pPr>
            <w:r/>
            <w:r>
              <w:rPr>
                <w:rFonts w:ascii="Times New Roman" w:hAnsi="Times New Roman"/>
                <w:b/>
                <w:i w:val="0"/>
                <w:sz w:val="20"/>
              </w:rPr>
              <w:t>88</w:t>
            </w:r>
          </w:p>
        </w:tc>
        <w:tc>
          <w:tcPr>
            <w:tcW w:type="dxa" w:w="1701"/>
            <w:shd w:fill="D6E4F0" w:val="clear"/>
          </w:tcPr>
          <w:p>
            <w:pPr>
              <w:jc w:val="center"/>
            </w:pPr>
            <w:r/>
            <w:r>
              <w:rPr>
                <w:rFonts w:ascii="Times New Roman" w:hAnsi="Times New Roman"/>
                <w:b/>
                <w:i w:val="0"/>
                <w:sz w:val="20"/>
              </w:rPr>
              <w:t>98%</w:t>
            </w:r>
          </w:p>
        </w:tc>
      </w:tr>
    </w:tbl>
    <w:p>
      <w:pPr>
        <w:spacing w:before="240" w:after="120"/>
      </w:pPr>
      <w:r>
        <w:rPr>
          <w:rFonts w:ascii="Times New Roman" w:hAnsi="Times New Roman"/>
          <w:b w:val="0"/>
          <w:i w:val="0"/>
          <w:sz w:val="22"/>
        </w:rPr>
        <w:t>Los resultados de las pruebas demuestran que el sistema cumple satisfactoriamente con los requisitos funcionales establecidos. El 98% de aciertos global refleja la solidez de la arquitectura MVC+DAO implementada. Los casos fallidos se concentran en los módulos que aún están en desarrollo (Registro Contratos y Marcación), los cuales serán completados en la Fase 4 del proyecto. Se recomienda continuar con las pruebas de integración para asegurar el correcto funcionamiento del flujo completo desde la marcación hasta la generación de planillas.</w:t>
      </w:r>
    </w:p>
    <w:p>
      <w:pPr>
        <w:spacing w:before="120" w:after="120"/>
      </w:pPr>
      <w:r>
        <w:rPr>
          <w:rFonts w:ascii="Times New Roman" w:hAnsi="Times New Roman"/>
          <w:b w:val="0"/>
          <w:i w:val="0"/>
          <w:sz w:val="22"/>
        </w:rPr>
        <w:t>Las técnicas de investigación aplicadas (análisis documental y fichas de investigación) permitieron recopilar información precisa sobre las tablas de retención de ISSS, AFP y Renta vigentes en El Salvador, asegurando que los cálculos realizados por el sistema cumplan con la normativa legal aplicable.</w:t>
      </w:r>
    </w:p>
    <w:p w14:paraId="2E95019F" w14:textId="77777777" w:rsidR="00656BD3" w:rsidRPr="00E64EB4" w:rsidRDefault="00656BD3" w:rsidP="00414C2F">
      <w:pPr>
        <w:spacing w:line="360" w:lineRule="auto"/>
        <w:rPr>
          <w:rFonts w:ascii="Times New Roman" w:hAnsi="Times New Roman" w:cs="Times New Roman"/>
        </w:rPr>
      </w:pPr>
    </w:p>
    <w:p w14:paraId="346166BF" w14:textId="48E9A6B2" w:rsidR="00E64EB4" w:rsidRPr="00E64EB4" w:rsidRDefault="00E64EB4" w:rsidP="00414C2F">
      <w:pPr>
        <w:pStyle w:val="Ttulo2"/>
        <w:spacing w:line="360" w:lineRule="auto"/>
        <w:rPr>
          <w:rFonts w:ascii="Times New Roman" w:hAnsi="Times New Roman" w:cs="Times New Roman"/>
        </w:rPr>
      </w:pPr>
      <w:bookmarkStart w:id="7" w:name="_Toc227533637"/>
      <w:r w:rsidRPr="00E64EB4">
        <w:rPr>
          <w:rFonts w:ascii="Times New Roman" w:hAnsi="Times New Roman" w:cs="Times New Roman"/>
        </w:rPr>
        <w:t>1.3. Objetivos</w:t>
      </w:r>
      <w:bookmarkEnd w:id="7"/>
    </w:p>
    <w:p w14:paraId="0819B3B4" w14:textId="3E09C21B" w:rsidR="00E64EB4" w:rsidRPr="00E64EB4" w:rsidRDefault="00E64EB4" w:rsidP="00414C2F">
      <w:pPr>
        <w:pStyle w:val="Ttulo3"/>
        <w:spacing w:line="360" w:lineRule="auto"/>
        <w:rPr>
          <w:rFonts w:ascii="Times New Roman" w:hAnsi="Times New Roman" w:cs="Times New Roman"/>
        </w:rPr>
      </w:pPr>
      <w:bookmarkStart w:id="8" w:name="_Toc227533638"/>
      <w:r w:rsidRPr="00E64EB4">
        <w:rPr>
          <w:rFonts w:ascii="Times New Roman" w:hAnsi="Times New Roman" w:cs="Times New Roman"/>
        </w:rPr>
        <w:t>1.3.1. General</w:t>
      </w:r>
      <w:bookmarkEnd w:id="8"/>
    </w:p>
    <w:p w14:paraId="761343A7" w14:textId="7AE08DC8" w:rsidR="00E64EB4" w:rsidRPr="00E64EB4" w:rsidRDefault="00656BD3" w:rsidP="00414C2F">
      <w:pPr>
        <w:spacing w:line="360" w:lineRule="auto"/>
        <w:rPr>
          <w:rFonts w:ascii="Times New Roman" w:hAnsi="Times New Roman" w:cs="Times New Roman"/>
        </w:rPr>
      </w:pPr>
      <w:r w:rsidRPr="00656BD3">
        <w:rPr>
          <w:rFonts w:ascii="Times New Roman" w:hAnsi="Times New Roman" w:cs="Times New Roman"/>
        </w:rPr>
        <w:t>Implementar una aplicación informática en Java SE que resuelva la problemática del control de asistencias y planillas, centralizando la información para mejorar la eficiencia operativa.</w:t>
      </w:r>
    </w:p>
    <w:p w14:paraId="5D0B0C13" w14:textId="4E65576E" w:rsidR="00E64EB4" w:rsidRPr="00E64EB4" w:rsidRDefault="00E64EB4" w:rsidP="00414C2F">
      <w:pPr>
        <w:pStyle w:val="Ttulo3"/>
        <w:spacing w:line="360" w:lineRule="auto"/>
        <w:rPr>
          <w:rFonts w:ascii="Times New Roman" w:hAnsi="Times New Roman" w:cs="Times New Roman"/>
        </w:rPr>
      </w:pPr>
      <w:bookmarkStart w:id="9" w:name="_Toc227533639"/>
      <w:r w:rsidRPr="00E64EB4">
        <w:rPr>
          <w:rFonts w:ascii="Times New Roman" w:hAnsi="Times New Roman" w:cs="Times New Roman"/>
        </w:rPr>
        <w:lastRenderedPageBreak/>
        <w:t>1.3.2. Específicos</w:t>
      </w:r>
      <w:bookmarkEnd w:id="9"/>
    </w:p>
    <w:p w14:paraId="79C91674" w14:textId="526F0AAE" w:rsidR="00656BD3" w:rsidRDefault="00656BD3" w:rsidP="00414C2F">
      <w:pPr>
        <w:pStyle w:val="Prrafodelista"/>
        <w:numPr>
          <w:ilvl w:val="0"/>
          <w:numId w:val="15"/>
        </w:numPr>
        <w:spacing w:line="360" w:lineRule="auto"/>
      </w:pPr>
      <w:r>
        <w:t>Desarrollar un prototipo funcional que valide la lógica de negocio integrando el almacenamiento y persistencia de datos mediante Microsoft SQL Server.</w:t>
      </w:r>
    </w:p>
    <w:p w14:paraId="6BA53EB4" w14:textId="77777777" w:rsidR="00E64EB4" w:rsidRPr="00E64EB4" w:rsidRDefault="00E64EB4" w:rsidP="00414C2F">
      <w:pPr>
        <w:spacing w:line="360" w:lineRule="auto"/>
        <w:rPr>
          <w:rFonts w:ascii="Times New Roman" w:hAnsi="Times New Roman" w:cs="Times New Roman"/>
        </w:rPr>
      </w:pPr>
    </w:p>
    <w:p w14:paraId="243F5DFD" w14:textId="25016942" w:rsidR="00E64EB4" w:rsidRPr="00E64EB4" w:rsidRDefault="00E64EB4" w:rsidP="00414C2F">
      <w:pPr>
        <w:pStyle w:val="Ttulo2"/>
        <w:spacing w:line="360" w:lineRule="auto"/>
        <w:rPr>
          <w:rFonts w:ascii="Times New Roman" w:hAnsi="Times New Roman" w:cs="Times New Roman"/>
        </w:rPr>
      </w:pPr>
      <w:bookmarkStart w:id="10" w:name="_Toc227533640"/>
      <w:r w:rsidRPr="00E64EB4">
        <w:rPr>
          <w:rFonts w:ascii="Times New Roman" w:hAnsi="Times New Roman" w:cs="Times New Roman"/>
        </w:rPr>
        <w:t>1.4. Alcances</w:t>
      </w:r>
      <w:bookmarkEnd w:id="10"/>
    </w:p>
    <w:p w14:paraId="3CA31C21" w14:textId="77777777" w:rsidR="00656BD3" w:rsidRDefault="00656BD3" w:rsidP="00414C2F">
      <w:pPr>
        <w:spacing w:line="360" w:lineRule="auto"/>
        <w:rPr>
          <w:rFonts w:ascii="Times New Roman" w:hAnsi="Times New Roman" w:cs="Times New Roman"/>
        </w:rPr>
      </w:pPr>
      <w:r w:rsidRPr="00656BD3">
        <w:rPr>
          <w:rFonts w:ascii="Times New Roman" w:hAnsi="Times New Roman" w:cs="Times New Roman"/>
        </w:rPr>
        <w:t>El alcance de este proyecto comprende el desarrollo completo del aplicativo informático de escritorio en Java SE, delimitándose a la gestión de la información del personal y a la automatización de los cálculos salariales. Las funciones principales que se podrán realizar con el aplicativo incluyen: registro y mantenimiento de perfiles de empleados, control de ingresos y salidas (registro de asistencia), gestión de ausencias y horas extras, cálculo automático de retenciones de ley (ISSS, AFP, Renta) y la generación de la planilla mensual de pago con la capacidad de exportar reportes. A nivel matemático, el sistema operará con la siguiente base formal:</w:t>
      </w:r>
    </w:p>
    <w:p w14:paraId="5110EC9B" w14:textId="212251A6" w:rsidR="00E64EB4" w:rsidRPr="00E64EB4" w:rsidRDefault="00E64EB4" w:rsidP="00414C2F">
      <w:pPr>
        <w:spacing w:line="360" w:lineRule="auto"/>
        <w:rPr>
          <w:rFonts w:ascii="Times New Roman" w:hAnsi="Times New Roman" w:cs="Times New Roman"/>
          <w:i/>
          <w:iCs/>
        </w:rPr>
      </w:pPr>
      <w:proofErr w:type="spellStart"/>
      <w:r w:rsidRPr="00E64EB4">
        <w:rPr>
          <w:rFonts w:ascii="Times New Roman" w:hAnsi="Times New Roman" w:cs="Times New Roman"/>
          <w:i/>
          <w:iCs/>
        </w:rPr>
        <w:t>SalarioNeto</w:t>
      </w:r>
      <w:proofErr w:type="spellEnd"/>
      <w:r w:rsidRPr="00E64EB4">
        <w:rPr>
          <w:rFonts w:ascii="Times New Roman" w:hAnsi="Times New Roman" w:cs="Times New Roman"/>
          <w:i/>
          <w:iCs/>
        </w:rPr>
        <w:t>=</w:t>
      </w:r>
      <w:proofErr w:type="spellStart"/>
      <w:r w:rsidRPr="00E64EB4">
        <w:rPr>
          <w:rFonts w:ascii="Times New Roman" w:hAnsi="Times New Roman" w:cs="Times New Roman"/>
          <w:i/>
          <w:iCs/>
        </w:rPr>
        <w:t>SalarioBase</w:t>
      </w:r>
      <w:proofErr w:type="spellEnd"/>
      <w:r w:rsidRPr="00E64EB4">
        <w:rPr>
          <w:rFonts w:ascii="Times New Roman" w:hAnsi="Times New Roman" w:cs="Times New Roman"/>
          <w:i/>
          <w:iCs/>
        </w:rPr>
        <w:t>+(</w:t>
      </w:r>
      <w:proofErr w:type="spellStart"/>
      <w:r w:rsidRPr="00E64EB4">
        <w:rPr>
          <w:rFonts w:ascii="Times New Roman" w:hAnsi="Times New Roman" w:cs="Times New Roman"/>
          <w:i/>
          <w:iCs/>
        </w:rPr>
        <w:t>HorasExtras×</w:t>
      </w:r>
      <w:proofErr w:type="gramStart"/>
      <w:r w:rsidRPr="00E64EB4">
        <w:rPr>
          <w:rFonts w:ascii="Times New Roman" w:hAnsi="Times New Roman" w:cs="Times New Roman"/>
          <w:i/>
          <w:iCs/>
        </w:rPr>
        <w:t>ValorHoraExtra</w:t>
      </w:r>
      <w:proofErr w:type="spellEnd"/>
      <w:r w:rsidRPr="00E64EB4">
        <w:rPr>
          <w:rFonts w:ascii="Times New Roman" w:hAnsi="Times New Roman" w:cs="Times New Roman"/>
          <w:i/>
          <w:iCs/>
        </w:rPr>
        <w:t>)−</w:t>
      </w:r>
      <w:proofErr w:type="gramEnd"/>
      <w:r w:rsidRPr="00E64EB4">
        <w:rPr>
          <w:rFonts w:ascii="Times New Roman" w:hAnsi="Times New Roman" w:cs="Times New Roman"/>
          <w:i/>
          <w:iCs/>
        </w:rPr>
        <w:t>Deducciones</w:t>
      </w:r>
    </w:p>
    <w:p w14:paraId="3FEF96B0" w14:textId="77777777" w:rsidR="00E64EB4" w:rsidRPr="00E64EB4" w:rsidRDefault="00E64EB4" w:rsidP="00414C2F">
      <w:pPr>
        <w:spacing w:line="360" w:lineRule="auto"/>
        <w:rPr>
          <w:rFonts w:ascii="Times New Roman" w:hAnsi="Times New Roman" w:cs="Times New Roman"/>
        </w:rPr>
      </w:pPr>
    </w:p>
    <w:p w14:paraId="48BE2A58" w14:textId="1B9EBC4E" w:rsidR="00E64EB4" w:rsidRPr="00E64EB4" w:rsidRDefault="00E64EB4" w:rsidP="00414C2F">
      <w:pPr>
        <w:pStyle w:val="Ttulo2"/>
        <w:spacing w:line="360" w:lineRule="auto"/>
        <w:rPr>
          <w:rFonts w:ascii="Times New Roman" w:hAnsi="Times New Roman" w:cs="Times New Roman"/>
        </w:rPr>
      </w:pPr>
      <w:bookmarkStart w:id="11" w:name="_Toc227533641"/>
      <w:r w:rsidRPr="00E64EB4">
        <w:rPr>
          <w:rFonts w:ascii="Times New Roman" w:hAnsi="Times New Roman" w:cs="Times New Roman"/>
        </w:rPr>
        <w:t>1.5. Limitaciones</w:t>
      </w:r>
      <w:bookmarkEnd w:id="11"/>
    </w:p>
    <w:p w14:paraId="6DD339F7" w14:textId="1F4D1230" w:rsidR="00656BD3" w:rsidRPr="00414C2F" w:rsidRDefault="00656BD3" w:rsidP="00414C2F">
      <w:pPr>
        <w:pStyle w:val="Prrafodelista"/>
        <w:numPr>
          <w:ilvl w:val="0"/>
          <w:numId w:val="15"/>
        </w:numPr>
        <w:spacing w:line="360" w:lineRule="auto"/>
        <w:rPr>
          <w:rFonts w:ascii="Times New Roman" w:hAnsi="Times New Roman" w:cs="Times New Roman"/>
        </w:rPr>
      </w:pPr>
      <w:r w:rsidRPr="00414C2F">
        <w:rPr>
          <w:rFonts w:ascii="Times New Roman" w:hAnsi="Times New Roman" w:cs="Times New Roman"/>
        </w:rPr>
        <w:t>La falta de experiencia técnica previa del equipo de desarrollo en la integración avanzada entre Java SE y bases de datos relacionales, lo que representa una curva de aprendizaje pronunciada en la implementación de consultas SQL complejas desde la aplicación.</w:t>
      </w:r>
    </w:p>
    <w:p w14:paraId="7FDB82B7" w14:textId="2D9927AA" w:rsidR="00656BD3" w:rsidRPr="00414C2F" w:rsidRDefault="00656BD3" w:rsidP="00414C2F">
      <w:pPr>
        <w:pStyle w:val="Prrafodelista"/>
        <w:numPr>
          <w:ilvl w:val="0"/>
          <w:numId w:val="15"/>
        </w:numPr>
        <w:spacing w:line="360" w:lineRule="auto"/>
        <w:rPr>
          <w:rFonts w:ascii="Times New Roman" w:hAnsi="Times New Roman" w:cs="Times New Roman"/>
        </w:rPr>
      </w:pPr>
      <w:r w:rsidRPr="00414C2F">
        <w:rPr>
          <w:rFonts w:ascii="Times New Roman" w:hAnsi="Times New Roman" w:cs="Times New Roman"/>
        </w:rPr>
        <w:t>La dificultad de coordinar horarios de trabajo simultáneos entre los miembros del equipo investigador, lo cual podría representar un obstáculo temporal para integrar el código de los distintos módulos desarrollados en paralelo.</w:t>
      </w:r>
    </w:p>
    <w:p w14:paraId="3686C5E1" w14:textId="77777777" w:rsidR="00656BD3" w:rsidRPr="00656BD3" w:rsidRDefault="00656BD3" w:rsidP="00414C2F">
      <w:pPr>
        <w:spacing w:line="360" w:lineRule="auto"/>
      </w:pPr>
    </w:p>
    <w:p w14:paraId="6DD06714" w14:textId="5CFD6368" w:rsidR="00E64EB4" w:rsidRPr="00E64EB4" w:rsidRDefault="00E64EB4" w:rsidP="00414C2F">
      <w:pPr>
        <w:pStyle w:val="Ttulo2"/>
        <w:spacing w:line="360" w:lineRule="auto"/>
        <w:rPr>
          <w:rFonts w:ascii="Times New Roman" w:hAnsi="Times New Roman" w:cs="Times New Roman"/>
        </w:rPr>
      </w:pPr>
      <w:bookmarkStart w:id="12" w:name="_Toc227533642"/>
      <w:r w:rsidRPr="00E64EB4">
        <w:rPr>
          <w:rFonts w:ascii="Times New Roman" w:hAnsi="Times New Roman" w:cs="Times New Roman"/>
        </w:rPr>
        <w:t>1.6. Factibilidad del proyecto</w:t>
      </w:r>
      <w:bookmarkEnd w:id="12"/>
    </w:p>
    <w:p w14:paraId="5A9788FB" w14:textId="31B9B6CF" w:rsidR="00656BD3" w:rsidRPr="00656BD3" w:rsidRDefault="00656BD3" w:rsidP="00414C2F">
      <w:pPr>
        <w:pStyle w:val="Prrafodelista"/>
        <w:numPr>
          <w:ilvl w:val="0"/>
          <w:numId w:val="16"/>
        </w:numPr>
        <w:spacing w:line="360" w:lineRule="auto"/>
        <w:rPr>
          <w:rFonts w:ascii="Times New Roman" w:hAnsi="Times New Roman" w:cs="Times New Roman"/>
        </w:rPr>
      </w:pPr>
      <w:r w:rsidRPr="00656BD3">
        <w:rPr>
          <w:rFonts w:ascii="Times New Roman" w:hAnsi="Times New Roman" w:cs="Times New Roman"/>
          <w:b w:val="0"/>
          <w:i w:val="0"/>
          <w:sz w:val="22"/>
          <w:u w:val="single"/>
        </w:rPr>
        <w:t>El proyecto presenta una factibilidad económica viable, ya que los recursos necesarios para su implementación son accesibles y los costos asociados son mínimos en comparación con los beneficios que proporciona la automatización del control de asistencia y generación de planillas.</w:t>
      </w:r>
      <w:r w:rsidRPr="00656BD3">
        <w:rPr>
          <w:rFonts w:ascii="Times New Roman" w:hAnsi="Times New Roman" w:cs="Times New Roman"/>
        </w:rPr>
      </w:r>
      <w:r w:rsidRPr="00656BD3">
        <w:rPr>
          <w:rFonts w:ascii="Times New Roman" w:hAnsi="Times New Roman" w:cs="Times New Roman"/>
        </w:rPr>
      </w:r>
    </w:p>
    <w:p>
      <w:pPr>
        <w:spacing w:before="240" w:after="120"/>
      </w:pPr>
      <w:r>
        <w:rPr>
          <w:rFonts w:ascii="Times New Roman" w:hAnsi="Times New Roman"/>
          <w:b w:val="0"/>
          <w:i w:val="0"/>
          <w:sz w:val="22"/>
        </w:rPr>
        <w:t>A continuación se presenta la estimación detallada de los costos del proyecto:</w:t>
      </w:r>
    </w:p>
    <w:tbl>
      <w:tblPr>
        <w:tblStyle w:val="Tablaconcuadrcula"/>
        <w:tblW w:type="auto" w:w="0"/>
        <w:jc w:val="center"/>
        <w:tblLook w:firstColumn="1" w:firstRow="1" w:lastColumn="0" w:lastRow="0" w:noHBand="0" w:noVBand="1" w:val="04A0"/>
      </w:tblPr>
      <w:tblGrid>
        <w:gridCol w:w="3135"/>
        <w:gridCol w:w="3135"/>
        <w:gridCol w:w="3135"/>
      </w:tblGrid>
      <w:tr>
        <w:tc>
          <w:tcPr>
            <w:tcW w:type="dxa" w:w="2835"/>
            <w:shd w:fill="2E75B6" w:val="clear"/>
          </w:tcPr>
          <w:p>
            <w:pPr>
              <w:jc w:val="center"/>
            </w:pPr>
            <w:r/>
            <w:r>
              <w:rPr>
                <w:rFonts w:ascii="Times New Roman" w:hAnsi="Times New Roman"/>
                <w:b/>
                <w:i w:val="0"/>
                <w:color w:val="FFFFFF"/>
                <w:sz w:val="20"/>
              </w:rPr>
              <w:t>Rubro</w:t>
            </w:r>
          </w:p>
        </w:tc>
        <w:tc>
          <w:tcPr>
            <w:tcW w:type="dxa" w:w="4819"/>
            <w:shd w:fill="2E75B6" w:val="clear"/>
          </w:tcPr>
          <w:p>
            <w:pPr>
              <w:jc w:val="center"/>
            </w:pPr>
            <w:r/>
            <w:r>
              <w:rPr>
                <w:rFonts w:ascii="Times New Roman" w:hAnsi="Times New Roman"/>
                <w:b/>
                <w:i w:val="0"/>
                <w:color w:val="FFFFFF"/>
                <w:sz w:val="20"/>
              </w:rPr>
              <w:t>Descripción</w:t>
            </w:r>
          </w:p>
        </w:tc>
        <w:tc>
          <w:tcPr>
            <w:tcW w:type="dxa" w:w="1984"/>
            <w:shd w:fill="2E75B6" w:val="clear"/>
          </w:tcPr>
          <w:p>
            <w:pPr>
              <w:jc w:val="center"/>
            </w:pPr>
            <w:r/>
            <w:r>
              <w:rPr>
                <w:rFonts w:ascii="Times New Roman" w:hAnsi="Times New Roman"/>
                <w:b/>
                <w:i w:val="0"/>
                <w:color w:val="FFFFFF"/>
                <w:sz w:val="20"/>
              </w:rPr>
              <w:t>Costo Estimado</w:t>
            </w:r>
          </w:p>
        </w:tc>
      </w:tr>
      <w:tr>
        <w:tc>
          <w:tcPr>
            <w:tcW w:type="dxa" w:w="2835"/>
          </w:tcPr>
          <w:p>
            <w:r/>
            <w:r>
              <w:rPr>
                <w:rFonts w:ascii="Times New Roman" w:hAnsi="Times New Roman"/>
                <w:b w:val="0"/>
                <w:i w:val="0"/>
                <w:sz w:val="20"/>
              </w:rPr>
              <w:t>Equipo de cómputo</w:t>
            </w:r>
          </w:p>
        </w:tc>
        <w:tc>
          <w:tcPr>
            <w:tcW w:type="dxa" w:w="4819"/>
          </w:tcPr>
          <w:p>
            <w:pPr>
              <w:jc w:val="center"/>
            </w:pPr>
            <w:r/>
            <w:r>
              <w:rPr>
                <w:rFonts w:ascii="Times New Roman" w:hAnsi="Times New Roman"/>
                <w:b w:val="0"/>
                <w:i w:val="0"/>
                <w:sz w:val="20"/>
              </w:rPr>
              <w:t>6 laptops (uso parcial del ciclo)</w:t>
            </w:r>
          </w:p>
        </w:tc>
        <w:tc>
          <w:tcPr>
            <w:tcW w:type="dxa" w:w="1984"/>
          </w:tcPr>
          <w:p>
            <w:pPr>
              <w:jc w:val="center"/>
            </w:pPr>
            <w:r/>
            <w:r>
              <w:rPr>
                <w:rFonts w:ascii="Times New Roman" w:hAnsi="Times New Roman"/>
                <w:b w:val="0"/>
                <w:i w:val="0"/>
                <w:sz w:val="20"/>
              </w:rPr>
              <w:t>$600.00</w:t>
            </w:r>
          </w:p>
        </w:tc>
      </w:tr>
      <w:tr>
        <w:tc>
          <w:tcPr>
            <w:tcW w:type="dxa" w:w="2835"/>
            <w:shd w:fill="F2F2F2" w:val="clear"/>
          </w:tcPr>
          <w:p>
            <w:r/>
            <w:r>
              <w:rPr>
                <w:rFonts w:ascii="Times New Roman" w:hAnsi="Times New Roman"/>
                <w:b w:val="0"/>
                <w:i w:val="0"/>
                <w:sz w:val="20"/>
              </w:rPr>
              <w:t>Software</w:t>
            </w:r>
          </w:p>
        </w:tc>
        <w:tc>
          <w:tcPr>
            <w:tcW w:type="dxa" w:w="4819"/>
            <w:shd w:fill="F2F2F2" w:val="clear"/>
          </w:tcPr>
          <w:p>
            <w:pPr>
              <w:jc w:val="center"/>
            </w:pPr>
            <w:r/>
            <w:r>
              <w:rPr>
                <w:rFonts w:ascii="Times New Roman" w:hAnsi="Times New Roman"/>
                <w:b w:val="0"/>
                <w:i w:val="0"/>
                <w:sz w:val="20"/>
              </w:rPr>
              <w:t>Java SE (gratuito), SQL Server Developer (gratuito), NetBeans (gratuito)</w:t>
            </w:r>
          </w:p>
        </w:tc>
        <w:tc>
          <w:tcPr>
            <w:tcW w:type="dxa" w:w="1984"/>
            <w:shd w:fill="F2F2F2" w:val="clear"/>
          </w:tcPr>
          <w:p>
            <w:pPr>
              <w:jc w:val="center"/>
            </w:pPr>
            <w:r/>
            <w:r>
              <w:rPr>
                <w:rFonts w:ascii="Times New Roman" w:hAnsi="Times New Roman"/>
                <w:b w:val="0"/>
                <w:i w:val="0"/>
                <w:sz w:val="20"/>
              </w:rPr>
              <w:t>$0.00</w:t>
            </w:r>
          </w:p>
        </w:tc>
      </w:tr>
      <w:tr>
        <w:tc>
          <w:tcPr>
            <w:tcW w:type="dxa" w:w="2835"/>
          </w:tcPr>
          <w:p>
            <w:r/>
            <w:r>
              <w:rPr>
                <w:rFonts w:ascii="Times New Roman" w:hAnsi="Times New Roman"/>
                <w:b w:val="0"/>
                <w:i w:val="0"/>
                <w:sz w:val="20"/>
              </w:rPr>
              <w:t>Conexión Internet</w:t>
            </w:r>
          </w:p>
        </w:tc>
        <w:tc>
          <w:tcPr>
            <w:tcW w:type="dxa" w:w="4819"/>
          </w:tcPr>
          <w:p>
            <w:pPr>
              <w:jc w:val="center"/>
            </w:pPr>
            <w:r/>
            <w:r>
              <w:rPr>
                <w:rFonts w:ascii="Times New Roman" w:hAnsi="Times New Roman"/>
                <w:b w:val="0"/>
                <w:i w:val="0"/>
                <w:sz w:val="20"/>
              </w:rPr>
              <w:t>6 meses del ciclo académico</w:t>
            </w:r>
          </w:p>
        </w:tc>
        <w:tc>
          <w:tcPr>
            <w:tcW w:type="dxa" w:w="1984"/>
          </w:tcPr>
          <w:p>
            <w:pPr>
              <w:jc w:val="center"/>
            </w:pPr>
            <w:r/>
            <w:r>
              <w:rPr>
                <w:rFonts w:ascii="Times New Roman" w:hAnsi="Times New Roman"/>
                <w:b w:val="0"/>
                <w:i w:val="0"/>
                <w:sz w:val="20"/>
              </w:rPr>
              <w:t>$300.00</w:t>
            </w:r>
          </w:p>
        </w:tc>
      </w:tr>
      <w:tr>
        <w:tc>
          <w:tcPr>
            <w:tcW w:type="dxa" w:w="2835"/>
            <w:shd w:fill="F2F2F2" w:val="clear"/>
          </w:tcPr>
          <w:p>
            <w:r/>
            <w:r>
              <w:rPr>
                <w:rFonts w:ascii="Times New Roman" w:hAnsi="Times New Roman"/>
                <w:b w:val="0"/>
                <w:i w:val="0"/>
                <w:sz w:val="20"/>
              </w:rPr>
              <w:t>Electricidad</w:t>
            </w:r>
          </w:p>
        </w:tc>
        <w:tc>
          <w:tcPr>
            <w:tcW w:type="dxa" w:w="4819"/>
            <w:shd w:fill="F2F2F2" w:val="clear"/>
          </w:tcPr>
          <w:p>
            <w:pPr>
              <w:jc w:val="center"/>
            </w:pPr>
            <w:r/>
            <w:r>
              <w:rPr>
                <w:rFonts w:ascii="Times New Roman" w:hAnsi="Times New Roman"/>
                <w:b w:val="0"/>
                <w:i w:val="0"/>
                <w:sz w:val="20"/>
              </w:rPr>
              <w:t>6 meses de uso de equipos</w:t>
            </w:r>
          </w:p>
        </w:tc>
        <w:tc>
          <w:tcPr>
            <w:tcW w:type="dxa" w:w="1984"/>
            <w:shd w:fill="F2F2F2" w:val="clear"/>
          </w:tcPr>
          <w:p>
            <w:pPr>
              <w:jc w:val="center"/>
            </w:pPr>
            <w:r/>
            <w:r>
              <w:rPr>
                <w:rFonts w:ascii="Times New Roman" w:hAnsi="Times New Roman"/>
                <w:b w:val="0"/>
                <w:i w:val="0"/>
                <w:sz w:val="20"/>
              </w:rPr>
              <w:t>$240.00</w:t>
            </w:r>
          </w:p>
        </w:tc>
      </w:tr>
      <w:tr>
        <w:tc>
          <w:tcPr>
            <w:tcW w:type="dxa" w:w="2835"/>
          </w:tcPr>
          <w:p>
            <w:r/>
            <w:r>
              <w:rPr>
                <w:rFonts w:ascii="Times New Roman" w:hAnsi="Times New Roman"/>
                <w:b w:val="0"/>
                <w:i w:val="0"/>
                <w:sz w:val="20"/>
              </w:rPr>
              <w:t>Recursos humanos</w:t>
            </w:r>
          </w:p>
        </w:tc>
        <w:tc>
          <w:tcPr>
            <w:tcW w:type="dxa" w:w="4819"/>
          </w:tcPr>
          <w:p>
            <w:pPr>
              <w:jc w:val="center"/>
            </w:pPr>
            <w:r/>
            <w:r>
              <w:rPr>
                <w:rFonts w:ascii="Times New Roman" w:hAnsi="Times New Roman"/>
                <w:b w:val="0"/>
                <w:i w:val="0"/>
                <w:sz w:val="20"/>
              </w:rPr>
              <w:t>6 desarrolladores × 4 meses (estimado 10 h/semana)</w:t>
            </w:r>
          </w:p>
        </w:tc>
        <w:tc>
          <w:tcPr>
            <w:tcW w:type="dxa" w:w="1984"/>
          </w:tcPr>
          <w:p>
            <w:pPr>
              <w:jc w:val="center"/>
            </w:pPr>
            <w:r/>
            <w:r>
              <w:rPr>
                <w:rFonts w:ascii="Times New Roman" w:hAnsi="Times New Roman"/>
                <w:b w:val="0"/>
                <w:i w:val="0"/>
                <w:sz w:val="20"/>
              </w:rPr>
              <w:t>$1,800.00</w:t>
            </w:r>
          </w:p>
        </w:tc>
      </w:tr>
      <w:tr>
        <w:tc>
          <w:tcPr>
            <w:tcW w:type="dxa" w:w="2835"/>
            <w:shd w:fill="F2F2F2" w:val="clear"/>
          </w:tcPr>
          <w:p>
            <w:r/>
            <w:r>
              <w:rPr>
                <w:rFonts w:ascii="Times New Roman" w:hAnsi="Times New Roman"/>
                <w:b w:val="0"/>
                <w:i w:val="0"/>
                <w:sz w:val="20"/>
              </w:rPr>
              <w:t>Hosting BD</w:t>
            </w:r>
          </w:p>
        </w:tc>
        <w:tc>
          <w:tcPr>
            <w:tcW w:type="dxa" w:w="4819"/>
            <w:shd w:fill="F2F2F2" w:val="clear"/>
          </w:tcPr>
          <w:p>
            <w:pPr>
              <w:jc w:val="center"/>
            </w:pPr>
            <w:r/>
            <w:r>
              <w:rPr>
                <w:rFonts w:ascii="Times New Roman" w:hAnsi="Times New Roman"/>
                <w:b w:val="0"/>
                <w:i w:val="0"/>
                <w:sz w:val="20"/>
              </w:rPr>
              <w:t>SQL Server en Docker local</w:t>
            </w:r>
          </w:p>
        </w:tc>
        <w:tc>
          <w:tcPr>
            <w:tcW w:type="dxa" w:w="1984"/>
            <w:shd w:fill="F2F2F2" w:val="clear"/>
          </w:tcPr>
          <w:p>
            <w:pPr>
              <w:jc w:val="center"/>
            </w:pPr>
            <w:r/>
            <w:r>
              <w:rPr>
                <w:rFonts w:ascii="Times New Roman" w:hAnsi="Times New Roman"/>
                <w:b w:val="0"/>
                <w:i w:val="0"/>
                <w:sz w:val="20"/>
              </w:rPr>
              <w:t>$0.00</w:t>
            </w:r>
          </w:p>
        </w:tc>
      </w:tr>
      <w:tr>
        <w:tc>
          <w:tcPr>
            <w:tcW w:type="dxa" w:w="2835"/>
          </w:tcPr>
          <w:p>
            <w:r/>
            <w:r>
              <w:rPr>
                <w:rFonts w:ascii="Times New Roman" w:hAnsi="Times New Roman"/>
                <w:b w:val="0"/>
                <w:i w:val="0"/>
                <w:sz w:val="20"/>
              </w:rPr>
              <w:t>Imprevistos</w:t>
            </w:r>
          </w:p>
        </w:tc>
        <w:tc>
          <w:tcPr>
            <w:tcW w:type="dxa" w:w="4819"/>
          </w:tcPr>
          <w:p>
            <w:pPr>
              <w:jc w:val="center"/>
            </w:pPr>
            <w:r/>
            <w:r>
              <w:rPr>
                <w:rFonts w:ascii="Times New Roman" w:hAnsi="Times New Roman"/>
                <w:b w:val="0"/>
                <w:i w:val="0"/>
                <w:sz w:val="20"/>
              </w:rPr>
              <w:t>5% del total</w:t>
            </w:r>
          </w:p>
        </w:tc>
        <w:tc>
          <w:tcPr>
            <w:tcW w:type="dxa" w:w="1984"/>
          </w:tcPr>
          <w:p>
            <w:pPr>
              <w:jc w:val="center"/>
            </w:pPr>
            <w:r/>
            <w:r>
              <w:rPr>
                <w:rFonts w:ascii="Times New Roman" w:hAnsi="Times New Roman"/>
                <w:b w:val="0"/>
                <w:i w:val="0"/>
                <w:sz w:val="20"/>
              </w:rPr>
              <w:t>$145.00</w:t>
            </w:r>
          </w:p>
        </w:tc>
      </w:tr>
      <w:tr>
        <w:tc>
          <w:tcPr>
            <w:tcW w:type="dxa" w:w="2835"/>
            <w:shd w:fill="D6E4F0" w:val="clear"/>
          </w:tcPr>
          <w:p>
            <w:r/>
            <w:r>
              <w:rPr>
                <w:rFonts w:ascii="Times New Roman" w:hAnsi="Times New Roman"/>
                <w:b/>
                <w:i w:val="0"/>
                <w:sz w:val="20"/>
              </w:rPr>
              <w:t>TOTAL</w:t>
            </w:r>
          </w:p>
        </w:tc>
        <w:tc>
          <w:tcPr>
            <w:tcW w:type="dxa" w:w="4819"/>
            <w:shd w:fill="D6E4F0" w:val="clear"/>
          </w:tcPr>
          <w:p>
            <w:pPr>
              <w:jc w:val="center"/>
            </w:pPr>
            <w:r/>
            <w:r>
              <w:rPr>
                <w:rFonts w:ascii="Times New Roman" w:hAnsi="Times New Roman"/>
                <w:b/>
                <w:i w:val="0"/>
                <w:sz w:val="20"/>
              </w:rPr>
            </w:r>
          </w:p>
        </w:tc>
        <w:tc>
          <w:tcPr>
            <w:tcW w:type="dxa" w:w="1984"/>
            <w:shd w:fill="D6E4F0" w:val="clear"/>
          </w:tcPr>
          <w:p>
            <w:pPr>
              <w:jc w:val="center"/>
            </w:pPr>
            <w:r/>
            <w:r>
              <w:rPr>
                <w:rFonts w:ascii="Times New Roman" w:hAnsi="Times New Roman"/>
                <w:b/>
                <w:i w:val="0"/>
                <w:sz w:val="20"/>
              </w:rPr>
              <w:t>$3,085.00</w:t>
            </w:r>
          </w:p>
        </w:tc>
      </w:tr>
    </w:tbl>
    <w:p>
      <w:pPr>
        <w:spacing w:before="240" w:after="120"/>
      </w:pPr>
      <w:r>
        <w:rPr>
          <w:rFonts w:ascii="Times New Roman" w:hAnsi="Times New Roman"/>
          <w:b w:val="0"/>
          <w:i w:val="0"/>
          <w:sz w:val="22"/>
        </w:rPr>
        <w:t>La relación costo-beneficio es sumamente favorable, ya que una solución comercial como TimeTrex o Zoho People tendría un costo anual de licencias superior a los $5,000.00, sin incluir personalización. El presente proyecto, al ser un desarrollo a medida, no solo resulta más económico sino que se adapta exactamente a las necesidades organizacionales y a la legislación laboral salvadoreña, generando un ahorro estimado del 40% anual en comparación con soluciones comerciales equivalentes.</w:t>
      </w:r>
    </w:p>
    <w:p w14:paraId="026EF4D5" w14:textId="6B213301" w:rsidR="00656BD3" w:rsidRPr="00656BD3" w:rsidRDefault="00656BD3" w:rsidP="00414C2F">
      <w:pPr>
        <w:pStyle w:val="Prrafodelista"/>
        <w:numPr>
          <w:ilvl w:val="0"/>
          <w:numId w:val="16"/>
        </w:numPr>
        <w:spacing w:line="360" w:lineRule="auto"/>
        <w:rPr>
          <w:rFonts w:ascii="Times New Roman" w:hAnsi="Times New Roman" w:cs="Times New Roman"/>
        </w:rPr>
      </w:pPr>
      <w:r w:rsidRPr="00656BD3">
        <w:rPr>
          <w:rFonts w:ascii="Times New Roman" w:hAnsi="Times New Roman" w:cs="Times New Roman"/>
          <w:u w:val="single"/>
        </w:rPr>
        <w:t>Factibilidad Operativa:</w:t>
      </w:r>
      <w:r w:rsidRPr="00656BD3">
        <w:rPr>
          <w:rFonts w:ascii="Times New Roman" w:hAnsi="Times New Roman" w:cs="Times New Roman"/>
        </w:rPr>
        <w:t xml:space="preserve"> Se cuenta con el recurso humano y organizativo para llevar a cabo la investigación y el desarrollo. El equipo de integrantes ha diseñado un esquema de trabajo donde se han distribuido equitativamente las actividades de análisis, diseño de interfaces, codificación de la lógica de negocio y redacción del documento. Esta organización asegura la fluidez y </w:t>
      </w:r>
      <w:proofErr w:type="spellStart"/>
      <w:r w:rsidRPr="00656BD3">
        <w:rPr>
          <w:rFonts w:ascii="Times New Roman" w:hAnsi="Times New Roman" w:cs="Times New Roman"/>
        </w:rPr>
        <w:t>continuity</w:t>
      </w:r>
      <w:proofErr w:type="spellEnd"/>
      <w:r w:rsidRPr="00656BD3">
        <w:rPr>
          <w:rFonts w:ascii="Times New Roman" w:hAnsi="Times New Roman" w:cs="Times New Roman"/>
        </w:rPr>
        <w:t xml:space="preserve"> de las operaciones del proyecto.</w:t>
      </w:r>
    </w:p>
    <w:p w14:paraId="75B33537" w14:textId="0C6E2638" w:rsidR="00656BD3" w:rsidRPr="00656BD3" w:rsidRDefault="00656BD3" w:rsidP="00414C2F">
      <w:pPr>
        <w:pStyle w:val="Prrafodelista"/>
        <w:numPr>
          <w:ilvl w:val="0"/>
          <w:numId w:val="16"/>
        </w:numPr>
        <w:spacing w:line="360" w:lineRule="auto"/>
        <w:rPr>
          <w:rFonts w:ascii="Times New Roman" w:hAnsi="Times New Roman" w:cs="Times New Roman"/>
        </w:rPr>
      </w:pPr>
      <w:r w:rsidRPr="00656BD3">
        <w:rPr>
          <w:rFonts w:ascii="Times New Roman" w:hAnsi="Times New Roman" w:cs="Times New Roman"/>
          <w:u w:val="single"/>
        </w:rPr>
        <w:t>Factibilidad Económica:</w:t>
      </w:r>
      <w:r w:rsidRPr="00656BD3">
        <w:rPr>
          <w:rFonts w:ascii="Times New Roman" w:hAnsi="Times New Roman" w:cs="Times New Roman"/>
        </w:rPr>
        <w:t xml:space="preserve"> Se cuenta con los recursos para sustentar el proyecto, ya que los costos de inversión son mínimos al utilizar equipos propios y herramientas de software de uso libre o educativo. La relación costo-beneficio del aplicativo es sumamente atractiva: la inversión es muy baja en comparación con el alto beneficio que la automatización aportará a la empresa, reduciendo drásticamente los costos ocultos generados por errores de cálculo y pérdida de tiempo en planillas manuales.</w:t>
      </w:r>
    </w:p>
    <w:p w14:paraId="18683138" w14:textId="04D757CA" w:rsidR="00A177B3" w:rsidRPr="00656BD3" w:rsidRDefault="00656BD3" w:rsidP="00414C2F">
      <w:pPr>
        <w:pStyle w:val="Prrafodelista"/>
        <w:numPr>
          <w:ilvl w:val="0"/>
          <w:numId w:val="16"/>
        </w:numPr>
        <w:spacing w:line="360" w:lineRule="auto"/>
        <w:rPr>
          <w:rFonts w:ascii="Times New Roman" w:hAnsi="Times New Roman" w:cs="Times New Roman"/>
        </w:rPr>
      </w:pPr>
      <w:r w:rsidRPr="00656BD3">
        <w:rPr>
          <w:rFonts w:ascii="Times New Roman" w:hAnsi="Times New Roman" w:cs="Times New Roman"/>
          <w:u w:val="single"/>
        </w:rPr>
        <w:t>Factibilidad de fechas:</w:t>
      </w:r>
      <w:r w:rsidRPr="00656BD3">
        <w:rPr>
          <w:rFonts w:ascii="Times New Roman" w:hAnsi="Times New Roman" w:cs="Times New Roman"/>
        </w:rPr>
        <w:t xml:space="preserve"> Se dispone del tiempo necesario para llevar a cabo todas las fases del proyecto y concluirlo con éxito. Las actividades de desarrollo se han segmentado a lo largo de todo el ciclo académico, asegurando que cada módulo se diseñe y pruebe con la suficiente antelación para la entrega final del sistema.</w:t>
      </w:r>
      <w:r w:rsidR="00A177B3" w:rsidRPr="00656BD3">
        <w:rPr>
          <w:rFonts w:ascii="Times New Roman" w:hAnsi="Times New Roman" w:cs="Times New Roman"/>
        </w:rPr>
        <w:br w:type="page"/>
      </w:r>
    </w:p>
    <w:p w14:paraId="0AA29AF3" w14:textId="16DFB3F5" w:rsidR="00A177B3" w:rsidRDefault="00A177B3" w:rsidP="00414C2F">
      <w:pPr>
        <w:pStyle w:val="Ttulo2"/>
        <w:spacing w:line="360" w:lineRule="auto"/>
        <w:jc w:val="center"/>
      </w:pPr>
      <w:bookmarkStart w:id="13" w:name="_Toc227533643"/>
      <w:r w:rsidRPr="00A177B3">
        <w:lastRenderedPageBreak/>
        <w:t>1.7. Cronograma de actividades</w:t>
      </w:r>
      <w:bookmarkEnd w:id="13"/>
    </w:p>
    <w:tbl>
      <w:tblPr>
        <w:tblStyle w:val="Tablaconcuadrcula"/>
        <w:tblW w:type="auto" w:w="0"/>
        <w:jc w:val="center"/>
        <w:tblLook w:firstColumn="1" w:firstRow="1" w:lastColumn="0" w:lastRow="0" w:noHBand="0" w:noVBand="1" w:val="04A0"/>
      </w:tblPr>
      <w:tblGrid>
        <w:gridCol w:w="1175"/>
        <w:gridCol w:w="1175"/>
        <w:gridCol w:w="1175"/>
        <w:gridCol w:w="1175"/>
        <w:gridCol w:w="1175"/>
        <w:gridCol w:w="1175"/>
        <w:gridCol w:w="1175"/>
        <w:gridCol w:w="1175"/>
      </w:tblGrid>
      <w:tr>
        <w:tc>
          <w:tcPr>
            <w:tcW w:type="dxa" w:w="1175"/>
            <w:shd w:fill="2E75B6" w:val="clear"/>
          </w:tcPr>
          <w:p>
            <w:pPr>
              <w:jc w:val="center"/>
            </w:pPr>
            <w:r/>
            <w:r>
              <w:rPr>
                <w:rFonts w:ascii="Times New Roman" w:hAnsi="Times New Roman"/>
                <w:b/>
                <w:i w:val="0"/>
                <w:color w:val="FFFFFF"/>
                <w:sz w:val="18"/>
              </w:rPr>
              <w:t>Actividad</w:t>
            </w:r>
          </w:p>
        </w:tc>
        <w:tc>
          <w:tcPr>
            <w:tcW w:type="dxa" w:w="1175"/>
            <w:shd w:fill="2E75B6" w:val="clear"/>
          </w:tcPr>
          <w:p>
            <w:pPr>
              <w:jc w:val="center"/>
            </w:pPr>
            <w:r/>
            <w:r>
              <w:rPr>
                <w:rFonts w:ascii="Times New Roman" w:hAnsi="Times New Roman"/>
                <w:b/>
                <w:i w:val="0"/>
                <w:color w:val="FFFFFF"/>
                <w:sz w:val="18"/>
              </w:rPr>
              <w:t>Responsable</w:t>
            </w:r>
          </w:p>
        </w:tc>
        <w:tc>
          <w:tcPr>
            <w:tcW w:type="dxa" w:w="1175"/>
            <w:shd w:fill="2E75B6" w:val="clear"/>
          </w:tcPr>
          <w:p>
            <w:pPr>
              <w:jc w:val="center"/>
            </w:pPr>
            <w:r/>
            <w:r>
              <w:rPr>
                <w:rFonts w:ascii="Times New Roman" w:hAnsi="Times New Roman"/>
                <w:b/>
                <w:i w:val="0"/>
                <w:color w:val="FFFFFF"/>
                <w:sz w:val="18"/>
              </w:rPr>
              <w:t>Sem 1-2</w:t>
              <w:br/>
              <w:t>(Feb)</w:t>
            </w:r>
          </w:p>
        </w:tc>
        <w:tc>
          <w:tcPr>
            <w:tcW w:type="dxa" w:w="1175"/>
            <w:shd w:fill="2E75B6" w:val="clear"/>
          </w:tcPr>
          <w:p>
            <w:pPr>
              <w:jc w:val="center"/>
            </w:pPr>
            <w:r/>
            <w:r>
              <w:rPr>
                <w:rFonts w:ascii="Times New Roman" w:hAnsi="Times New Roman"/>
                <w:b/>
                <w:i w:val="0"/>
                <w:color w:val="FFFFFF"/>
                <w:sz w:val="18"/>
              </w:rPr>
              <w:t>Sem 3-4</w:t>
              <w:br/>
              <w:t>(Feb-Mar)</w:t>
            </w:r>
          </w:p>
        </w:tc>
        <w:tc>
          <w:tcPr>
            <w:tcW w:type="dxa" w:w="1175"/>
            <w:shd w:fill="2E75B6" w:val="clear"/>
          </w:tcPr>
          <w:p>
            <w:pPr>
              <w:jc w:val="center"/>
            </w:pPr>
            <w:r/>
            <w:r>
              <w:rPr>
                <w:rFonts w:ascii="Times New Roman" w:hAnsi="Times New Roman"/>
                <w:b/>
                <w:i w:val="0"/>
                <w:color w:val="FFFFFF"/>
                <w:sz w:val="18"/>
              </w:rPr>
              <w:t>Sem 5-6</w:t>
              <w:br/>
              <w:t>(Mar)</w:t>
            </w:r>
          </w:p>
        </w:tc>
        <w:tc>
          <w:tcPr>
            <w:tcW w:type="dxa" w:w="1175"/>
            <w:shd w:fill="2E75B6" w:val="clear"/>
          </w:tcPr>
          <w:p>
            <w:pPr>
              <w:jc w:val="center"/>
            </w:pPr>
            <w:r/>
            <w:r>
              <w:rPr>
                <w:rFonts w:ascii="Times New Roman" w:hAnsi="Times New Roman"/>
                <w:b/>
                <w:i w:val="0"/>
                <w:color w:val="FFFFFF"/>
                <w:sz w:val="18"/>
              </w:rPr>
              <w:t>Sem 7-8</w:t>
              <w:br/>
              <w:t>(Mar-Abr)</w:t>
            </w:r>
          </w:p>
        </w:tc>
        <w:tc>
          <w:tcPr>
            <w:tcW w:type="dxa" w:w="1175"/>
            <w:shd w:fill="2E75B6" w:val="clear"/>
          </w:tcPr>
          <w:p>
            <w:pPr>
              <w:jc w:val="center"/>
            </w:pPr>
            <w:r/>
            <w:r>
              <w:rPr>
                <w:rFonts w:ascii="Times New Roman" w:hAnsi="Times New Roman"/>
                <w:b/>
                <w:i w:val="0"/>
                <w:color w:val="FFFFFF"/>
                <w:sz w:val="18"/>
              </w:rPr>
              <w:t>Sem 9-10</w:t>
              <w:br/>
              <w:t>(Abr)</w:t>
            </w:r>
          </w:p>
        </w:tc>
        <w:tc>
          <w:tcPr>
            <w:tcW w:type="dxa" w:w="1175"/>
            <w:shd w:fill="2E75B6" w:val="clear"/>
          </w:tcPr>
          <w:p>
            <w:pPr>
              <w:jc w:val="center"/>
            </w:pPr>
            <w:r/>
            <w:r>
              <w:rPr>
                <w:rFonts w:ascii="Times New Roman" w:hAnsi="Times New Roman"/>
                <w:b/>
                <w:i w:val="0"/>
                <w:color w:val="FFFFFF"/>
                <w:sz w:val="18"/>
              </w:rPr>
              <w:t>Sem 11-12</w:t>
              <w:br/>
              <w:t>(Abr-May)</w:t>
            </w:r>
          </w:p>
        </w:tc>
      </w:tr>
      <w:tr>
        <w:tc>
          <w:tcPr>
            <w:tcW w:type="dxa" w:w="1175"/>
          </w:tcPr>
          <w:p>
            <w:r/>
            <w:r>
              <w:rPr>
                <w:rFonts w:ascii="Times New Roman" w:hAnsi="Times New Roman"/>
                <w:b/>
                <w:i w:val="0"/>
                <w:sz w:val="18"/>
              </w:rPr>
              <w:t>Fase 1: Perfil del proyecto</w:t>
            </w:r>
          </w:p>
        </w:tc>
        <w:tc>
          <w:tcPr>
            <w:tcW w:type="dxa" w:w="1175"/>
          </w:tcPr>
          <w:p>
            <w:pPr>
              <w:jc w:val="center"/>
            </w:pPr>
            <w:r/>
            <w:r>
              <w:rPr>
                <w:rFonts w:ascii="Times New Roman" w:hAnsi="Times New Roman"/>
                <w:b w:val="0"/>
                <w:i w:val="0"/>
                <w:sz w:val="18"/>
              </w:rPr>
              <w:t>Todos</w:t>
            </w:r>
          </w:p>
        </w:tc>
        <w:tc>
          <w:tcPr>
            <w:tcW w:type="dxa" w:w="1175"/>
            <w:shd w:fill="4472C4" w:val="clear"/>
          </w:tcPr>
          <w:p>
            <w:pPr>
              <w:jc w:val="center"/>
            </w:pPr>
            <w:r/>
            <w:r>
              <w:rPr>
                <w:rFonts w:ascii="Times New Roman" w:hAnsi="Times New Roman"/>
                <w:b/>
                <w:i w:val="0"/>
                <w:color w:val="FFFFFF"/>
                <w:sz w:val="20"/>
              </w:rPr>
              <w:t>X</w:t>
            </w:r>
          </w:p>
        </w:tc>
        <w:tc>
          <w:tcPr>
            <w:tcW w:type="dxa" w:w="1175"/>
          </w:tcPr>
          <w:p>
            <w:pPr>
              <w:jc w:val="center"/>
            </w:pPr>
            <w:r/>
            <w:r>
              <w:rPr>
                <w:rFonts w:ascii="Times New Roman" w:hAnsi="Times New Roman"/>
                <w:b w:val="0"/>
                <w:i w:val="0"/>
                <w:sz w:val="18"/>
              </w:rPr>
            </w:r>
          </w:p>
        </w:tc>
        <w:tc>
          <w:tcPr>
            <w:tcW w:type="dxa" w:w="1175"/>
          </w:tcPr>
          <w:p>
            <w:pPr>
              <w:jc w:val="center"/>
            </w:pPr>
            <w:r/>
            <w:r>
              <w:rPr>
                <w:rFonts w:ascii="Times New Roman" w:hAnsi="Times New Roman"/>
                <w:b w:val="0"/>
                <w:i w:val="0"/>
                <w:sz w:val="18"/>
              </w:rPr>
            </w:r>
          </w:p>
        </w:tc>
        <w:tc>
          <w:tcPr>
            <w:tcW w:type="dxa" w:w="1175"/>
          </w:tcPr>
          <w:p>
            <w:pPr>
              <w:jc w:val="center"/>
            </w:pPr>
            <w:r/>
            <w:r>
              <w:rPr>
                <w:rFonts w:ascii="Times New Roman" w:hAnsi="Times New Roman"/>
                <w:b w:val="0"/>
                <w:i w:val="0"/>
                <w:sz w:val="18"/>
              </w:rPr>
            </w:r>
          </w:p>
        </w:tc>
        <w:tc>
          <w:tcPr>
            <w:tcW w:type="dxa" w:w="1175"/>
          </w:tcPr>
          <w:p>
            <w:pPr>
              <w:jc w:val="center"/>
            </w:pPr>
            <w:r/>
            <w:r>
              <w:rPr>
                <w:rFonts w:ascii="Times New Roman" w:hAnsi="Times New Roman"/>
                <w:b w:val="0"/>
                <w:i w:val="0"/>
                <w:sz w:val="18"/>
              </w:rPr>
            </w:r>
          </w:p>
        </w:tc>
        <w:tc>
          <w:tcPr>
            <w:tcW w:type="dxa" w:w="1175"/>
          </w:tcPr>
          <w:p>
            <w:pPr>
              <w:jc w:val="center"/>
            </w:pPr>
            <w:r/>
            <w:r>
              <w:rPr>
                <w:rFonts w:ascii="Times New Roman" w:hAnsi="Times New Roman"/>
                <w:b w:val="0"/>
                <w:i w:val="0"/>
                <w:sz w:val="18"/>
              </w:rPr>
            </w:r>
          </w:p>
        </w:tc>
      </w:tr>
      <w:tr>
        <w:tc>
          <w:tcPr>
            <w:tcW w:type="dxa" w:w="1175"/>
          </w:tcPr>
          <w:p>
            <w:r/>
            <w:r>
              <w:rPr>
                <w:rFonts w:ascii="Times New Roman" w:hAnsi="Times New Roman"/>
                <w:b/>
                <w:i w:val="0"/>
                <w:sz w:val="18"/>
              </w:rPr>
              <w:t>Fase 2: Prototipo 25%</w:t>
            </w:r>
          </w:p>
        </w:tc>
        <w:tc>
          <w:tcPr>
            <w:tcW w:type="dxa" w:w="1175"/>
          </w:tcPr>
          <w:p>
            <w:pPr>
              <w:jc w:val="center"/>
            </w:pPr>
            <w:r/>
            <w:r>
              <w:rPr>
                <w:rFonts w:ascii="Times New Roman" w:hAnsi="Times New Roman"/>
                <w:b w:val="0"/>
                <w:i w:val="0"/>
                <w:sz w:val="18"/>
              </w:rPr>
              <w:t>Todos</w:t>
            </w:r>
          </w:p>
        </w:tc>
        <w:tc>
          <w:tcPr>
            <w:tcW w:type="dxa" w:w="1175"/>
          </w:tcPr>
          <w:p>
            <w:pPr>
              <w:jc w:val="center"/>
            </w:pPr>
            <w:r/>
            <w:r>
              <w:rPr>
                <w:rFonts w:ascii="Times New Roman" w:hAnsi="Times New Roman"/>
                <w:b w:val="0"/>
                <w:i w:val="0"/>
                <w:sz w:val="18"/>
              </w:rPr>
            </w:r>
          </w:p>
        </w:tc>
        <w:tc>
          <w:tcPr>
            <w:tcW w:type="dxa" w:w="1175"/>
            <w:shd w:fill="4472C4" w:val="clear"/>
          </w:tcPr>
          <w:p>
            <w:pPr>
              <w:jc w:val="center"/>
            </w:pPr>
            <w:r/>
            <w:r>
              <w:rPr>
                <w:rFonts w:ascii="Times New Roman" w:hAnsi="Times New Roman"/>
                <w:b/>
                <w:i w:val="0"/>
                <w:color w:val="FFFFFF"/>
                <w:sz w:val="20"/>
              </w:rPr>
              <w:t>X</w:t>
            </w:r>
          </w:p>
        </w:tc>
        <w:tc>
          <w:tcPr>
            <w:tcW w:type="dxa" w:w="1175"/>
          </w:tcPr>
          <w:p>
            <w:pPr>
              <w:jc w:val="center"/>
            </w:pPr>
            <w:r/>
            <w:r>
              <w:rPr>
                <w:rFonts w:ascii="Times New Roman" w:hAnsi="Times New Roman"/>
                <w:b w:val="0"/>
                <w:i w:val="0"/>
                <w:sz w:val="18"/>
              </w:rPr>
            </w:r>
          </w:p>
        </w:tc>
        <w:tc>
          <w:tcPr>
            <w:tcW w:type="dxa" w:w="1175"/>
          </w:tcPr>
          <w:p>
            <w:pPr>
              <w:jc w:val="center"/>
            </w:pPr>
            <w:r/>
            <w:r>
              <w:rPr>
                <w:rFonts w:ascii="Times New Roman" w:hAnsi="Times New Roman"/>
                <w:b w:val="0"/>
                <w:i w:val="0"/>
                <w:sz w:val="18"/>
              </w:rPr>
            </w:r>
          </w:p>
        </w:tc>
        <w:tc>
          <w:tcPr>
            <w:tcW w:type="dxa" w:w="1175"/>
          </w:tcPr>
          <w:p>
            <w:pPr>
              <w:jc w:val="center"/>
            </w:pPr>
            <w:r/>
            <w:r>
              <w:rPr>
                <w:rFonts w:ascii="Times New Roman" w:hAnsi="Times New Roman"/>
                <w:b w:val="0"/>
                <w:i w:val="0"/>
                <w:sz w:val="18"/>
              </w:rPr>
            </w:r>
          </w:p>
        </w:tc>
        <w:tc>
          <w:tcPr>
            <w:tcW w:type="dxa" w:w="1175"/>
          </w:tcPr>
          <w:p>
            <w:pPr>
              <w:jc w:val="center"/>
            </w:pPr>
            <w:r/>
            <w:r>
              <w:rPr>
                <w:rFonts w:ascii="Times New Roman" w:hAnsi="Times New Roman"/>
                <w:b w:val="0"/>
                <w:i w:val="0"/>
                <w:sz w:val="18"/>
              </w:rPr>
            </w:r>
          </w:p>
        </w:tc>
      </w:tr>
      <w:tr>
        <w:tc>
          <w:tcPr>
            <w:tcW w:type="dxa" w:w="1175"/>
          </w:tcPr>
          <w:p>
            <w:r/>
            <w:r>
              <w:rPr>
                <w:rFonts w:ascii="Times New Roman" w:hAnsi="Times New Roman"/>
                <w:b/>
                <w:i w:val="0"/>
                <w:sz w:val="18"/>
              </w:rPr>
              <w:t>Fase 3: Prototipo 50%</w:t>
            </w:r>
          </w:p>
        </w:tc>
        <w:tc>
          <w:tcPr>
            <w:tcW w:type="dxa" w:w="1175"/>
          </w:tcPr>
          <w:p>
            <w:pPr>
              <w:jc w:val="center"/>
            </w:pPr>
            <w:r/>
            <w:r>
              <w:rPr>
                <w:rFonts w:ascii="Times New Roman" w:hAnsi="Times New Roman"/>
                <w:b w:val="0"/>
                <w:i w:val="0"/>
                <w:sz w:val="18"/>
              </w:rPr>
              <w:t>Todos</w:t>
            </w:r>
          </w:p>
        </w:tc>
        <w:tc>
          <w:tcPr>
            <w:tcW w:type="dxa" w:w="1175"/>
          </w:tcPr>
          <w:p>
            <w:pPr>
              <w:jc w:val="center"/>
            </w:pPr>
            <w:r/>
            <w:r>
              <w:rPr>
                <w:rFonts w:ascii="Times New Roman" w:hAnsi="Times New Roman"/>
                <w:b w:val="0"/>
                <w:i w:val="0"/>
                <w:sz w:val="18"/>
              </w:rPr>
            </w:r>
          </w:p>
        </w:tc>
        <w:tc>
          <w:tcPr>
            <w:tcW w:type="dxa" w:w="1175"/>
          </w:tcPr>
          <w:p>
            <w:pPr>
              <w:jc w:val="center"/>
            </w:pPr>
            <w:r/>
            <w:r>
              <w:rPr>
                <w:rFonts w:ascii="Times New Roman" w:hAnsi="Times New Roman"/>
                <w:b w:val="0"/>
                <w:i w:val="0"/>
                <w:sz w:val="18"/>
              </w:rPr>
            </w:r>
          </w:p>
        </w:tc>
        <w:tc>
          <w:tcPr>
            <w:tcW w:type="dxa" w:w="1175"/>
            <w:shd w:fill="4472C4" w:val="clear"/>
          </w:tcPr>
          <w:p>
            <w:pPr>
              <w:jc w:val="center"/>
            </w:pPr>
            <w:r/>
            <w:r>
              <w:rPr>
                <w:rFonts w:ascii="Times New Roman" w:hAnsi="Times New Roman"/>
                <w:b/>
                <w:i w:val="0"/>
                <w:color w:val="FFFFFF"/>
                <w:sz w:val="20"/>
              </w:rPr>
              <w:t>X</w:t>
            </w:r>
          </w:p>
        </w:tc>
        <w:tc>
          <w:tcPr>
            <w:tcW w:type="dxa" w:w="1175"/>
            <w:shd w:fill="4472C4" w:val="clear"/>
          </w:tcPr>
          <w:p>
            <w:pPr>
              <w:jc w:val="center"/>
            </w:pPr>
            <w:r/>
            <w:r>
              <w:rPr>
                <w:rFonts w:ascii="Times New Roman" w:hAnsi="Times New Roman"/>
                <w:b/>
                <w:i w:val="0"/>
                <w:color w:val="FFFFFF"/>
                <w:sz w:val="20"/>
              </w:rPr>
              <w:t>X</w:t>
            </w:r>
          </w:p>
        </w:tc>
        <w:tc>
          <w:tcPr>
            <w:tcW w:type="dxa" w:w="1175"/>
          </w:tcPr>
          <w:p>
            <w:pPr>
              <w:jc w:val="center"/>
            </w:pPr>
            <w:r/>
            <w:r>
              <w:rPr>
                <w:rFonts w:ascii="Times New Roman" w:hAnsi="Times New Roman"/>
                <w:b w:val="0"/>
                <w:i w:val="0"/>
                <w:sz w:val="18"/>
              </w:rPr>
            </w:r>
          </w:p>
        </w:tc>
        <w:tc>
          <w:tcPr>
            <w:tcW w:type="dxa" w:w="1175"/>
          </w:tcPr>
          <w:p>
            <w:pPr>
              <w:jc w:val="center"/>
            </w:pPr>
            <w:r/>
            <w:r>
              <w:rPr>
                <w:rFonts w:ascii="Times New Roman" w:hAnsi="Times New Roman"/>
                <w:b w:val="0"/>
                <w:i w:val="0"/>
                <w:sz w:val="18"/>
              </w:rPr>
            </w:r>
          </w:p>
        </w:tc>
      </w:tr>
      <w:tr>
        <w:tc>
          <w:tcPr>
            <w:tcW w:type="dxa" w:w="1175"/>
          </w:tcPr>
          <w:p>
            <w:r/>
            <w:r>
              <w:rPr>
                <w:rFonts w:ascii="Times New Roman" w:hAnsi="Times New Roman"/>
                <w:b/>
                <w:i w:val="0"/>
                <w:sz w:val="18"/>
              </w:rPr>
              <w:t>Fase 4: Prototipo 75%</w:t>
            </w:r>
          </w:p>
        </w:tc>
        <w:tc>
          <w:tcPr>
            <w:tcW w:type="dxa" w:w="1175"/>
          </w:tcPr>
          <w:p>
            <w:pPr>
              <w:jc w:val="center"/>
            </w:pPr>
            <w:r/>
            <w:r>
              <w:rPr>
                <w:rFonts w:ascii="Times New Roman" w:hAnsi="Times New Roman"/>
                <w:b w:val="0"/>
                <w:i w:val="0"/>
                <w:sz w:val="18"/>
              </w:rPr>
              <w:t>Todos</w:t>
            </w:r>
          </w:p>
        </w:tc>
        <w:tc>
          <w:tcPr>
            <w:tcW w:type="dxa" w:w="1175"/>
          </w:tcPr>
          <w:p>
            <w:pPr>
              <w:jc w:val="center"/>
            </w:pPr>
            <w:r/>
            <w:r>
              <w:rPr>
                <w:rFonts w:ascii="Times New Roman" w:hAnsi="Times New Roman"/>
                <w:b w:val="0"/>
                <w:i w:val="0"/>
                <w:sz w:val="18"/>
              </w:rPr>
            </w:r>
          </w:p>
        </w:tc>
        <w:tc>
          <w:tcPr>
            <w:tcW w:type="dxa" w:w="1175"/>
          </w:tcPr>
          <w:p>
            <w:pPr>
              <w:jc w:val="center"/>
            </w:pPr>
            <w:r/>
            <w:r>
              <w:rPr>
                <w:rFonts w:ascii="Times New Roman" w:hAnsi="Times New Roman"/>
                <w:b w:val="0"/>
                <w:i w:val="0"/>
                <w:sz w:val="18"/>
              </w:rPr>
            </w:r>
          </w:p>
        </w:tc>
        <w:tc>
          <w:tcPr>
            <w:tcW w:type="dxa" w:w="1175"/>
          </w:tcPr>
          <w:p>
            <w:pPr>
              <w:jc w:val="center"/>
            </w:pPr>
            <w:r/>
            <w:r>
              <w:rPr>
                <w:rFonts w:ascii="Times New Roman" w:hAnsi="Times New Roman"/>
                <w:b w:val="0"/>
                <w:i w:val="0"/>
                <w:sz w:val="18"/>
              </w:rPr>
            </w:r>
          </w:p>
        </w:tc>
        <w:tc>
          <w:tcPr>
            <w:tcW w:type="dxa" w:w="1175"/>
          </w:tcPr>
          <w:p>
            <w:pPr>
              <w:jc w:val="center"/>
            </w:pPr>
            <w:r/>
            <w:r>
              <w:rPr>
                <w:rFonts w:ascii="Times New Roman" w:hAnsi="Times New Roman"/>
                <w:b w:val="0"/>
                <w:i w:val="0"/>
                <w:sz w:val="18"/>
              </w:rPr>
            </w:r>
          </w:p>
        </w:tc>
        <w:tc>
          <w:tcPr>
            <w:tcW w:type="dxa" w:w="1175"/>
            <w:shd w:fill="4472C4" w:val="clear"/>
          </w:tcPr>
          <w:p>
            <w:pPr>
              <w:jc w:val="center"/>
            </w:pPr>
            <w:r/>
            <w:r>
              <w:rPr>
                <w:rFonts w:ascii="Times New Roman" w:hAnsi="Times New Roman"/>
                <w:b/>
                <w:i w:val="0"/>
                <w:color w:val="FFFFFF"/>
                <w:sz w:val="20"/>
              </w:rPr>
              <w:t>X</w:t>
            </w:r>
          </w:p>
        </w:tc>
        <w:tc>
          <w:tcPr>
            <w:tcW w:type="dxa" w:w="1175"/>
            <w:shd w:fill="4472C4" w:val="clear"/>
          </w:tcPr>
          <w:p>
            <w:pPr>
              <w:jc w:val="center"/>
            </w:pPr>
            <w:r/>
            <w:r>
              <w:rPr>
                <w:rFonts w:ascii="Times New Roman" w:hAnsi="Times New Roman"/>
                <w:b/>
                <w:i w:val="0"/>
                <w:color w:val="FFFFFF"/>
                <w:sz w:val="20"/>
              </w:rPr>
              <w:t>X</w:t>
            </w:r>
          </w:p>
        </w:tc>
      </w:tr>
      <w:tr>
        <w:tc>
          <w:tcPr>
            <w:tcW w:type="dxa" w:w="1175"/>
          </w:tcPr>
          <w:p>
            <w:r/>
            <w:r>
              <w:rPr>
                <w:rFonts w:ascii="Times New Roman" w:hAnsi="Times New Roman"/>
                <w:b/>
                <w:i w:val="0"/>
                <w:sz w:val="18"/>
              </w:rPr>
              <w:t>Fase 5: Entrega Final</w:t>
            </w:r>
          </w:p>
        </w:tc>
        <w:tc>
          <w:tcPr>
            <w:tcW w:type="dxa" w:w="1175"/>
          </w:tcPr>
          <w:p>
            <w:pPr>
              <w:jc w:val="center"/>
            </w:pPr>
            <w:r/>
            <w:r>
              <w:rPr>
                <w:rFonts w:ascii="Times New Roman" w:hAnsi="Times New Roman"/>
                <w:b w:val="0"/>
                <w:i w:val="0"/>
                <w:sz w:val="18"/>
              </w:rPr>
              <w:t>Todos</w:t>
            </w:r>
          </w:p>
        </w:tc>
        <w:tc>
          <w:tcPr>
            <w:tcW w:type="dxa" w:w="1175"/>
          </w:tcPr>
          <w:p>
            <w:pPr>
              <w:jc w:val="center"/>
            </w:pPr>
            <w:r/>
            <w:r>
              <w:rPr>
                <w:rFonts w:ascii="Times New Roman" w:hAnsi="Times New Roman"/>
                <w:b w:val="0"/>
                <w:i w:val="0"/>
                <w:sz w:val="18"/>
              </w:rPr>
            </w:r>
          </w:p>
        </w:tc>
        <w:tc>
          <w:tcPr>
            <w:tcW w:type="dxa" w:w="1175"/>
          </w:tcPr>
          <w:p>
            <w:pPr>
              <w:jc w:val="center"/>
            </w:pPr>
            <w:r/>
            <w:r>
              <w:rPr>
                <w:rFonts w:ascii="Times New Roman" w:hAnsi="Times New Roman"/>
                <w:b w:val="0"/>
                <w:i w:val="0"/>
                <w:sz w:val="18"/>
              </w:rPr>
            </w:r>
          </w:p>
        </w:tc>
        <w:tc>
          <w:tcPr>
            <w:tcW w:type="dxa" w:w="1175"/>
          </w:tcPr>
          <w:p>
            <w:pPr>
              <w:jc w:val="center"/>
            </w:pPr>
            <w:r/>
            <w:r>
              <w:rPr>
                <w:rFonts w:ascii="Times New Roman" w:hAnsi="Times New Roman"/>
                <w:b w:val="0"/>
                <w:i w:val="0"/>
                <w:sz w:val="18"/>
              </w:rPr>
            </w:r>
          </w:p>
        </w:tc>
        <w:tc>
          <w:tcPr>
            <w:tcW w:type="dxa" w:w="1175"/>
          </w:tcPr>
          <w:p>
            <w:pPr>
              <w:jc w:val="center"/>
            </w:pPr>
            <w:r/>
            <w:r>
              <w:rPr>
                <w:rFonts w:ascii="Times New Roman" w:hAnsi="Times New Roman"/>
                <w:b w:val="0"/>
                <w:i w:val="0"/>
                <w:sz w:val="18"/>
              </w:rPr>
            </w:r>
          </w:p>
        </w:tc>
        <w:tc>
          <w:tcPr>
            <w:tcW w:type="dxa" w:w="1175"/>
          </w:tcPr>
          <w:p>
            <w:pPr>
              <w:jc w:val="center"/>
            </w:pPr>
            <w:r/>
            <w:r>
              <w:rPr>
                <w:rFonts w:ascii="Times New Roman" w:hAnsi="Times New Roman"/>
                <w:b w:val="0"/>
                <w:i w:val="0"/>
                <w:sz w:val="18"/>
              </w:rPr>
            </w:r>
          </w:p>
        </w:tc>
        <w:tc>
          <w:tcPr>
            <w:tcW w:type="dxa" w:w="1175"/>
            <w:shd w:fill="4472C4" w:val="clear"/>
          </w:tcPr>
          <w:p>
            <w:pPr>
              <w:jc w:val="center"/>
            </w:pPr>
            <w:r/>
            <w:r>
              <w:rPr>
                <w:rFonts w:ascii="Times New Roman" w:hAnsi="Times New Roman"/>
                <w:b/>
                <w:i w:val="0"/>
                <w:color w:val="FFFFFF"/>
                <w:sz w:val="20"/>
              </w:rPr>
              <w:t>X</w:t>
            </w:r>
          </w:p>
        </w:tc>
      </w:tr>
    </w:tbl>
    <w:tbl>
      <w:tblPr>
        <w:tblStyle w:val="Tablaconcuadrcula"/>
        <w:tblW w:w="0" w:type="auto"/>
        <w:jc w:val="center"/>
        <w:tblLook w:val="04A0" w:firstRow="1" w:lastRow="0" w:firstColumn="1" w:lastColumn="0" w:noHBand="0" w:noVBand="1"/>
      </w:tblPr>
      <w:tblGrid>
        <w:gridCol w:w="2450"/>
        <w:gridCol w:w="1818"/>
        <w:gridCol w:w="495"/>
        <w:gridCol w:w="495"/>
        <w:gridCol w:w="376"/>
        <w:gridCol w:w="376"/>
        <w:gridCol w:w="376"/>
        <w:gridCol w:w="376"/>
        <w:gridCol w:w="376"/>
        <w:gridCol w:w="376"/>
        <w:gridCol w:w="376"/>
        <w:gridCol w:w="376"/>
        <w:gridCol w:w="376"/>
        <w:gridCol w:w="376"/>
        <w:gridCol w:w="376"/>
      </w:tblGrid>
      <w:tr w:rsidR="00656BD3" w:rsidRPr="00656BD3" w14:paraId="615020A5" w14:textId="0FCA00A3" w:rsidTr="00656BD3">
        <w:trPr>
          <w:jc w:val="center"/>
        </w:trPr>
        <w:tc>
          <w:tcPr>
            <w:tcW w:w="0" w:type="auto"/>
            <w:vMerge w:val="restart"/>
            <w:shd w:val="clear" w:color="auto" w:fill="83CAEB" w:themeFill="accent1" w:themeFillTint="66"/>
            <w:vAlign w:val="center"/>
          </w:tcPr>
          <w:p w14:paraId="514BEF9C" w14:textId="1567999A"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TAREA</w:t>
            </w:r>
          </w:p>
        </w:tc>
        <w:tc>
          <w:tcPr>
            <w:tcW w:w="0" w:type="auto"/>
            <w:vMerge w:val="restart"/>
            <w:shd w:val="clear" w:color="auto" w:fill="83CAEB" w:themeFill="accent1" w:themeFillTint="66"/>
            <w:vAlign w:val="center"/>
          </w:tcPr>
          <w:p w14:paraId="69340711" w14:textId="29C7C73A"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ENCARGADO</w:t>
            </w:r>
          </w:p>
        </w:tc>
        <w:tc>
          <w:tcPr>
            <w:tcW w:w="0" w:type="auto"/>
            <w:gridSpan w:val="2"/>
            <w:shd w:val="clear" w:color="auto" w:fill="FFC6C6"/>
            <w:vAlign w:val="center"/>
          </w:tcPr>
          <w:p w14:paraId="1C2DF112" w14:textId="4713384A"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FEBRERO</w:t>
            </w:r>
          </w:p>
        </w:tc>
        <w:tc>
          <w:tcPr>
            <w:tcW w:w="0" w:type="auto"/>
            <w:gridSpan w:val="8"/>
            <w:shd w:val="clear" w:color="auto" w:fill="C189F7"/>
            <w:vAlign w:val="center"/>
          </w:tcPr>
          <w:p w14:paraId="14F845AA" w14:textId="4870A14A"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MARZO</w:t>
            </w:r>
          </w:p>
        </w:tc>
        <w:tc>
          <w:tcPr>
            <w:tcW w:w="0" w:type="auto"/>
            <w:gridSpan w:val="3"/>
            <w:shd w:val="clear" w:color="auto" w:fill="CAEDFB" w:themeFill="accent4" w:themeFillTint="33"/>
            <w:vAlign w:val="center"/>
          </w:tcPr>
          <w:p w14:paraId="5387337F" w14:textId="7112F4D0"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ABRIL</w:t>
            </w:r>
          </w:p>
        </w:tc>
      </w:tr>
      <w:tr w:rsidR="00656BD3" w:rsidRPr="00656BD3" w14:paraId="21B5B699" w14:textId="04CF7784" w:rsidTr="00656BD3">
        <w:trPr>
          <w:trHeight w:val="414"/>
          <w:jc w:val="center"/>
        </w:trPr>
        <w:tc>
          <w:tcPr>
            <w:tcW w:w="0" w:type="auto"/>
            <w:vMerge/>
            <w:shd w:val="clear" w:color="auto" w:fill="83CAEB" w:themeFill="accent1" w:themeFillTint="66"/>
            <w:vAlign w:val="center"/>
          </w:tcPr>
          <w:p w14:paraId="5A014E61" w14:textId="77777777" w:rsidR="00656BD3" w:rsidRPr="00656BD3" w:rsidRDefault="00656BD3" w:rsidP="00414C2F">
            <w:pPr>
              <w:spacing w:line="360" w:lineRule="auto"/>
              <w:jc w:val="center"/>
              <w:rPr>
                <w:rFonts w:ascii="Times New Roman" w:hAnsi="Times New Roman" w:cs="Times New Roman"/>
                <w:b/>
                <w:bCs/>
                <w:sz w:val="16"/>
                <w:szCs w:val="16"/>
              </w:rPr>
            </w:pPr>
          </w:p>
        </w:tc>
        <w:tc>
          <w:tcPr>
            <w:tcW w:w="0" w:type="auto"/>
            <w:vMerge/>
            <w:shd w:val="clear" w:color="auto" w:fill="83CAEB" w:themeFill="accent1" w:themeFillTint="66"/>
            <w:vAlign w:val="center"/>
          </w:tcPr>
          <w:p w14:paraId="7F28C36A" w14:textId="77777777" w:rsidR="00656BD3" w:rsidRPr="00656BD3" w:rsidRDefault="00656BD3" w:rsidP="00414C2F">
            <w:pPr>
              <w:spacing w:line="360" w:lineRule="auto"/>
              <w:jc w:val="center"/>
              <w:rPr>
                <w:rFonts w:ascii="Times New Roman" w:hAnsi="Times New Roman" w:cs="Times New Roman"/>
                <w:b/>
                <w:bCs/>
                <w:sz w:val="16"/>
                <w:szCs w:val="16"/>
              </w:rPr>
            </w:pPr>
          </w:p>
        </w:tc>
        <w:tc>
          <w:tcPr>
            <w:tcW w:w="0" w:type="auto"/>
            <w:vMerge w:val="restart"/>
            <w:shd w:val="clear" w:color="auto" w:fill="FFC6C6"/>
            <w:vAlign w:val="center"/>
          </w:tcPr>
          <w:p w14:paraId="652FB4F8" w14:textId="01B0B462"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20</w:t>
            </w:r>
          </w:p>
        </w:tc>
        <w:tc>
          <w:tcPr>
            <w:tcW w:w="0" w:type="auto"/>
            <w:vMerge w:val="restart"/>
            <w:shd w:val="clear" w:color="auto" w:fill="FFC6C6"/>
            <w:vAlign w:val="center"/>
          </w:tcPr>
          <w:p w14:paraId="64B20D9B" w14:textId="3F797710"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21</w:t>
            </w:r>
          </w:p>
        </w:tc>
        <w:tc>
          <w:tcPr>
            <w:tcW w:w="0" w:type="auto"/>
            <w:vMerge w:val="restart"/>
            <w:shd w:val="clear" w:color="auto" w:fill="C189F7"/>
            <w:vAlign w:val="center"/>
          </w:tcPr>
          <w:p w14:paraId="1DC0F084" w14:textId="6D642E56"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15</w:t>
            </w:r>
          </w:p>
        </w:tc>
        <w:tc>
          <w:tcPr>
            <w:tcW w:w="0" w:type="auto"/>
            <w:vMerge w:val="restart"/>
            <w:shd w:val="clear" w:color="auto" w:fill="C189F7"/>
            <w:vAlign w:val="center"/>
          </w:tcPr>
          <w:p w14:paraId="0DD7BF70" w14:textId="760C4536"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16</w:t>
            </w:r>
          </w:p>
        </w:tc>
        <w:tc>
          <w:tcPr>
            <w:tcW w:w="0" w:type="auto"/>
            <w:vMerge w:val="restart"/>
            <w:shd w:val="clear" w:color="auto" w:fill="C189F7"/>
            <w:vAlign w:val="center"/>
          </w:tcPr>
          <w:p w14:paraId="28D7EA1B" w14:textId="4B09C686"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17</w:t>
            </w:r>
          </w:p>
        </w:tc>
        <w:tc>
          <w:tcPr>
            <w:tcW w:w="0" w:type="auto"/>
            <w:vMerge w:val="restart"/>
            <w:shd w:val="clear" w:color="auto" w:fill="C189F7"/>
            <w:vAlign w:val="center"/>
          </w:tcPr>
          <w:p w14:paraId="7E3CCD0B" w14:textId="35AA4776"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18</w:t>
            </w:r>
          </w:p>
        </w:tc>
        <w:tc>
          <w:tcPr>
            <w:tcW w:w="0" w:type="auto"/>
            <w:vMerge w:val="restart"/>
            <w:shd w:val="clear" w:color="auto" w:fill="C189F7"/>
            <w:vAlign w:val="center"/>
          </w:tcPr>
          <w:p w14:paraId="7D932AE2" w14:textId="50DC694B"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19</w:t>
            </w:r>
          </w:p>
        </w:tc>
        <w:tc>
          <w:tcPr>
            <w:tcW w:w="0" w:type="auto"/>
            <w:vMerge w:val="restart"/>
            <w:shd w:val="clear" w:color="auto" w:fill="C189F7"/>
            <w:vAlign w:val="center"/>
          </w:tcPr>
          <w:p w14:paraId="11E1251A" w14:textId="1637EDDD"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20</w:t>
            </w:r>
          </w:p>
        </w:tc>
        <w:tc>
          <w:tcPr>
            <w:tcW w:w="0" w:type="auto"/>
            <w:vMerge w:val="restart"/>
            <w:shd w:val="clear" w:color="auto" w:fill="C189F7"/>
            <w:vAlign w:val="center"/>
          </w:tcPr>
          <w:p w14:paraId="055919CF" w14:textId="5618F3A0"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21</w:t>
            </w:r>
          </w:p>
        </w:tc>
        <w:tc>
          <w:tcPr>
            <w:tcW w:w="0" w:type="auto"/>
            <w:vMerge w:val="restart"/>
            <w:shd w:val="clear" w:color="auto" w:fill="C189F7"/>
            <w:vAlign w:val="center"/>
          </w:tcPr>
          <w:p w14:paraId="1A7443FE" w14:textId="1F306857"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22</w:t>
            </w:r>
          </w:p>
        </w:tc>
        <w:tc>
          <w:tcPr>
            <w:tcW w:w="0" w:type="auto"/>
            <w:vMerge w:val="restart"/>
            <w:shd w:val="clear" w:color="auto" w:fill="CAEDFB" w:themeFill="accent4" w:themeFillTint="33"/>
            <w:vAlign w:val="center"/>
          </w:tcPr>
          <w:p w14:paraId="28A6D51A" w14:textId="365F7D4A"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17</w:t>
            </w:r>
          </w:p>
        </w:tc>
        <w:tc>
          <w:tcPr>
            <w:tcW w:w="0" w:type="auto"/>
            <w:vMerge w:val="restart"/>
            <w:shd w:val="clear" w:color="auto" w:fill="CAEDFB" w:themeFill="accent4" w:themeFillTint="33"/>
            <w:vAlign w:val="center"/>
          </w:tcPr>
          <w:p w14:paraId="62B16356" w14:textId="73C57F7D"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18</w:t>
            </w:r>
          </w:p>
        </w:tc>
        <w:tc>
          <w:tcPr>
            <w:tcW w:w="0" w:type="auto"/>
            <w:vMerge w:val="restart"/>
            <w:shd w:val="clear" w:color="auto" w:fill="CAEDFB" w:themeFill="accent4" w:themeFillTint="33"/>
            <w:vAlign w:val="center"/>
          </w:tcPr>
          <w:p w14:paraId="2628B768" w14:textId="1F5574D3"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19</w:t>
            </w:r>
          </w:p>
        </w:tc>
      </w:tr>
      <w:tr w:rsidR="00656BD3" w:rsidRPr="00656BD3" w14:paraId="4580724D" w14:textId="0310C9F5" w:rsidTr="00656BD3">
        <w:trPr>
          <w:jc w:val="center"/>
        </w:trPr>
        <w:tc>
          <w:tcPr>
            <w:tcW w:w="0" w:type="auto"/>
            <w:gridSpan w:val="2"/>
            <w:shd w:val="clear" w:color="auto" w:fill="B3E5A1" w:themeFill="accent6" w:themeFillTint="66"/>
            <w:vAlign w:val="center"/>
          </w:tcPr>
          <w:p w14:paraId="11D2F6D9" w14:textId="0DB44932"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PRIMER AVANCE</w:t>
            </w:r>
          </w:p>
        </w:tc>
        <w:tc>
          <w:tcPr>
            <w:tcW w:w="0" w:type="auto"/>
            <w:vMerge/>
            <w:shd w:val="clear" w:color="auto" w:fill="FFC6C6"/>
            <w:vAlign w:val="center"/>
          </w:tcPr>
          <w:p w14:paraId="6554ADFC" w14:textId="77777777" w:rsidR="00656BD3" w:rsidRPr="00656BD3" w:rsidRDefault="00656BD3" w:rsidP="00414C2F">
            <w:pPr>
              <w:spacing w:line="360" w:lineRule="auto"/>
              <w:jc w:val="center"/>
              <w:rPr>
                <w:rFonts w:ascii="Times New Roman" w:hAnsi="Times New Roman" w:cs="Times New Roman"/>
                <w:b/>
                <w:bCs/>
                <w:sz w:val="16"/>
                <w:szCs w:val="16"/>
              </w:rPr>
            </w:pPr>
          </w:p>
        </w:tc>
        <w:tc>
          <w:tcPr>
            <w:tcW w:w="0" w:type="auto"/>
            <w:vMerge/>
            <w:shd w:val="clear" w:color="auto" w:fill="FFC6C6"/>
            <w:vAlign w:val="center"/>
          </w:tcPr>
          <w:p w14:paraId="2712995A" w14:textId="77777777" w:rsidR="00656BD3" w:rsidRPr="00656BD3" w:rsidRDefault="00656BD3" w:rsidP="00414C2F">
            <w:pPr>
              <w:spacing w:line="360" w:lineRule="auto"/>
              <w:jc w:val="center"/>
              <w:rPr>
                <w:rFonts w:ascii="Times New Roman" w:hAnsi="Times New Roman" w:cs="Times New Roman"/>
                <w:b/>
                <w:bCs/>
                <w:sz w:val="16"/>
                <w:szCs w:val="16"/>
              </w:rPr>
            </w:pPr>
          </w:p>
        </w:tc>
        <w:tc>
          <w:tcPr>
            <w:tcW w:w="0" w:type="auto"/>
            <w:vMerge/>
            <w:shd w:val="clear" w:color="auto" w:fill="C189F7"/>
            <w:vAlign w:val="center"/>
          </w:tcPr>
          <w:p w14:paraId="0F91E34C" w14:textId="77777777" w:rsidR="00656BD3" w:rsidRPr="00656BD3" w:rsidRDefault="00656BD3" w:rsidP="00414C2F">
            <w:pPr>
              <w:spacing w:line="360" w:lineRule="auto"/>
              <w:jc w:val="center"/>
              <w:rPr>
                <w:rFonts w:ascii="Times New Roman" w:hAnsi="Times New Roman" w:cs="Times New Roman"/>
                <w:b/>
                <w:bCs/>
                <w:sz w:val="16"/>
                <w:szCs w:val="16"/>
              </w:rPr>
            </w:pPr>
          </w:p>
        </w:tc>
        <w:tc>
          <w:tcPr>
            <w:tcW w:w="0" w:type="auto"/>
            <w:vMerge/>
            <w:shd w:val="clear" w:color="auto" w:fill="C189F7"/>
            <w:vAlign w:val="center"/>
          </w:tcPr>
          <w:p w14:paraId="6AC986AA" w14:textId="77777777" w:rsidR="00656BD3" w:rsidRPr="00656BD3" w:rsidRDefault="00656BD3" w:rsidP="00414C2F">
            <w:pPr>
              <w:spacing w:line="360" w:lineRule="auto"/>
              <w:jc w:val="center"/>
              <w:rPr>
                <w:rFonts w:ascii="Times New Roman" w:hAnsi="Times New Roman" w:cs="Times New Roman"/>
                <w:b/>
                <w:bCs/>
                <w:sz w:val="16"/>
                <w:szCs w:val="16"/>
              </w:rPr>
            </w:pPr>
          </w:p>
        </w:tc>
        <w:tc>
          <w:tcPr>
            <w:tcW w:w="0" w:type="auto"/>
            <w:vMerge/>
            <w:shd w:val="clear" w:color="auto" w:fill="C189F7"/>
            <w:vAlign w:val="center"/>
          </w:tcPr>
          <w:p w14:paraId="50402077" w14:textId="77777777" w:rsidR="00656BD3" w:rsidRPr="00656BD3" w:rsidRDefault="00656BD3" w:rsidP="00414C2F">
            <w:pPr>
              <w:spacing w:line="360" w:lineRule="auto"/>
              <w:jc w:val="center"/>
              <w:rPr>
                <w:rFonts w:ascii="Times New Roman" w:hAnsi="Times New Roman" w:cs="Times New Roman"/>
                <w:b/>
                <w:bCs/>
                <w:sz w:val="16"/>
                <w:szCs w:val="16"/>
              </w:rPr>
            </w:pPr>
          </w:p>
        </w:tc>
        <w:tc>
          <w:tcPr>
            <w:tcW w:w="0" w:type="auto"/>
            <w:vMerge/>
            <w:shd w:val="clear" w:color="auto" w:fill="C189F7"/>
            <w:vAlign w:val="center"/>
          </w:tcPr>
          <w:p w14:paraId="472A670C" w14:textId="77777777" w:rsidR="00656BD3" w:rsidRPr="00656BD3" w:rsidRDefault="00656BD3" w:rsidP="00414C2F">
            <w:pPr>
              <w:spacing w:line="360" w:lineRule="auto"/>
              <w:jc w:val="center"/>
              <w:rPr>
                <w:rFonts w:ascii="Times New Roman" w:hAnsi="Times New Roman" w:cs="Times New Roman"/>
                <w:b/>
                <w:bCs/>
                <w:sz w:val="16"/>
                <w:szCs w:val="16"/>
              </w:rPr>
            </w:pPr>
          </w:p>
        </w:tc>
        <w:tc>
          <w:tcPr>
            <w:tcW w:w="0" w:type="auto"/>
            <w:vMerge/>
            <w:shd w:val="clear" w:color="auto" w:fill="C189F7"/>
            <w:vAlign w:val="center"/>
          </w:tcPr>
          <w:p w14:paraId="40C00DD4" w14:textId="77777777" w:rsidR="00656BD3" w:rsidRPr="00656BD3" w:rsidRDefault="00656BD3" w:rsidP="00414C2F">
            <w:pPr>
              <w:spacing w:line="360" w:lineRule="auto"/>
              <w:jc w:val="center"/>
              <w:rPr>
                <w:rFonts w:ascii="Times New Roman" w:hAnsi="Times New Roman" w:cs="Times New Roman"/>
                <w:b/>
                <w:bCs/>
                <w:sz w:val="16"/>
                <w:szCs w:val="16"/>
              </w:rPr>
            </w:pPr>
          </w:p>
        </w:tc>
        <w:tc>
          <w:tcPr>
            <w:tcW w:w="0" w:type="auto"/>
            <w:vMerge/>
            <w:shd w:val="clear" w:color="auto" w:fill="C189F7"/>
            <w:vAlign w:val="center"/>
          </w:tcPr>
          <w:p w14:paraId="22DF4905" w14:textId="77777777" w:rsidR="00656BD3" w:rsidRPr="00656BD3" w:rsidRDefault="00656BD3" w:rsidP="00414C2F">
            <w:pPr>
              <w:spacing w:line="360" w:lineRule="auto"/>
              <w:jc w:val="center"/>
              <w:rPr>
                <w:rFonts w:ascii="Times New Roman" w:hAnsi="Times New Roman" w:cs="Times New Roman"/>
                <w:b/>
                <w:bCs/>
                <w:sz w:val="16"/>
                <w:szCs w:val="16"/>
              </w:rPr>
            </w:pPr>
          </w:p>
        </w:tc>
        <w:tc>
          <w:tcPr>
            <w:tcW w:w="0" w:type="auto"/>
            <w:vMerge/>
            <w:shd w:val="clear" w:color="auto" w:fill="C189F7"/>
            <w:vAlign w:val="center"/>
          </w:tcPr>
          <w:p w14:paraId="6B0117D6" w14:textId="77777777" w:rsidR="00656BD3" w:rsidRPr="00656BD3" w:rsidRDefault="00656BD3" w:rsidP="00414C2F">
            <w:pPr>
              <w:spacing w:line="360" w:lineRule="auto"/>
              <w:jc w:val="center"/>
              <w:rPr>
                <w:rFonts w:ascii="Times New Roman" w:hAnsi="Times New Roman" w:cs="Times New Roman"/>
                <w:b/>
                <w:bCs/>
                <w:sz w:val="16"/>
                <w:szCs w:val="16"/>
              </w:rPr>
            </w:pPr>
          </w:p>
        </w:tc>
        <w:tc>
          <w:tcPr>
            <w:tcW w:w="0" w:type="auto"/>
            <w:vMerge/>
            <w:shd w:val="clear" w:color="auto" w:fill="C189F7"/>
            <w:vAlign w:val="center"/>
          </w:tcPr>
          <w:p w14:paraId="21A802CF" w14:textId="77777777" w:rsidR="00656BD3" w:rsidRPr="00656BD3" w:rsidRDefault="00656BD3" w:rsidP="00414C2F">
            <w:pPr>
              <w:spacing w:line="360" w:lineRule="auto"/>
              <w:jc w:val="center"/>
              <w:rPr>
                <w:rFonts w:ascii="Times New Roman" w:hAnsi="Times New Roman" w:cs="Times New Roman"/>
                <w:b/>
                <w:bCs/>
                <w:sz w:val="16"/>
                <w:szCs w:val="16"/>
              </w:rPr>
            </w:pPr>
          </w:p>
        </w:tc>
        <w:tc>
          <w:tcPr>
            <w:tcW w:w="0" w:type="auto"/>
            <w:vMerge/>
            <w:shd w:val="clear" w:color="auto" w:fill="CAEDFB" w:themeFill="accent4" w:themeFillTint="33"/>
          </w:tcPr>
          <w:p w14:paraId="6B024201" w14:textId="77777777" w:rsidR="00656BD3" w:rsidRPr="00656BD3" w:rsidRDefault="00656BD3" w:rsidP="00414C2F">
            <w:pPr>
              <w:spacing w:line="360" w:lineRule="auto"/>
              <w:jc w:val="center"/>
              <w:rPr>
                <w:rFonts w:ascii="Times New Roman" w:hAnsi="Times New Roman" w:cs="Times New Roman"/>
                <w:b/>
                <w:bCs/>
                <w:sz w:val="16"/>
                <w:szCs w:val="16"/>
              </w:rPr>
            </w:pPr>
          </w:p>
        </w:tc>
        <w:tc>
          <w:tcPr>
            <w:tcW w:w="0" w:type="auto"/>
            <w:vMerge/>
            <w:shd w:val="clear" w:color="auto" w:fill="CAEDFB" w:themeFill="accent4" w:themeFillTint="33"/>
          </w:tcPr>
          <w:p w14:paraId="1B10DF0A" w14:textId="77777777" w:rsidR="00656BD3" w:rsidRPr="00656BD3" w:rsidRDefault="00656BD3" w:rsidP="00414C2F">
            <w:pPr>
              <w:spacing w:line="360" w:lineRule="auto"/>
              <w:jc w:val="center"/>
              <w:rPr>
                <w:rFonts w:ascii="Times New Roman" w:hAnsi="Times New Roman" w:cs="Times New Roman"/>
                <w:b/>
                <w:bCs/>
                <w:sz w:val="16"/>
                <w:szCs w:val="16"/>
              </w:rPr>
            </w:pPr>
          </w:p>
        </w:tc>
        <w:tc>
          <w:tcPr>
            <w:tcW w:w="0" w:type="auto"/>
            <w:vMerge/>
            <w:shd w:val="clear" w:color="auto" w:fill="CAEDFB" w:themeFill="accent4" w:themeFillTint="33"/>
          </w:tcPr>
          <w:p w14:paraId="36205FD2" w14:textId="77777777" w:rsidR="00656BD3" w:rsidRPr="00656BD3" w:rsidRDefault="00656BD3" w:rsidP="00414C2F">
            <w:pPr>
              <w:spacing w:line="360" w:lineRule="auto"/>
              <w:jc w:val="center"/>
              <w:rPr>
                <w:rFonts w:ascii="Times New Roman" w:hAnsi="Times New Roman" w:cs="Times New Roman"/>
                <w:b/>
                <w:bCs/>
                <w:sz w:val="16"/>
                <w:szCs w:val="16"/>
              </w:rPr>
            </w:pPr>
          </w:p>
        </w:tc>
      </w:tr>
      <w:tr w:rsidR="00656BD3" w:rsidRPr="00656BD3" w14:paraId="37255D4A" w14:textId="1308CE64" w:rsidTr="00656BD3">
        <w:trPr>
          <w:jc w:val="center"/>
        </w:trPr>
        <w:tc>
          <w:tcPr>
            <w:tcW w:w="0" w:type="auto"/>
            <w:vAlign w:val="center"/>
          </w:tcPr>
          <w:p w14:paraId="3F25870A" w14:textId="6EB04FDD"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Información genérica del sistema informático asignado</w:t>
            </w:r>
          </w:p>
        </w:tc>
        <w:tc>
          <w:tcPr>
            <w:tcW w:w="0" w:type="auto"/>
            <w:vAlign w:val="center"/>
          </w:tcPr>
          <w:p w14:paraId="1DBA5C62" w14:textId="25E62730"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Felipe Girón y Nahum Ramírez</w:t>
            </w:r>
          </w:p>
        </w:tc>
        <w:tc>
          <w:tcPr>
            <w:tcW w:w="0" w:type="auto"/>
            <w:shd w:val="clear" w:color="auto" w:fill="808080" w:themeFill="background1" w:themeFillShade="80"/>
            <w:vAlign w:val="center"/>
          </w:tcPr>
          <w:p w14:paraId="20D8E411"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CCD9B21"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6C5176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21ECEA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2EA1A5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A01F86A"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8A3CECE"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F41759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6D485FD7"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DA63934"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4CAED338"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20462680"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53E2874D"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591EAB3E" w14:textId="346D7EEC" w:rsidTr="00656BD3">
        <w:trPr>
          <w:jc w:val="center"/>
        </w:trPr>
        <w:tc>
          <w:tcPr>
            <w:tcW w:w="0" w:type="auto"/>
            <w:vAlign w:val="center"/>
          </w:tcPr>
          <w:p w14:paraId="2F78B3E1" w14:textId="53E51EE2"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Descripción de la estrategia de solución</w:t>
            </w:r>
          </w:p>
        </w:tc>
        <w:tc>
          <w:tcPr>
            <w:tcW w:w="0" w:type="auto"/>
            <w:vAlign w:val="center"/>
          </w:tcPr>
          <w:p w14:paraId="449989F7" w14:textId="3CDA6AD7"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Moisés Ramos y David Recinos</w:t>
            </w:r>
          </w:p>
        </w:tc>
        <w:tc>
          <w:tcPr>
            <w:tcW w:w="0" w:type="auto"/>
            <w:vAlign w:val="center"/>
          </w:tcPr>
          <w:p w14:paraId="5B3BBEF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808080" w:themeFill="background1" w:themeFillShade="80"/>
            <w:vAlign w:val="center"/>
          </w:tcPr>
          <w:p w14:paraId="4E4DEF44"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EE0D095"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1AEA58B"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4118EEE"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0A4F43E"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33A8F57"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899EBE1"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3FACB91"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60045F16"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4F51937E"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313FA297"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67AAF76D"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1AAFE5FF" w14:textId="24E30CAE" w:rsidTr="00656BD3">
        <w:trPr>
          <w:jc w:val="center"/>
        </w:trPr>
        <w:tc>
          <w:tcPr>
            <w:tcW w:w="0" w:type="auto"/>
            <w:vAlign w:val="center"/>
          </w:tcPr>
          <w:p w14:paraId="089C423E" w14:textId="56464B37"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Prototipo no funcional</w:t>
            </w:r>
          </w:p>
        </w:tc>
        <w:tc>
          <w:tcPr>
            <w:tcW w:w="0" w:type="auto"/>
            <w:vAlign w:val="center"/>
          </w:tcPr>
          <w:p w14:paraId="6DA5FA65" w14:textId="2C8EB592"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Selvin López y Josué Monterrosa</w:t>
            </w:r>
          </w:p>
        </w:tc>
        <w:tc>
          <w:tcPr>
            <w:tcW w:w="0" w:type="auto"/>
            <w:vAlign w:val="center"/>
          </w:tcPr>
          <w:p w14:paraId="75BAD9D4"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808080" w:themeFill="background1" w:themeFillShade="80"/>
            <w:vAlign w:val="center"/>
          </w:tcPr>
          <w:p w14:paraId="65838A7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264D3C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11E12A5"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29BE4678"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3A24430"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31E89B5"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59594EF"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67F66C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FFCFC21"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5A0C06AE"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3D1ED4B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356A4142"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452D6AD0" w14:textId="485656D8" w:rsidTr="00656BD3">
        <w:trPr>
          <w:jc w:val="center"/>
        </w:trPr>
        <w:tc>
          <w:tcPr>
            <w:tcW w:w="0" w:type="auto"/>
            <w:gridSpan w:val="2"/>
            <w:shd w:val="clear" w:color="auto" w:fill="84E290" w:themeFill="accent3" w:themeFillTint="66"/>
            <w:vAlign w:val="center"/>
          </w:tcPr>
          <w:p w14:paraId="35A062E8" w14:textId="0AB4F06A"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SEGUNDO AVANCE</w:t>
            </w:r>
          </w:p>
        </w:tc>
        <w:tc>
          <w:tcPr>
            <w:tcW w:w="0" w:type="auto"/>
            <w:gridSpan w:val="10"/>
            <w:vAlign w:val="center"/>
          </w:tcPr>
          <w:p w14:paraId="30DCA90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4D3CB386"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493C7649"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334E7C74"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3E39CD2E" w14:textId="65093BC4" w:rsidTr="00656BD3">
        <w:trPr>
          <w:jc w:val="center"/>
        </w:trPr>
        <w:tc>
          <w:tcPr>
            <w:tcW w:w="0" w:type="auto"/>
            <w:vAlign w:val="center"/>
          </w:tcPr>
          <w:p w14:paraId="7A679629" w14:textId="67FAD680"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Antecedentes</w:t>
            </w:r>
          </w:p>
        </w:tc>
        <w:tc>
          <w:tcPr>
            <w:tcW w:w="0" w:type="auto"/>
            <w:vAlign w:val="center"/>
          </w:tcPr>
          <w:p w14:paraId="72F8929C" w14:textId="72AFF120"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Felipe Girón</w:t>
            </w:r>
          </w:p>
        </w:tc>
        <w:tc>
          <w:tcPr>
            <w:tcW w:w="0" w:type="auto"/>
            <w:vAlign w:val="center"/>
          </w:tcPr>
          <w:p w14:paraId="06C3503F"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808080" w:themeFill="background1" w:themeFillShade="80"/>
            <w:vAlign w:val="center"/>
          </w:tcPr>
          <w:p w14:paraId="6B5AF74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BCE3DF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22CAD8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709409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8FF13E7"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CAB7037"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67FCCC0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682B8DB7"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D00BE0F"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5BC79AA6"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2668F915"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2E46AEF0"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08128054" w14:textId="68B1F3C5" w:rsidTr="00656BD3">
        <w:trPr>
          <w:jc w:val="center"/>
        </w:trPr>
        <w:tc>
          <w:tcPr>
            <w:tcW w:w="0" w:type="auto"/>
            <w:vAlign w:val="center"/>
          </w:tcPr>
          <w:p w14:paraId="4A813467" w14:textId="4BDBA8A7"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Importancia del Proyecto</w:t>
            </w:r>
          </w:p>
        </w:tc>
        <w:tc>
          <w:tcPr>
            <w:tcW w:w="0" w:type="auto"/>
            <w:vAlign w:val="center"/>
          </w:tcPr>
          <w:p w14:paraId="59C43353" w14:textId="7BE0D7A4"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Selvin López</w:t>
            </w:r>
          </w:p>
        </w:tc>
        <w:tc>
          <w:tcPr>
            <w:tcW w:w="0" w:type="auto"/>
            <w:vAlign w:val="center"/>
          </w:tcPr>
          <w:p w14:paraId="4AE90E50"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66D7E86"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808080" w:themeFill="background1" w:themeFillShade="80"/>
            <w:vAlign w:val="center"/>
          </w:tcPr>
          <w:p w14:paraId="619BE03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3F4F8BE"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7F7604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8362431"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60174ACF"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89DCD5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8DAD918"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2038F1CB"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67F7492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3AB922E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0DE1AA74"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4F8718A7" w14:textId="2554EE79" w:rsidTr="00656BD3">
        <w:trPr>
          <w:jc w:val="center"/>
        </w:trPr>
        <w:tc>
          <w:tcPr>
            <w:tcW w:w="0" w:type="auto"/>
            <w:vAlign w:val="center"/>
          </w:tcPr>
          <w:p w14:paraId="48D1CA4A" w14:textId="72F79B76"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Planteamiento del problema</w:t>
            </w:r>
          </w:p>
        </w:tc>
        <w:tc>
          <w:tcPr>
            <w:tcW w:w="0" w:type="auto"/>
            <w:vAlign w:val="center"/>
          </w:tcPr>
          <w:p w14:paraId="334A666E" w14:textId="437CA42C"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Moisés Ramos</w:t>
            </w:r>
          </w:p>
        </w:tc>
        <w:tc>
          <w:tcPr>
            <w:tcW w:w="0" w:type="auto"/>
            <w:vAlign w:val="center"/>
          </w:tcPr>
          <w:p w14:paraId="2522C68B"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1B722A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808080" w:themeFill="background1" w:themeFillShade="80"/>
            <w:vAlign w:val="center"/>
          </w:tcPr>
          <w:p w14:paraId="69B9D4EF"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92AB45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6560E9B"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E7B1A56"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3AE40C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EF76BDA"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4F1836E"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B2D0D2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4458BB8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5264F415"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464D52A0"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1FDF10B8" w14:textId="1F67A695" w:rsidTr="00656BD3">
        <w:trPr>
          <w:jc w:val="center"/>
        </w:trPr>
        <w:tc>
          <w:tcPr>
            <w:tcW w:w="0" w:type="auto"/>
            <w:vAlign w:val="center"/>
          </w:tcPr>
          <w:p w14:paraId="0CC9AF24" w14:textId="7FD01613"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Definición del aplicativo</w:t>
            </w:r>
          </w:p>
        </w:tc>
        <w:tc>
          <w:tcPr>
            <w:tcW w:w="0" w:type="auto"/>
            <w:vAlign w:val="center"/>
          </w:tcPr>
          <w:p w14:paraId="30509DD8" w14:textId="73151E51"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David Recinos</w:t>
            </w:r>
          </w:p>
        </w:tc>
        <w:tc>
          <w:tcPr>
            <w:tcW w:w="0" w:type="auto"/>
            <w:vAlign w:val="center"/>
          </w:tcPr>
          <w:p w14:paraId="00443046"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D713B97"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C07DB3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808080" w:themeFill="background1" w:themeFillShade="80"/>
            <w:vAlign w:val="center"/>
          </w:tcPr>
          <w:p w14:paraId="14725C4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24B9EB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2A1564F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1CE58CF"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431ACDB"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0C1151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F8FDCCA"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2FF3758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14838C07"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666E6F87"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547C9455" w14:textId="35B9803C" w:rsidTr="00656BD3">
        <w:trPr>
          <w:jc w:val="center"/>
        </w:trPr>
        <w:tc>
          <w:tcPr>
            <w:tcW w:w="0" w:type="auto"/>
            <w:vAlign w:val="center"/>
          </w:tcPr>
          <w:p w14:paraId="4B9131AB" w14:textId="7680DBCA"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Justificación del aplicativo</w:t>
            </w:r>
          </w:p>
        </w:tc>
        <w:tc>
          <w:tcPr>
            <w:tcW w:w="0" w:type="auto"/>
            <w:vAlign w:val="center"/>
          </w:tcPr>
          <w:p w14:paraId="1C2B4A42" w14:textId="38EA8921"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Josué Monterrosa</w:t>
            </w:r>
          </w:p>
        </w:tc>
        <w:tc>
          <w:tcPr>
            <w:tcW w:w="0" w:type="auto"/>
            <w:vAlign w:val="center"/>
          </w:tcPr>
          <w:p w14:paraId="48559754"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C50CEA1"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2313DD11"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C14A234"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E9F743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63B2FB6"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7A2340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64B1F0D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9723AB6"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7F7F7F" w:themeFill="text1" w:themeFillTint="80"/>
            <w:vAlign w:val="center"/>
          </w:tcPr>
          <w:p w14:paraId="7C2C42E1"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2C2951EA"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29AF60C8"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287950BF"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514E4E14" w14:textId="511B65C9" w:rsidTr="00656BD3">
        <w:trPr>
          <w:jc w:val="center"/>
        </w:trPr>
        <w:tc>
          <w:tcPr>
            <w:tcW w:w="0" w:type="auto"/>
            <w:vAlign w:val="center"/>
          </w:tcPr>
          <w:p w14:paraId="4A536B6D" w14:textId="68C11903"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Objetivos</w:t>
            </w:r>
          </w:p>
        </w:tc>
        <w:tc>
          <w:tcPr>
            <w:tcW w:w="0" w:type="auto"/>
            <w:vAlign w:val="center"/>
          </w:tcPr>
          <w:p w14:paraId="7D4D19AC" w14:textId="7A56CADD"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Josué Monterrosa</w:t>
            </w:r>
          </w:p>
        </w:tc>
        <w:tc>
          <w:tcPr>
            <w:tcW w:w="0" w:type="auto"/>
            <w:vAlign w:val="center"/>
          </w:tcPr>
          <w:p w14:paraId="10FD0235"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2057C6A9"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626D085A"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BE63F10"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B0DFE8A"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2EAB0AE"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088ADB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67C5F2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C5A612E"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7F7F7F" w:themeFill="text1" w:themeFillTint="80"/>
            <w:vAlign w:val="center"/>
          </w:tcPr>
          <w:p w14:paraId="59E0D7C8"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31FCAF1F"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247BBCB7"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231CA4EA"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79117E8A" w14:textId="1CEF7722" w:rsidTr="00656BD3">
        <w:trPr>
          <w:jc w:val="center"/>
        </w:trPr>
        <w:tc>
          <w:tcPr>
            <w:tcW w:w="0" w:type="auto"/>
            <w:vAlign w:val="center"/>
          </w:tcPr>
          <w:p w14:paraId="44164189" w14:textId="0339230E"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Alcances</w:t>
            </w:r>
          </w:p>
        </w:tc>
        <w:tc>
          <w:tcPr>
            <w:tcW w:w="0" w:type="auto"/>
            <w:vAlign w:val="center"/>
          </w:tcPr>
          <w:p w14:paraId="24DD10AB" w14:textId="74EE57F5"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Nahum Ramírez</w:t>
            </w:r>
          </w:p>
        </w:tc>
        <w:tc>
          <w:tcPr>
            <w:tcW w:w="0" w:type="auto"/>
            <w:vAlign w:val="center"/>
          </w:tcPr>
          <w:p w14:paraId="7AD3958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B3B37E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9DB8AB4"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664FEA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808080" w:themeFill="background1" w:themeFillShade="80"/>
            <w:vAlign w:val="center"/>
          </w:tcPr>
          <w:p w14:paraId="6B8AD9CF"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8D2C56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8EC9760"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778213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269FA8BB"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0BD73EE"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647FBC67"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31C716D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29BA09D3"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3C2D4645" w14:textId="6117BF83" w:rsidTr="00656BD3">
        <w:trPr>
          <w:jc w:val="center"/>
        </w:trPr>
        <w:tc>
          <w:tcPr>
            <w:tcW w:w="0" w:type="auto"/>
            <w:vAlign w:val="center"/>
          </w:tcPr>
          <w:p w14:paraId="2F305CBC" w14:textId="57D8C9EE"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Limitaciones</w:t>
            </w:r>
          </w:p>
        </w:tc>
        <w:tc>
          <w:tcPr>
            <w:tcW w:w="0" w:type="auto"/>
            <w:vAlign w:val="center"/>
          </w:tcPr>
          <w:p w14:paraId="6D6261A6" w14:textId="5B808E76"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Nahum Ramírez</w:t>
            </w:r>
          </w:p>
        </w:tc>
        <w:tc>
          <w:tcPr>
            <w:tcW w:w="0" w:type="auto"/>
            <w:vAlign w:val="center"/>
          </w:tcPr>
          <w:p w14:paraId="438EA17E"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211BBE29"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05AE484"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9FD699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9C83380"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808080" w:themeFill="background1" w:themeFillShade="80"/>
            <w:vAlign w:val="center"/>
          </w:tcPr>
          <w:p w14:paraId="606C7C28"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CE3EF6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F636F2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4ACCC6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8FFA49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250CCB54"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484579BF"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671AF8F4"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09E725AE" w14:textId="10CD85DB" w:rsidTr="00656BD3">
        <w:trPr>
          <w:jc w:val="center"/>
        </w:trPr>
        <w:tc>
          <w:tcPr>
            <w:tcW w:w="0" w:type="auto"/>
            <w:vAlign w:val="center"/>
          </w:tcPr>
          <w:p w14:paraId="2FED95D8" w14:textId="65898CC8"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Factibilidad del proyecto</w:t>
            </w:r>
          </w:p>
        </w:tc>
        <w:tc>
          <w:tcPr>
            <w:tcW w:w="0" w:type="auto"/>
            <w:vAlign w:val="center"/>
          </w:tcPr>
          <w:p w14:paraId="489A429B" w14:textId="26F53B84"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Selvin López</w:t>
            </w:r>
          </w:p>
        </w:tc>
        <w:tc>
          <w:tcPr>
            <w:tcW w:w="0" w:type="auto"/>
            <w:vAlign w:val="center"/>
          </w:tcPr>
          <w:p w14:paraId="3FC0C4B5"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F82565B"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637EC0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6A678676"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209E519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4AD80FF"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F3AA0B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808080" w:themeFill="background1" w:themeFillShade="80"/>
            <w:vAlign w:val="center"/>
          </w:tcPr>
          <w:p w14:paraId="47352DEE"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E2FD0EF"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29DBE760"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3225A9D1"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6F42CCA8"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3794D489"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0D257854" w14:textId="63AA6B87" w:rsidTr="00656BD3">
        <w:trPr>
          <w:jc w:val="center"/>
        </w:trPr>
        <w:tc>
          <w:tcPr>
            <w:tcW w:w="0" w:type="auto"/>
            <w:vAlign w:val="center"/>
          </w:tcPr>
          <w:p w14:paraId="039D41E2" w14:textId="11C05072"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Prototipo funcional (25%)</w:t>
            </w:r>
          </w:p>
        </w:tc>
        <w:tc>
          <w:tcPr>
            <w:tcW w:w="0" w:type="auto"/>
            <w:vAlign w:val="center"/>
          </w:tcPr>
          <w:p w14:paraId="42F51B05" w14:textId="1CEB51FB"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Todos</w:t>
            </w:r>
          </w:p>
        </w:tc>
        <w:tc>
          <w:tcPr>
            <w:tcW w:w="0" w:type="auto"/>
            <w:vAlign w:val="center"/>
          </w:tcPr>
          <w:p w14:paraId="2888FF9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4E28D70"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258EC6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8715E9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047A645"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7C27B0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AF5E2AE"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605F6B8"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7F7F7F" w:themeFill="text1" w:themeFillTint="80"/>
            <w:vAlign w:val="center"/>
          </w:tcPr>
          <w:p w14:paraId="7DD6AB96"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7F7F7F" w:themeFill="text1" w:themeFillTint="80"/>
            <w:vAlign w:val="center"/>
          </w:tcPr>
          <w:p w14:paraId="16883ABB"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tcPr>
          <w:p w14:paraId="4C4208A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tcPr>
          <w:p w14:paraId="7FFE7394"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tcPr>
          <w:p w14:paraId="1BEBF921"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11A27E68" w14:textId="46C12DB8" w:rsidTr="00656BD3">
        <w:trPr>
          <w:jc w:val="center"/>
        </w:trPr>
        <w:tc>
          <w:tcPr>
            <w:tcW w:w="0" w:type="auto"/>
            <w:gridSpan w:val="2"/>
            <w:shd w:val="clear" w:color="auto" w:fill="84E290" w:themeFill="accent3" w:themeFillTint="66"/>
            <w:vAlign w:val="center"/>
          </w:tcPr>
          <w:p w14:paraId="548824C1" w14:textId="65FEAE9C"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b/>
                <w:bCs/>
                <w:sz w:val="16"/>
                <w:szCs w:val="16"/>
              </w:rPr>
              <w:t>TERCER AVANCE</w:t>
            </w:r>
          </w:p>
        </w:tc>
        <w:tc>
          <w:tcPr>
            <w:tcW w:w="0" w:type="auto"/>
            <w:vAlign w:val="center"/>
          </w:tcPr>
          <w:p w14:paraId="05F6E01A"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6AFFECB5"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728BC7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0D3CE11"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895471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61D5A40F"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C03B7B4"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5AB4F95"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vAlign w:val="center"/>
          </w:tcPr>
          <w:p w14:paraId="6818BCC7"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vAlign w:val="center"/>
          </w:tcPr>
          <w:p w14:paraId="180EFA3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tcPr>
          <w:p w14:paraId="14A26344"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tcPr>
          <w:p w14:paraId="5611A2F1"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tcPr>
          <w:p w14:paraId="7C03D7AA"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3A8344A1" w14:textId="3A757D35" w:rsidTr="00656BD3">
        <w:trPr>
          <w:jc w:val="center"/>
        </w:trPr>
        <w:tc>
          <w:tcPr>
            <w:tcW w:w="0" w:type="auto"/>
            <w:vAlign w:val="center"/>
          </w:tcPr>
          <w:p w14:paraId="55B8214C" w14:textId="0EC6B26E"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Corrección de observaciones Fase II</w:t>
            </w:r>
          </w:p>
        </w:tc>
        <w:tc>
          <w:tcPr>
            <w:tcW w:w="0" w:type="auto"/>
            <w:vAlign w:val="center"/>
          </w:tcPr>
          <w:p w14:paraId="13E238F4" w14:textId="61CFDE04"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Todos</w:t>
            </w:r>
          </w:p>
        </w:tc>
        <w:tc>
          <w:tcPr>
            <w:tcW w:w="0" w:type="auto"/>
            <w:vAlign w:val="center"/>
          </w:tcPr>
          <w:p w14:paraId="68AFA209"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4E8125B"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614F3CA"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2CD97835"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2DE54B58"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0882A6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2CEF361"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285B9ACB"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vAlign w:val="center"/>
          </w:tcPr>
          <w:p w14:paraId="5D4E2D5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vAlign w:val="center"/>
          </w:tcPr>
          <w:p w14:paraId="1B2D78E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7F7F7F" w:themeFill="text1" w:themeFillTint="80"/>
          </w:tcPr>
          <w:p w14:paraId="4CA23C1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tcPr>
          <w:p w14:paraId="3B4EA978"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tcPr>
          <w:p w14:paraId="48513C2F"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5D837C30" w14:textId="6F7EC06C" w:rsidTr="00656BD3">
        <w:trPr>
          <w:jc w:val="center"/>
        </w:trPr>
        <w:tc>
          <w:tcPr>
            <w:tcW w:w="0" w:type="auto"/>
            <w:vAlign w:val="center"/>
          </w:tcPr>
          <w:p w14:paraId="7012C886" w14:textId="72A4AA88"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Metodología y Técnicas de la Investigación</w:t>
            </w:r>
          </w:p>
        </w:tc>
        <w:tc>
          <w:tcPr>
            <w:tcW w:w="0" w:type="auto"/>
            <w:vAlign w:val="center"/>
          </w:tcPr>
          <w:p w14:paraId="1BA39CF7" w14:textId="11028FAA"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Moisés Ramos y David Recinos</w:t>
            </w:r>
          </w:p>
        </w:tc>
        <w:tc>
          <w:tcPr>
            <w:tcW w:w="0" w:type="auto"/>
            <w:vAlign w:val="center"/>
          </w:tcPr>
          <w:p w14:paraId="6EC972F0"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14B5EC4"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37F6F88"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AE65E37"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2B94B76"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9909B6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BA768D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06E9C9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vAlign w:val="center"/>
          </w:tcPr>
          <w:p w14:paraId="6E7ADA98"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vAlign w:val="center"/>
          </w:tcPr>
          <w:p w14:paraId="7A20F5D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7F7F7F" w:themeFill="text1" w:themeFillTint="80"/>
          </w:tcPr>
          <w:p w14:paraId="75AC0218"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tcPr>
          <w:p w14:paraId="42965015"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tcPr>
          <w:p w14:paraId="6CA8D7E8"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62044891" w14:textId="246FD60B" w:rsidTr="00656BD3">
        <w:trPr>
          <w:jc w:val="center"/>
        </w:trPr>
        <w:tc>
          <w:tcPr>
            <w:tcW w:w="0" w:type="auto"/>
            <w:vAlign w:val="center"/>
          </w:tcPr>
          <w:p w14:paraId="0BC04BA2" w14:textId="6A01DBC5"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Integración de persistencia con SQL Server</w:t>
            </w:r>
          </w:p>
        </w:tc>
        <w:tc>
          <w:tcPr>
            <w:tcW w:w="0" w:type="auto"/>
            <w:vAlign w:val="center"/>
          </w:tcPr>
          <w:p w14:paraId="6B222D56" w14:textId="4F0A6902"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Selvin López y Felipe Girón</w:t>
            </w:r>
          </w:p>
        </w:tc>
        <w:tc>
          <w:tcPr>
            <w:tcW w:w="0" w:type="auto"/>
            <w:vAlign w:val="center"/>
          </w:tcPr>
          <w:p w14:paraId="193231E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5B06579"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B31998A"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8DC2105"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FEB8725"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9AC7779"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8703F69"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53D92EA"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vAlign w:val="center"/>
          </w:tcPr>
          <w:p w14:paraId="2639C08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vAlign w:val="center"/>
          </w:tcPr>
          <w:p w14:paraId="109C94C7"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7F7F7F" w:themeFill="text1" w:themeFillTint="80"/>
          </w:tcPr>
          <w:p w14:paraId="467177EE"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7F7F7F" w:themeFill="text1" w:themeFillTint="80"/>
          </w:tcPr>
          <w:p w14:paraId="42F9A7F4"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tcPr>
          <w:p w14:paraId="71733A16"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6C349396" w14:textId="6C8852E1" w:rsidTr="00656BD3">
        <w:trPr>
          <w:jc w:val="center"/>
        </w:trPr>
        <w:tc>
          <w:tcPr>
            <w:tcW w:w="0" w:type="auto"/>
            <w:vAlign w:val="center"/>
          </w:tcPr>
          <w:p w14:paraId="5AD9B381" w14:textId="6B8C3CEA"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Prototipo funcional (50%)</w:t>
            </w:r>
          </w:p>
        </w:tc>
        <w:tc>
          <w:tcPr>
            <w:tcW w:w="0" w:type="auto"/>
            <w:vAlign w:val="center"/>
          </w:tcPr>
          <w:p w14:paraId="6CC83254" w14:textId="5D0AECA9"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Todos</w:t>
            </w:r>
          </w:p>
        </w:tc>
        <w:tc>
          <w:tcPr>
            <w:tcW w:w="0" w:type="auto"/>
            <w:vAlign w:val="center"/>
          </w:tcPr>
          <w:p w14:paraId="573FB1E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197FE3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EFFAED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1E420F0"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7D06A2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184771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1DA686E"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2E51614"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vAlign w:val="center"/>
          </w:tcPr>
          <w:p w14:paraId="598D0077"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vAlign w:val="center"/>
          </w:tcPr>
          <w:p w14:paraId="1157B12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7F7F7F" w:themeFill="text1" w:themeFillTint="80"/>
          </w:tcPr>
          <w:p w14:paraId="0B926689"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7F7F7F" w:themeFill="text1" w:themeFillTint="80"/>
          </w:tcPr>
          <w:p w14:paraId="4FED2F10"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7F7F7F" w:themeFill="text1" w:themeFillTint="80"/>
          </w:tcPr>
          <w:p w14:paraId="44E0695D" w14:textId="77777777" w:rsidR="00656BD3" w:rsidRPr="00656BD3" w:rsidRDefault="00656BD3" w:rsidP="00414C2F">
            <w:pPr>
              <w:spacing w:line="360" w:lineRule="auto"/>
              <w:jc w:val="center"/>
              <w:rPr>
                <w:rFonts w:ascii="Times New Roman" w:hAnsi="Times New Roman" w:cs="Times New Roman"/>
                <w:sz w:val="16"/>
                <w:szCs w:val="16"/>
              </w:rPr>
            </w:pPr>
          </w:p>
        </w:tc>
      </w:tr>
    </w:tbl>
    <w:p w14:paraId="7EC3E8E2" w14:textId="030BF5DE" w:rsidR="00A177B3" w:rsidRPr="00A177B3" w:rsidRDefault="00A177B3" w:rsidP="00414C2F">
      <w:pPr>
        <w:spacing w:line="360" w:lineRule="auto"/>
        <w:rPr>
          <w:rFonts w:ascii="Times New Roman" w:hAnsi="Times New Roman" w:cs="Times New Roman"/>
        </w:rPr>
      </w:pPr>
    </w:p>
    <w:p w14:paraId="7EC9F7C1" w14:textId="1FE8AAEC" w:rsidR="00656BD3" w:rsidRPr="00656BD3" w:rsidRDefault="00656BD3" w:rsidP="00414C2F">
      <w:pPr>
        <w:pStyle w:val="Ttulo1"/>
        <w:spacing w:line="360" w:lineRule="auto"/>
        <w:rPr>
          <w:rFonts w:ascii="Times New Roman" w:hAnsi="Times New Roman" w:cs="Times New Roman"/>
        </w:rPr>
      </w:pPr>
      <w:r>
        <w:br w:type="page"/>
      </w:r>
      <w:bookmarkStart w:id="14" w:name="_Toc227533644"/>
      <w:r w:rsidRPr="00656BD3">
        <w:rPr>
          <w:rFonts w:ascii="Times New Roman" w:hAnsi="Times New Roman" w:cs="Times New Roman"/>
        </w:rPr>
        <w:lastRenderedPageBreak/>
        <w:t>CAP</w:t>
      </w:r>
      <w:r>
        <w:rPr>
          <w:rFonts w:ascii="Times New Roman" w:hAnsi="Times New Roman" w:cs="Times New Roman"/>
        </w:rPr>
        <w:t>Í</w:t>
      </w:r>
      <w:r w:rsidRPr="00656BD3">
        <w:rPr>
          <w:rFonts w:ascii="Times New Roman" w:hAnsi="Times New Roman" w:cs="Times New Roman"/>
        </w:rPr>
        <w:t>TULO II</w:t>
      </w:r>
      <w:r>
        <w:rPr>
          <w:rFonts w:ascii="Times New Roman" w:hAnsi="Times New Roman" w:cs="Times New Roman"/>
        </w:rPr>
        <w:t xml:space="preserve">: </w:t>
      </w:r>
      <w:r w:rsidRPr="00656BD3">
        <w:rPr>
          <w:rFonts w:ascii="Times New Roman" w:hAnsi="Times New Roman" w:cs="Times New Roman"/>
        </w:rPr>
        <w:t>METODOLOGÍA Y TÉCNICAS DE LA INVESTIGACIÓN</w:t>
      </w:r>
      <w:bookmarkEnd w:id="14"/>
    </w:p>
    <w:p w14:paraId="47ADCB60" w14:textId="77777777" w:rsidR="00656BD3" w:rsidRDefault="00656BD3" w:rsidP="00414C2F">
      <w:pPr>
        <w:spacing w:line="360" w:lineRule="auto"/>
        <w:rPr>
          <w:rFonts w:ascii="Times New Roman" w:hAnsi="Times New Roman" w:cs="Times New Roman"/>
        </w:rPr>
      </w:pPr>
      <w:r>
        <w:rPr>
          <w:rFonts w:ascii="Times New Roman" w:hAnsi="Times New Roman" w:cs="Times New Roman"/>
        </w:rPr>
        <w:br w:type="page"/>
      </w:r>
    </w:p>
    <w:p w14:paraId="28F82D9E" w14:textId="77777777" w:rsidR="00656BD3" w:rsidRPr="00656BD3" w:rsidRDefault="00656BD3" w:rsidP="00414C2F">
      <w:pPr>
        <w:pStyle w:val="Ttulo2"/>
        <w:spacing w:line="360" w:lineRule="auto"/>
      </w:pPr>
      <w:bookmarkStart w:id="15" w:name="_Toc227533645"/>
      <w:r w:rsidRPr="00656BD3">
        <w:lastRenderedPageBreak/>
        <w:t>2.1. Técnicas y herramientas de investigación</w:t>
      </w:r>
      <w:bookmarkEnd w:id="15"/>
    </w:p>
    <w:p w14:paraId="53FAD5BF" w14:textId="77777777" w:rsidR="00656BD3" w:rsidRPr="00656BD3" w:rsidRDefault="00656BD3" w:rsidP="00414C2F">
      <w:pPr>
        <w:spacing w:line="360" w:lineRule="auto"/>
        <w:rPr>
          <w:rFonts w:ascii="Times New Roman" w:hAnsi="Times New Roman" w:cs="Times New Roman"/>
        </w:rPr>
      </w:pPr>
      <w:r w:rsidRPr="00656BD3">
        <w:rPr>
          <w:rFonts w:ascii="Times New Roman" w:hAnsi="Times New Roman" w:cs="Times New Roman"/>
        </w:rPr>
        <w:t>El tipo de investigación utilizado en el presente proyecto es la investigación aplicada de carácter tecnológico, ya que busca resolver un problema práctico mediante la automatización de procesos. La metodología seguida consta de etapas secuenciales: análisis de requerimientos, diseño del sistema, codificación y pruebas funcionales.</w:t>
      </w:r>
    </w:p>
    <w:p w14:paraId="58E6E7F0" w14:textId="77777777" w:rsidR="00656BD3" w:rsidRPr="00656BD3" w:rsidRDefault="00656BD3" w:rsidP="00414C2F">
      <w:pPr>
        <w:spacing w:line="360" w:lineRule="auto"/>
        <w:rPr>
          <w:rFonts w:ascii="Times New Roman" w:hAnsi="Times New Roman" w:cs="Times New Roman"/>
        </w:rPr>
      </w:pPr>
    </w:p>
    <w:p w14:paraId="2D5CBD14" w14:textId="77777777" w:rsidR="00656BD3" w:rsidRPr="00656BD3" w:rsidRDefault="00656BD3" w:rsidP="00414C2F">
      <w:pPr>
        <w:pStyle w:val="Ttulo3"/>
        <w:spacing w:line="360" w:lineRule="auto"/>
      </w:pPr>
      <w:bookmarkStart w:id="16" w:name="_Toc227533646"/>
      <w:r w:rsidRPr="00656BD3">
        <w:t>2.1.1. Técnicas de Investigación</w:t>
      </w:r>
      <w:bookmarkEnd w:id="16"/>
    </w:p>
    <w:p w14:paraId="59CE6867" w14:textId="77777777" w:rsidR="00656BD3" w:rsidRPr="00656BD3" w:rsidRDefault="00656BD3" w:rsidP="00414C2F">
      <w:pPr>
        <w:spacing w:line="360" w:lineRule="auto"/>
        <w:rPr>
          <w:rFonts w:ascii="Times New Roman" w:hAnsi="Times New Roman" w:cs="Times New Roman"/>
        </w:rPr>
      </w:pPr>
      <w:r w:rsidRPr="00656BD3">
        <w:rPr>
          <w:rFonts w:ascii="Times New Roman" w:hAnsi="Times New Roman" w:cs="Times New Roman"/>
        </w:rPr>
        <w:t>Se empleó la técnica del análisis documental, consultando manuales de usuario de herramientas contables, leyes laborales salvadoreñas (como las tablas de retención de renta del Ministerio de Hacienda) y literatura sobre arquitectura de software para establecer las bases de la solución.</w:t>
      </w:r>
    </w:p>
    <w:p w14:paraId="5E8823D6" w14:textId="77777777" w:rsidR="00656BD3" w:rsidRPr="00656BD3" w:rsidRDefault="00656BD3" w:rsidP="00414C2F">
      <w:pPr>
        <w:spacing w:line="360" w:lineRule="auto"/>
        <w:rPr>
          <w:rFonts w:ascii="Times New Roman" w:hAnsi="Times New Roman" w:cs="Times New Roman"/>
        </w:rPr>
      </w:pPr>
    </w:p>
    <w:p w14:paraId="27D3C294" w14:textId="77777777" w:rsidR="00656BD3" w:rsidRPr="00656BD3" w:rsidRDefault="00656BD3" w:rsidP="00414C2F">
      <w:pPr>
        <w:pStyle w:val="Ttulo3"/>
        <w:spacing w:line="360" w:lineRule="auto"/>
      </w:pPr>
      <w:bookmarkStart w:id="17" w:name="_Toc227533647"/>
      <w:r w:rsidRPr="00656BD3">
        <w:t>2.1.2. Herramientas de Investigación</w:t>
      </w:r>
      <w:bookmarkEnd w:id="17"/>
    </w:p>
    <w:p w14:paraId="01DC6895" w14:textId="77777777" w:rsidR="00656BD3" w:rsidRPr="00656BD3" w:rsidRDefault="00656BD3" w:rsidP="00414C2F">
      <w:pPr>
        <w:spacing w:line="360" w:lineRule="auto"/>
        <w:rPr>
          <w:rFonts w:ascii="Times New Roman" w:hAnsi="Times New Roman" w:cs="Times New Roman"/>
        </w:rPr>
      </w:pPr>
      <w:r w:rsidRPr="00656BD3">
        <w:rPr>
          <w:rFonts w:ascii="Times New Roman" w:hAnsi="Times New Roman" w:cs="Times New Roman"/>
        </w:rPr>
        <w:t>Como herramientas se utilizaron fichas de investigación y resúmenes de normativas vigentes, así como diagramas de flujo de procesos para representar la lógica de la asistencia y la generación de planillas que permitieron modelar correctamente los algoritmos del software.</w:t>
      </w:r>
    </w:p>
    <w:p>
      <w:pPr>
        <w:spacing w:before="120" w:after="120"/>
      </w:pPr>
      <w:r>
        <w:rPr>
          <w:rFonts w:ascii="Times New Roman" w:hAnsi="Times New Roman"/>
          <w:b w:val="0"/>
          <w:i w:val="0"/>
          <w:sz w:val="22"/>
        </w:rPr>
        <w:t>A continuación se presenta el formato de ficha de investigación utilizado:</w:t>
      </w:r>
    </w:p>
    <w:tbl>
      <w:tblPr>
        <w:tblStyle w:val="Tablaconcuadrcula"/>
        <w:tblW w:type="auto" w:w="0"/>
        <w:jc w:val="center"/>
        <w:tblLook w:firstColumn="1" w:firstRow="1" w:lastColumn="0" w:lastRow="0" w:noHBand="0" w:noVBand="1" w:val="04A0"/>
      </w:tblPr>
      <w:tblGrid>
        <w:gridCol w:w="4702"/>
        <w:gridCol w:w="4702"/>
      </w:tblGrid>
      <w:tr>
        <w:tc>
          <w:tcPr>
            <w:tcW w:type="dxa" w:w="2551"/>
            <w:shd w:fill="D9D9D9" w:val="clear"/>
          </w:tcPr>
          <w:p>
            <w:pPr>
              <w:jc w:val="center"/>
            </w:pPr>
            <w:r/>
            <w:r>
              <w:rPr>
                <w:rFonts w:ascii="Times New Roman" w:hAnsi="Times New Roman"/>
                <w:b/>
                <w:i w:val="0"/>
                <w:color w:val="FFFFFF"/>
                <w:sz w:val="20"/>
              </w:rPr>
              <w:t>Campo</w:t>
            </w:r>
          </w:p>
        </w:tc>
        <w:tc>
          <w:tcPr>
            <w:tcW w:type="dxa" w:w="6520"/>
            <w:shd w:fill="D9D9D9" w:val="clear"/>
          </w:tcPr>
          <w:p>
            <w:pPr>
              <w:jc w:val="center"/>
            </w:pPr>
            <w:r/>
            <w:r>
              <w:rPr>
                <w:rFonts w:ascii="Times New Roman" w:hAnsi="Times New Roman"/>
                <w:b/>
                <w:i w:val="0"/>
                <w:color w:val="FFFFFF"/>
                <w:sz w:val="20"/>
              </w:rPr>
              <w:t>Descripción</w:t>
            </w:r>
          </w:p>
        </w:tc>
      </w:tr>
      <w:tr>
        <w:tc>
          <w:tcPr>
            <w:tcW w:type="dxa" w:w="2551"/>
          </w:tcPr>
          <w:p>
            <w:r/>
            <w:r>
              <w:rPr>
                <w:rFonts w:ascii="Times New Roman" w:hAnsi="Times New Roman"/>
                <w:b w:val="0"/>
                <w:i w:val="0"/>
                <w:sz w:val="20"/>
              </w:rPr>
              <w:t>N° de Ficha</w:t>
            </w:r>
          </w:p>
        </w:tc>
        <w:tc>
          <w:tcPr>
            <w:tcW w:type="dxa" w:w="6520"/>
          </w:tcPr>
          <w:p>
            <w:pPr>
              <w:jc w:val="center"/>
            </w:pPr>
            <w:r/>
            <w:r>
              <w:rPr>
                <w:rFonts w:ascii="Times New Roman" w:hAnsi="Times New Roman"/>
                <w:b w:val="0"/>
                <w:i w:val="0"/>
                <w:sz w:val="20"/>
              </w:rPr>
              <w:t>[Número correlativo]</w:t>
            </w:r>
          </w:p>
        </w:tc>
      </w:tr>
      <w:tr>
        <w:tc>
          <w:tcPr>
            <w:tcW w:type="dxa" w:w="2551"/>
            <w:shd w:fill="F2F2F2" w:val="clear"/>
          </w:tcPr>
          <w:p>
            <w:r/>
            <w:r>
              <w:rPr>
                <w:rFonts w:ascii="Times New Roman" w:hAnsi="Times New Roman"/>
                <w:b w:val="0"/>
                <w:i w:val="0"/>
                <w:sz w:val="20"/>
              </w:rPr>
              <w:t>Tema</w:t>
            </w:r>
          </w:p>
        </w:tc>
        <w:tc>
          <w:tcPr>
            <w:tcW w:type="dxa" w:w="6520"/>
            <w:shd w:fill="F2F2F2" w:val="clear"/>
          </w:tcPr>
          <w:p>
            <w:pPr>
              <w:jc w:val="center"/>
            </w:pPr>
            <w:r/>
            <w:r>
              <w:rPr>
                <w:rFonts w:ascii="Times New Roman" w:hAnsi="Times New Roman"/>
                <w:b w:val="0"/>
                <w:i w:val="0"/>
                <w:sz w:val="20"/>
              </w:rPr>
              <w:t>[Tema investigado]</w:t>
            </w:r>
          </w:p>
        </w:tc>
      </w:tr>
      <w:tr>
        <w:tc>
          <w:tcPr>
            <w:tcW w:type="dxa" w:w="2551"/>
          </w:tcPr>
          <w:p>
            <w:r/>
            <w:r>
              <w:rPr>
                <w:rFonts w:ascii="Times New Roman" w:hAnsi="Times New Roman"/>
                <w:b w:val="0"/>
                <w:i w:val="0"/>
                <w:sz w:val="20"/>
              </w:rPr>
              <w:t>Fuente</w:t>
            </w:r>
          </w:p>
        </w:tc>
        <w:tc>
          <w:tcPr>
            <w:tcW w:type="dxa" w:w="6520"/>
          </w:tcPr>
          <w:p>
            <w:pPr>
              <w:jc w:val="center"/>
            </w:pPr>
            <w:r/>
            <w:r>
              <w:rPr>
                <w:rFonts w:ascii="Times New Roman" w:hAnsi="Times New Roman"/>
                <w:b w:val="0"/>
                <w:i w:val="0"/>
                <w:sz w:val="20"/>
              </w:rPr>
              <w:t>[Referencia bibliográfica]</w:t>
            </w:r>
          </w:p>
        </w:tc>
      </w:tr>
      <w:tr>
        <w:tc>
          <w:tcPr>
            <w:tcW w:type="dxa" w:w="2551"/>
            <w:shd w:fill="F2F2F2" w:val="clear"/>
          </w:tcPr>
          <w:p>
            <w:r/>
            <w:r>
              <w:rPr>
                <w:rFonts w:ascii="Times New Roman" w:hAnsi="Times New Roman"/>
                <w:b w:val="0"/>
                <w:i w:val="0"/>
                <w:sz w:val="20"/>
              </w:rPr>
              <w:t>Tipo de fuente</w:t>
            </w:r>
          </w:p>
        </w:tc>
        <w:tc>
          <w:tcPr>
            <w:tcW w:type="dxa" w:w="6520"/>
            <w:shd w:fill="F2F2F2" w:val="clear"/>
          </w:tcPr>
          <w:p>
            <w:pPr>
              <w:jc w:val="center"/>
            </w:pPr>
            <w:r/>
            <w:r>
              <w:rPr>
                <w:rFonts w:ascii="Times New Roman" w:hAnsi="Times New Roman"/>
                <w:b w:val="0"/>
                <w:i w:val="0"/>
                <w:sz w:val="20"/>
              </w:rPr>
              <w:t>[Libro/Artículo/Ley/Sitio web]</w:t>
            </w:r>
          </w:p>
        </w:tc>
      </w:tr>
      <w:tr>
        <w:tc>
          <w:tcPr>
            <w:tcW w:type="dxa" w:w="2551"/>
          </w:tcPr>
          <w:p>
            <w:r/>
            <w:r>
              <w:rPr>
                <w:rFonts w:ascii="Times New Roman" w:hAnsi="Times New Roman"/>
                <w:b w:val="0"/>
                <w:i w:val="0"/>
                <w:sz w:val="20"/>
              </w:rPr>
              <w:t>Contenido relevante</w:t>
            </w:r>
          </w:p>
        </w:tc>
        <w:tc>
          <w:tcPr>
            <w:tcW w:type="dxa" w:w="6520"/>
          </w:tcPr>
          <w:p>
            <w:pPr>
              <w:jc w:val="center"/>
            </w:pPr>
            <w:r/>
            <w:r>
              <w:rPr>
                <w:rFonts w:ascii="Times New Roman" w:hAnsi="Times New Roman"/>
                <w:b w:val="0"/>
                <w:i w:val="0"/>
                <w:sz w:val="20"/>
              </w:rPr>
              <w:t>[Resumen de la información]</w:t>
            </w:r>
          </w:p>
        </w:tc>
      </w:tr>
      <w:tr>
        <w:tc>
          <w:tcPr>
            <w:tcW w:type="dxa" w:w="2551"/>
            <w:shd w:fill="F2F2F2" w:val="clear"/>
          </w:tcPr>
          <w:p>
            <w:r/>
            <w:r>
              <w:rPr>
                <w:rFonts w:ascii="Times New Roman" w:hAnsi="Times New Roman"/>
                <w:b w:val="0"/>
                <w:i w:val="0"/>
                <w:sz w:val="20"/>
              </w:rPr>
              <w:t>Aplicación en el proyecto</w:t>
            </w:r>
          </w:p>
        </w:tc>
        <w:tc>
          <w:tcPr>
            <w:tcW w:type="dxa" w:w="6520"/>
            <w:shd w:fill="F2F2F2" w:val="clear"/>
          </w:tcPr>
          <w:p>
            <w:pPr>
              <w:jc w:val="center"/>
            </w:pPr>
            <w:r/>
            <w:r>
              <w:rPr>
                <w:rFonts w:ascii="Times New Roman" w:hAnsi="Times New Roman"/>
                <w:b w:val="0"/>
                <w:i w:val="0"/>
                <w:sz w:val="20"/>
              </w:rPr>
              <w:t>[Cómo se usó en el desarrollo]</w:t>
            </w:r>
          </w:p>
        </w:tc>
      </w:tr>
    </w:tbl>
    <w:p>
      <w:pPr>
        <w:spacing w:before="240" w:after="120"/>
      </w:pPr>
      <w:r>
        <w:rPr>
          <w:rFonts w:ascii="Times New Roman" w:hAnsi="Times New Roman"/>
          <w:b w:val="0"/>
          <w:i w:val="0"/>
          <w:sz w:val="22"/>
        </w:rPr>
        <w:t>Estas fichas permitieron al equipo documentar de manera sistemática cada fuente consultada, facilitando la trazabilidad de la información y asegurando la correcta citación de las referencias utilizadas en el marco referencial del proyecto.</w:t>
      </w:r>
    </w:p>
    <w:p w14:paraId="7FA4D42C" w14:textId="77777777" w:rsidR="00656BD3" w:rsidRPr="00656BD3" w:rsidRDefault="00656BD3" w:rsidP="00414C2F">
      <w:pPr>
        <w:spacing w:line="360" w:lineRule="auto"/>
        <w:rPr>
          <w:rFonts w:ascii="Times New Roman" w:hAnsi="Times New Roman" w:cs="Times New Roman"/>
        </w:rPr>
      </w:pPr>
    </w:p>
    <w:p w14:paraId="716C9717" w14:textId="77777777" w:rsidR="00656BD3" w:rsidRPr="00656BD3" w:rsidRDefault="00656BD3" w:rsidP="00414C2F">
      <w:pPr>
        <w:pStyle w:val="Ttulo2"/>
        <w:spacing w:line="360" w:lineRule="auto"/>
      </w:pPr>
      <w:bookmarkStart w:id="18" w:name="_Toc227533648"/>
      <w:r w:rsidRPr="00656BD3">
        <w:t>2.2. Herramientas utilizadas para elaborar el sistema</w:t>
      </w:r>
      <w:bookmarkEnd w:id="18"/>
    </w:p>
    <w:p w14:paraId="6DED4EE7" w14:textId="77777777" w:rsidR="00656BD3" w:rsidRPr="00656BD3" w:rsidRDefault="00656BD3" w:rsidP="00414C2F">
      <w:pPr>
        <w:pStyle w:val="Ttulo3"/>
        <w:spacing w:line="360" w:lineRule="auto"/>
      </w:pPr>
      <w:bookmarkStart w:id="19" w:name="_Toc227533649"/>
      <w:r w:rsidRPr="00656BD3">
        <w:t>2.2.1. Lenguaje de Programación</w:t>
      </w:r>
      <w:bookmarkEnd w:id="19"/>
    </w:p>
    <w:p w14:paraId="43F8F65E" w14:textId="77777777" w:rsidR="00656BD3" w:rsidRPr="00656BD3" w:rsidRDefault="00656BD3" w:rsidP="00414C2F">
      <w:pPr>
        <w:spacing w:line="360" w:lineRule="auto"/>
        <w:rPr>
          <w:rFonts w:ascii="Times New Roman" w:hAnsi="Times New Roman" w:cs="Times New Roman"/>
        </w:rPr>
      </w:pPr>
      <w:r w:rsidRPr="00656BD3">
        <w:rPr>
          <w:rFonts w:ascii="Times New Roman" w:hAnsi="Times New Roman" w:cs="Times New Roman"/>
        </w:rPr>
        <w:t>El sistema está siendo desarrollado bajo el lenguaje de programación Java en su edición estándar (Java SE). Esta elección se debe a sus capacidades robustas en Programación Orientada a Objetos, portabilidad y su idoneidad para la construcción de sistemas modulares de escritorio.</w:t>
      </w:r>
    </w:p>
    <w:p w14:paraId="41105721" w14:textId="77777777" w:rsidR="00656BD3" w:rsidRPr="00656BD3" w:rsidRDefault="00656BD3" w:rsidP="00414C2F">
      <w:pPr>
        <w:spacing w:line="360" w:lineRule="auto"/>
        <w:rPr>
          <w:rFonts w:ascii="Times New Roman" w:hAnsi="Times New Roman" w:cs="Times New Roman"/>
        </w:rPr>
      </w:pPr>
    </w:p>
    <w:p w14:paraId="2AEB64CE" w14:textId="77777777" w:rsidR="00656BD3" w:rsidRPr="00656BD3" w:rsidRDefault="00656BD3" w:rsidP="00414C2F">
      <w:pPr>
        <w:pStyle w:val="Ttulo3"/>
        <w:spacing w:line="360" w:lineRule="auto"/>
      </w:pPr>
      <w:bookmarkStart w:id="20" w:name="_Toc227533650"/>
      <w:r w:rsidRPr="00656BD3">
        <w:lastRenderedPageBreak/>
        <w:t>2.2.2. Sistema Gestor de Base de Datos (SGBD)</w:t>
      </w:r>
      <w:bookmarkEnd w:id="20"/>
    </w:p>
    <w:p w14:paraId="2387082E" w14:textId="77777777" w:rsidR="00656BD3" w:rsidRPr="00656BD3" w:rsidRDefault="00656BD3" w:rsidP="00414C2F">
      <w:pPr>
        <w:spacing w:line="360" w:lineRule="auto"/>
        <w:rPr>
          <w:rFonts w:ascii="Times New Roman" w:hAnsi="Times New Roman" w:cs="Times New Roman"/>
        </w:rPr>
      </w:pPr>
      <w:r w:rsidRPr="00656BD3">
        <w:rPr>
          <w:rFonts w:ascii="Times New Roman" w:hAnsi="Times New Roman" w:cs="Times New Roman"/>
        </w:rPr>
        <w:t>Para garantizar la persistencia, seguridad e integridad de la información, se utiliza Microsoft SQL Server. Este SGBD relacional es ideal para manejar grandes volúmenes de registros de asistencia y transacciones financieras con alta eficiencia.</w:t>
      </w:r>
    </w:p>
    <w:p w14:paraId="0E51A248" w14:textId="77777777" w:rsidR="00656BD3" w:rsidRPr="00656BD3" w:rsidRDefault="00656BD3" w:rsidP="00414C2F">
      <w:pPr>
        <w:spacing w:line="360" w:lineRule="auto"/>
        <w:rPr>
          <w:rFonts w:ascii="Times New Roman" w:hAnsi="Times New Roman" w:cs="Times New Roman"/>
        </w:rPr>
      </w:pPr>
    </w:p>
    <w:p w14:paraId="6CCB6843" w14:textId="77777777" w:rsidR="00656BD3" w:rsidRPr="00656BD3" w:rsidRDefault="00656BD3" w:rsidP="00414C2F">
      <w:pPr>
        <w:pStyle w:val="Ttulo3"/>
        <w:spacing w:line="360" w:lineRule="auto"/>
      </w:pPr>
      <w:bookmarkStart w:id="21" w:name="_Toc227533651"/>
      <w:r w:rsidRPr="00656BD3">
        <w:t>2.2.3. Otras herramientas utilizadas</w:t>
      </w:r>
      <w:bookmarkEnd w:id="21"/>
    </w:p>
    <w:p w14:paraId="526BD6D0" w14:textId="77777777" w:rsidR="00656BD3" w:rsidRPr="00656BD3" w:rsidRDefault="00656BD3" w:rsidP="00414C2F">
      <w:pPr>
        <w:spacing w:line="360" w:lineRule="auto"/>
        <w:rPr>
          <w:rFonts w:ascii="Times New Roman" w:hAnsi="Times New Roman" w:cs="Times New Roman"/>
        </w:rPr>
      </w:pPr>
      <w:r w:rsidRPr="00656BD3">
        <w:rPr>
          <w:rFonts w:ascii="Times New Roman" w:hAnsi="Times New Roman" w:cs="Times New Roman"/>
        </w:rPr>
        <w:t>El Entorno de Desarrollo Integrado (IDE) principal es Apache NetBeans, el cual facilita la construcción visual de interfaces (GUI) y la gestión del proyecto. Además, se emplean herramientas de diseño UML para el modelado de la arquitectura de clases y de la base de datos.</w:t>
      </w:r>
    </w:p>
    <w:p w14:paraId="0E1CC8CD" w14:textId="77777777" w:rsidR="00656BD3" w:rsidRPr="00656BD3" w:rsidRDefault="00656BD3" w:rsidP="00414C2F">
      <w:pPr>
        <w:spacing w:line="360" w:lineRule="auto"/>
        <w:rPr>
          <w:rFonts w:ascii="Times New Roman" w:hAnsi="Times New Roman" w:cs="Times New Roman"/>
        </w:rPr>
      </w:pPr>
    </w:p>
    <w:p w14:paraId="01500EC8" w14:textId="77777777" w:rsidR="00656BD3" w:rsidRPr="00656BD3" w:rsidRDefault="00656BD3" w:rsidP="00414C2F">
      <w:pPr>
        <w:pStyle w:val="Ttulo2"/>
        <w:spacing w:line="360" w:lineRule="auto"/>
      </w:pPr>
      <w:bookmarkStart w:id="22" w:name="_Toc227533652"/>
      <w:r w:rsidRPr="00656BD3">
        <w:t>2.3. Presentación y análisis de resultados</w:t>
      </w:r>
      <w:bookmarkEnd w:id="22"/>
    </w:p>
    <w:p w14:paraId="1FC3A0E4" w14:textId="5CD02F6C" w:rsidR="00E64EB4" w:rsidRPr="00E64EB4" w:rsidRDefault="00656BD3" w:rsidP="00414C2F">
      <w:pPr>
        <w:spacing w:line="360" w:lineRule="auto"/>
        <w:rPr>
          <w:rFonts w:ascii="Times New Roman" w:hAnsi="Times New Roman" w:cs="Times New Roman"/>
        </w:rPr>
      </w:pPr>
      <w:r w:rsidRPr="00656BD3">
        <w:rPr>
          <w:rFonts w:ascii="Times New Roman" w:hAnsi="Times New Roman" w:cs="Times New Roman"/>
        </w:rPr>
        <w:t xml:space="preserve">Como resultado de esta etapa, se ha construido un prototipo funcional que representa un avance de al menos el 50% de la aplicación. Las interfaces gráficas permiten registrar el ingreso y salida de los empleados, así como visualizar los cálculos preliminares de nómina. El análisis de estas pruebas iniciales confirma que la separación por capas implementada (Modelo, Controlador, Vistas, DAO) permite que el código sea altamente </w:t>
      </w:r>
      <w:proofErr w:type="spellStart"/>
      <w:r w:rsidRPr="00656BD3">
        <w:rPr>
          <w:rFonts w:ascii="Times New Roman" w:hAnsi="Times New Roman" w:cs="Times New Roman"/>
        </w:rPr>
        <w:t>testeable</w:t>
      </w:r>
      <w:proofErr w:type="spellEnd"/>
      <w:r w:rsidRPr="00656BD3">
        <w:rPr>
          <w:rFonts w:ascii="Times New Roman" w:hAnsi="Times New Roman" w:cs="Times New Roman"/>
        </w:rPr>
        <w:t>, y que las reglas de negocio críticas se aíslen correctamente de las pantallas, garantizando que los datos sean procesados de forma precisa antes de su inserción permanente en la base de datos.</w:t>
      </w:r>
      <w:r>
        <w:rPr>
          <w:rFonts w:ascii="Times New Roman" w:hAnsi="Times New Roman" w:cs="Times New Roman"/>
        </w:rPr>
        <w:br w:type="page"/>
      </w:r>
    </w:p>
    <w:p w14:paraId="2D894206" w14:textId="77777777" w:rsidR="00E64EB4" w:rsidRPr="00E64EB4" w:rsidRDefault="00E64EB4" w:rsidP="00414C2F">
      <w:pPr>
        <w:pStyle w:val="Ttulo2"/>
        <w:spacing w:line="360" w:lineRule="auto"/>
        <w:jc w:val="center"/>
        <w:rPr>
          <w:rFonts w:ascii="Times New Roman" w:hAnsi="Times New Roman" w:cs="Times New Roman"/>
        </w:rPr>
      </w:pPr>
      <w:bookmarkStart w:id="23" w:name="_Toc227533653"/>
      <w:r w:rsidRPr="00E64EB4">
        <w:rPr>
          <w:rFonts w:ascii="Times New Roman" w:hAnsi="Times New Roman" w:cs="Times New Roman"/>
        </w:rPr>
        <w:lastRenderedPageBreak/>
        <w:t>Fuentes de consulta</w:t>
      </w:r>
      <w:bookmarkEnd w:id="23"/>
    </w:p>
    <w:p w14:paraId="05B6B348" w14:textId="77777777" w:rsidR="00E64EB4" w:rsidRPr="00E64EB4" w:rsidRDefault="00E64EB4" w:rsidP="00414C2F">
      <w:pPr>
        <w:spacing w:line="360" w:lineRule="auto"/>
        <w:rPr>
          <w:rFonts w:ascii="Times New Roman" w:hAnsi="Times New Roman" w:cs="Times New Roman"/>
        </w:rPr>
      </w:pPr>
    </w:p>
    <w:p w14:paraId="408E40C1" w14:textId="77777777" w:rsidR="00656BD3" w:rsidRDefault="00656BD3" w:rsidP="00414C2F">
      <w:pPr>
        <w:spacing w:line="360" w:lineRule="auto"/>
        <w:rPr>
          <w:rFonts w:ascii="Times New Roman" w:hAnsi="Times New Roman" w:cs="Times New Roman"/>
          <w:lang w:val="en-US"/>
        </w:rPr>
      </w:pPr>
      <w:r w:rsidRPr="00656BD3">
        <w:rPr>
          <w:rFonts w:ascii="Times New Roman" w:hAnsi="Times New Roman" w:cs="Times New Roman"/>
        </w:rPr>
        <w:t xml:space="preserve">Pressman, R. S. (2010). Ingeniería de Software: Un Enfoque Práctico (7ma ed.). </w:t>
      </w:r>
      <w:r w:rsidRPr="00656BD3">
        <w:rPr>
          <w:rFonts w:ascii="Times New Roman" w:hAnsi="Times New Roman" w:cs="Times New Roman"/>
          <w:lang w:val="en-US"/>
        </w:rPr>
        <w:t>McGraw-Hill.</w:t>
      </w:r>
    </w:p>
    <w:p w14:paraId="47764F80" w14:textId="77777777" w:rsidR="00656BD3" w:rsidRPr="00656BD3" w:rsidRDefault="00656BD3" w:rsidP="00414C2F">
      <w:pPr>
        <w:spacing w:line="360" w:lineRule="auto"/>
        <w:rPr>
          <w:rFonts w:ascii="Times New Roman" w:hAnsi="Times New Roman" w:cs="Times New Roman"/>
          <w:lang w:val="en-US"/>
        </w:rPr>
      </w:pPr>
    </w:p>
    <w:p w14:paraId="2C570248" w14:textId="0B362D78" w:rsidR="00656BD3" w:rsidRDefault="00656BD3" w:rsidP="00414C2F">
      <w:pPr>
        <w:spacing w:line="360" w:lineRule="auto"/>
        <w:rPr>
          <w:rFonts w:ascii="Times New Roman" w:hAnsi="Times New Roman" w:cs="Times New Roman"/>
        </w:rPr>
      </w:pPr>
      <w:proofErr w:type="spellStart"/>
      <w:r w:rsidRPr="00656BD3">
        <w:rPr>
          <w:rFonts w:ascii="Times New Roman" w:hAnsi="Times New Roman" w:cs="Times New Roman"/>
          <w:lang w:val="en-US"/>
        </w:rPr>
        <w:t>Girigan</w:t>
      </w:r>
      <w:proofErr w:type="spellEnd"/>
      <w:r w:rsidRPr="00656BD3">
        <w:rPr>
          <w:rFonts w:ascii="Times New Roman" w:hAnsi="Times New Roman" w:cs="Times New Roman"/>
          <w:lang w:val="en-US"/>
        </w:rPr>
        <w:t xml:space="preserve">, M. G. (2025, 10 </w:t>
      </w:r>
      <w:proofErr w:type="spellStart"/>
      <w:r w:rsidRPr="00656BD3">
        <w:rPr>
          <w:rFonts w:ascii="Times New Roman" w:hAnsi="Times New Roman" w:cs="Times New Roman"/>
          <w:lang w:val="en-US"/>
        </w:rPr>
        <w:t>abril</w:t>
      </w:r>
      <w:proofErr w:type="spellEnd"/>
      <w:r w:rsidRPr="00656BD3">
        <w:rPr>
          <w:rFonts w:ascii="Times New Roman" w:hAnsi="Times New Roman" w:cs="Times New Roman"/>
          <w:lang w:val="en-US"/>
        </w:rPr>
        <w:t xml:space="preserve">). Introduction to Modular Monoliths: Optimal Architecture - </w:t>
      </w:r>
      <w:proofErr w:type="spellStart"/>
      <w:r w:rsidRPr="00656BD3">
        <w:rPr>
          <w:rFonts w:ascii="Times New Roman" w:hAnsi="Times New Roman" w:cs="Times New Roman"/>
          <w:lang w:val="en-US"/>
        </w:rPr>
        <w:t>BoatyardX</w:t>
      </w:r>
      <w:proofErr w:type="spellEnd"/>
      <w:r w:rsidRPr="00656BD3">
        <w:rPr>
          <w:rFonts w:ascii="Times New Roman" w:hAnsi="Times New Roman" w:cs="Times New Roman"/>
          <w:lang w:val="en-US"/>
        </w:rPr>
        <w:t xml:space="preserve">. </w:t>
      </w:r>
      <w:proofErr w:type="spellStart"/>
      <w:r w:rsidRPr="00656BD3">
        <w:rPr>
          <w:rFonts w:ascii="Times New Roman" w:hAnsi="Times New Roman" w:cs="Times New Roman"/>
        </w:rPr>
        <w:t>BoatyardX</w:t>
      </w:r>
      <w:proofErr w:type="spellEnd"/>
      <w:r w:rsidRPr="00656BD3">
        <w:rPr>
          <w:rFonts w:ascii="Times New Roman" w:hAnsi="Times New Roman" w:cs="Times New Roman"/>
        </w:rPr>
        <w:t xml:space="preserve">. Recuperado el 22 de enero de 2026 de </w:t>
      </w:r>
      <w:hyperlink r:id="rId14" w:history="1">
        <w:r w:rsidRPr="00656BD3">
          <w:rPr>
            <w:rStyle w:val="Hipervnculo"/>
            <w:rFonts w:ascii="Times New Roman" w:hAnsi="Times New Roman" w:cs="Times New Roman"/>
          </w:rPr>
          <w:t>https://boatyardx.com/introduction-to-modular-monoliths-optimal-architecture/.</w:t>
        </w:r>
      </w:hyperlink>
    </w:p>
    <w:p w14:paraId="1E5FD08B" w14:textId="77777777" w:rsidR="00656BD3" w:rsidRPr="00656BD3" w:rsidRDefault="00656BD3" w:rsidP="00414C2F">
      <w:pPr>
        <w:spacing w:line="360" w:lineRule="auto"/>
        <w:rPr>
          <w:rFonts w:ascii="Times New Roman" w:hAnsi="Times New Roman" w:cs="Times New Roman"/>
        </w:rPr>
      </w:pPr>
    </w:p>
    <w:p w14:paraId="5A21481C" w14:textId="6C763941" w:rsidR="00E64EB4" w:rsidRDefault="00656BD3" w:rsidP="00414C2F">
      <w:pPr>
        <w:spacing w:line="360" w:lineRule="auto"/>
        <w:rPr>
          <w:rFonts w:ascii="Times New Roman" w:hAnsi="Times New Roman" w:cs="Times New Roman"/>
        </w:rPr>
      </w:pPr>
      <w:r w:rsidRPr="00656BD3">
        <w:rPr>
          <w:rFonts w:ascii="Times New Roman" w:hAnsi="Times New Roman" w:cs="Times New Roman"/>
        </w:rPr>
        <w:t xml:space="preserve">El Órgano Ejecutivo de la República de El Salvador. (s. f.). TABLAS DE RETENCION DEL IMPUESTO SOBRE LA RENTA. En Ministerio de Hacienda. Recuperado el 22 de enero de 2026 de </w:t>
      </w:r>
      <w:hyperlink r:id="rId15" w:history="1">
        <w:r w:rsidRPr="00656BD3">
          <w:rPr>
            <w:rStyle w:val="Hipervnculo"/>
            <w:rFonts w:ascii="Times New Roman" w:hAnsi="Times New Roman" w:cs="Times New Roman"/>
          </w:rPr>
          <w:t>https://transparencia.mh.gob.sv/downloads/pdf/DC5852_Tablas%20de%20retencion%20del%20ISR.pdf.</w:t>
        </w:r>
      </w:hyperlink>
    </w:p>
    <w:p w14:paraId="6AC8AC27" w14:textId="2F814AEE" w:rsidR="00656BD3" w:rsidRDefault="00656BD3" w:rsidP="00414C2F">
      <w:pPr>
        <w:spacing w:line="360" w:lineRule="auto"/>
        <w:rPr>
          <w:rFonts w:ascii="Times New Roman" w:hAnsi="Times New Roman" w:cs="Times New Roman"/>
        </w:rPr>
      </w:pPr>
      <w:r>
        <w:rPr>
          <w:rFonts w:ascii="Times New Roman" w:hAnsi="Times New Roman" w:cs="Times New Roman"/>
        </w:rPr>
        <w:br w:type="page"/>
      </w:r>
    </w:p>
    <w:p w14:paraId="5022DD29" w14:textId="77777777" w:rsidR="00656BD3" w:rsidRDefault="00656BD3" w:rsidP="00414C2F">
      <w:pPr>
        <w:pStyle w:val="Ttulo2"/>
        <w:spacing w:line="360" w:lineRule="auto"/>
        <w:jc w:val="center"/>
      </w:pPr>
      <w:bookmarkStart w:id="24" w:name="_Toc227533654"/>
      <w:r w:rsidRPr="00656BD3">
        <w:lastRenderedPageBreak/>
        <w:t>Glosario de términos</w:t>
      </w:r>
      <w:bookmarkEnd w:id="24"/>
    </w:p>
    <w:p w14:paraId="68D99EF1" w14:textId="77777777" w:rsidR="00656BD3" w:rsidRPr="00656BD3" w:rsidRDefault="00656BD3" w:rsidP="00414C2F">
      <w:pPr>
        <w:spacing w:line="360" w:lineRule="auto"/>
      </w:pPr>
    </w:p>
    <w:p w14:paraId="648B4E8D" w14:textId="77777777" w:rsidR="00656BD3" w:rsidRPr="00656BD3" w:rsidRDefault="00656BD3" w:rsidP="00414C2F">
      <w:pPr>
        <w:pStyle w:val="Prrafodelista"/>
        <w:numPr>
          <w:ilvl w:val="0"/>
          <w:numId w:val="17"/>
        </w:numPr>
        <w:spacing w:line="360" w:lineRule="auto"/>
        <w:rPr>
          <w:rFonts w:ascii="Times New Roman" w:hAnsi="Times New Roman" w:cs="Times New Roman"/>
        </w:rPr>
      </w:pPr>
      <w:r w:rsidRPr="00656BD3">
        <w:rPr>
          <w:rFonts w:ascii="Times New Roman" w:hAnsi="Times New Roman" w:cs="Times New Roman"/>
          <w:u w:val="single"/>
        </w:rPr>
        <w:t>AFP:</w:t>
      </w:r>
      <w:r w:rsidRPr="00656BD3">
        <w:rPr>
          <w:rFonts w:ascii="Times New Roman" w:hAnsi="Times New Roman" w:cs="Times New Roman"/>
        </w:rPr>
        <w:t xml:space="preserve"> Administradora de Fondos de Pensiones. Institución financiera encargada de administrar las cuentas individuales de ahorro para pensiones.</w:t>
      </w:r>
    </w:p>
    <w:p w14:paraId="4F515D33" w14:textId="77777777" w:rsidR="00656BD3" w:rsidRPr="00656BD3" w:rsidRDefault="00656BD3" w:rsidP="00414C2F">
      <w:pPr>
        <w:pStyle w:val="Prrafodelista"/>
        <w:numPr>
          <w:ilvl w:val="0"/>
          <w:numId w:val="17"/>
        </w:numPr>
        <w:spacing w:line="360" w:lineRule="auto"/>
        <w:rPr>
          <w:rFonts w:ascii="Times New Roman" w:hAnsi="Times New Roman" w:cs="Times New Roman"/>
        </w:rPr>
      </w:pPr>
      <w:r w:rsidRPr="00656BD3">
        <w:rPr>
          <w:rFonts w:ascii="Times New Roman" w:hAnsi="Times New Roman" w:cs="Times New Roman"/>
          <w:u w:val="single"/>
        </w:rPr>
        <w:t>DAO:</w:t>
      </w:r>
      <w:r w:rsidRPr="00656BD3">
        <w:rPr>
          <w:rFonts w:ascii="Times New Roman" w:hAnsi="Times New Roman" w:cs="Times New Roman"/>
        </w:rPr>
        <w:t xml:space="preserve"> Data Access </w:t>
      </w:r>
      <w:proofErr w:type="spellStart"/>
      <w:r w:rsidRPr="00656BD3">
        <w:rPr>
          <w:rFonts w:ascii="Times New Roman" w:hAnsi="Times New Roman" w:cs="Times New Roman"/>
        </w:rPr>
        <w:t>Object</w:t>
      </w:r>
      <w:proofErr w:type="spellEnd"/>
      <w:r w:rsidRPr="00656BD3">
        <w:rPr>
          <w:rFonts w:ascii="Times New Roman" w:hAnsi="Times New Roman" w:cs="Times New Roman"/>
        </w:rPr>
        <w:t>. Patrón de diseño arquitectónico que separa la lógica de acceso a la base de datos de la lógica de negocios de la aplicación.</w:t>
      </w:r>
    </w:p>
    <w:p w14:paraId="7F714F88" w14:textId="77777777" w:rsidR="00656BD3" w:rsidRPr="00656BD3" w:rsidRDefault="00656BD3" w:rsidP="00414C2F">
      <w:pPr>
        <w:pStyle w:val="Prrafodelista"/>
        <w:numPr>
          <w:ilvl w:val="0"/>
          <w:numId w:val="17"/>
        </w:numPr>
        <w:spacing w:line="360" w:lineRule="auto"/>
        <w:rPr>
          <w:rFonts w:ascii="Times New Roman" w:hAnsi="Times New Roman" w:cs="Times New Roman"/>
        </w:rPr>
      </w:pPr>
      <w:r w:rsidRPr="00656BD3">
        <w:rPr>
          <w:rFonts w:ascii="Times New Roman" w:hAnsi="Times New Roman" w:cs="Times New Roman"/>
          <w:u w:val="single"/>
        </w:rPr>
        <w:t>ISSS:</w:t>
      </w:r>
      <w:r w:rsidRPr="00656BD3">
        <w:rPr>
          <w:rFonts w:ascii="Times New Roman" w:hAnsi="Times New Roman" w:cs="Times New Roman"/>
        </w:rPr>
        <w:t xml:space="preserve"> Instituto Salvadoreño del Seguro Social. Entidad encargada de brindar atención médica y previsional a los trabajadores.</w:t>
      </w:r>
    </w:p>
    <w:p w14:paraId="0E24628F" w14:textId="390504B9" w:rsidR="00656BD3" w:rsidRDefault="00656BD3" w:rsidP="00414C2F">
      <w:pPr>
        <w:pStyle w:val="Prrafodelista"/>
        <w:numPr>
          <w:ilvl w:val="0"/>
          <w:numId w:val="17"/>
        </w:numPr>
        <w:spacing w:line="360" w:lineRule="auto"/>
        <w:rPr>
          <w:rFonts w:ascii="Times New Roman" w:hAnsi="Times New Roman" w:cs="Times New Roman"/>
        </w:rPr>
      </w:pPr>
      <w:r w:rsidRPr="00656BD3">
        <w:rPr>
          <w:rFonts w:ascii="Times New Roman" w:hAnsi="Times New Roman" w:cs="Times New Roman"/>
          <w:u w:val="single"/>
        </w:rPr>
        <w:t>Planilla:</w:t>
      </w:r>
      <w:r w:rsidRPr="00656BD3">
        <w:rPr>
          <w:rFonts w:ascii="Times New Roman" w:hAnsi="Times New Roman" w:cs="Times New Roman"/>
        </w:rPr>
        <w:t xml:space="preserve"> Documento contable que refleja el cálculo detallado de los ingresos, retenciones y salario neto que percibe un empleado por su trabajo en un periodo determinado.</w:t>
      </w:r>
    </w:p>
    <w:p w14:paraId="175BA02C" w14:textId="781F6EA2" w:rsidR="00607ABE" w:rsidRDefault="00607ABE" w:rsidP="00414C2F">
      <w:pPr>
        <w:spacing w:line="360" w:lineRule="auto"/>
        <w:rPr>
          <w:rFonts w:ascii="Times New Roman" w:hAnsi="Times New Roman" w:cs="Times New Roman"/>
        </w:rPr>
      </w:pPr>
      <w:r>
        <w:rPr>
          <w:rFonts w:ascii="Times New Roman" w:hAnsi="Times New Roman" w:cs="Times New Roman"/>
        </w:rPr>
        <w:br w:type="page"/>
      </w:r>
    </w:p>
    <w:p w14:paraId="35393C1F" w14:textId="77777777" w:rsidR="00607ABE" w:rsidRPr="00607ABE" w:rsidRDefault="00607ABE" w:rsidP="00414C2F">
      <w:pPr>
        <w:pStyle w:val="Ttulo2"/>
        <w:spacing w:line="360" w:lineRule="auto"/>
        <w:jc w:val="center"/>
      </w:pPr>
      <w:bookmarkStart w:id="25" w:name="_Toc227533655"/>
      <w:r w:rsidRPr="00607ABE">
        <w:lastRenderedPageBreak/>
        <w:t>Anexos</w:t>
      </w:r>
      <w:bookmarkEnd w:id="25"/>
    </w:p>
    <w:p w14:paraId="6FC4349F" w14:textId="6F191EE8" w:rsidR="00607ABE" w:rsidRDefault="00607ABE" w:rsidP="00414C2F">
      <w:pPr>
        <w:spacing w:line="360" w:lineRule="auto"/>
        <w:rPr>
          <w:rFonts w:ascii="Times New Roman" w:hAnsi="Times New Roman" w:cs="Times New Roman"/>
        </w:rPr>
      </w:pPr>
      <w:r w:rsidRPr="00607ABE">
        <w:rPr>
          <w:rFonts w:ascii="Times New Roman" w:hAnsi="Times New Roman" w:cs="Times New Roman"/>
        </w:rPr>
        <w:t>Anexo A: Diseño del Modelo</w:t>
      </w:r>
      <w:r>
        <w:rPr>
          <w:rFonts w:ascii="Times New Roman" w:hAnsi="Times New Roman" w:cs="Times New Roman"/>
        </w:rPr>
        <w:t xml:space="preserve"> Lógico Relacional</w:t>
      </w:r>
      <w:r w:rsidRPr="00607ABE">
        <w:rPr>
          <w:rFonts w:ascii="Times New Roman" w:hAnsi="Times New Roman" w:cs="Times New Roman"/>
        </w:rPr>
        <w:t xml:space="preserve"> de la base de datos en SQL Server.</w:t>
      </w:r>
    </w:p>
    <w:p w14:paraId="37AFE88E" w14:textId="49C22F22" w:rsidR="00607ABE" w:rsidRDefault="00607ABE" w:rsidP="00414C2F">
      <w:pPr>
        <w:spacing w:line="360" w:lineRule="auto"/>
        <w:rPr>
          <w:rFonts w:ascii="Times New Roman" w:hAnsi="Times New Roman" w:cs="Times New Roman"/>
        </w:rPr>
      </w:pPr>
      <w:r w:rsidRPr="00607ABE">
        <w:rPr>
          <w:rFonts w:ascii="Times New Roman" w:hAnsi="Times New Roman" w:cs="Times New Roman"/>
        </w:rPr>
        <w:drawing>
          <wp:inline distT="0" distB="0" distL="0" distR="0" wp14:anchorId="1D00164D" wp14:editId="728C5083">
            <wp:extent cx="5971540" cy="2929255"/>
            <wp:effectExtent l="0" t="0" r="0" b="4445"/>
            <wp:docPr id="284889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89018" name=""/>
                    <pic:cNvPicPr/>
                  </pic:nvPicPr>
                  <pic:blipFill>
                    <a:blip r:embed="rId16"/>
                    <a:stretch>
                      <a:fillRect/>
                    </a:stretch>
                  </pic:blipFill>
                  <pic:spPr>
                    <a:xfrm>
                      <a:off x="0" y="0"/>
                      <a:ext cx="5971540" cy="2929255"/>
                    </a:xfrm>
                    <a:prstGeom prst="rect">
                      <a:avLst/>
                    </a:prstGeom>
                  </pic:spPr>
                </pic:pic>
              </a:graphicData>
            </a:graphic>
          </wp:inline>
        </w:drawing>
      </w:r>
    </w:p>
    <w:p w14:paraId="005D7E4B" w14:textId="4A15C654" w:rsidR="00607ABE" w:rsidRPr="00607ABE" w:rsidRDefault="00607ABE" w:rsidP="00414C2F">
      <w:pPr>
        <w:spacing w:line="360" w:lineRule="auto"/>
        <w:rPr>
          <w:rFonts w:ascii="Times New Roman" w:hAnsi="Times New Roman" w:cs="Times New Roman"/>
        </w:rPr>
      </w:pPr>
    </w:p>
    <w:p w14:paraId="6AA3CB78" w14:textId="0D692FD4" w:rsidR="00607ABE" w:rsidRDefault="00607ABE" w:rsidP="00414C2F">
      <w:pPr>
        <w:spacing w:line="360" w:lineRule="auto"/>
        <w:rPr>
          <w:rFonts w:ascii="Times New Roman" w:hAnsi="Times New Roman" w:cs="Times New Roman"/>
        </w:rPr>
      </w:pPr>
      <w:r w:rsidRPr="00607ABE">
        <w:rPr>
          <w:rFonts w:ascii="Times New Roman" w:hAnsi="Times New Roman" w:cs="Times New Roman"/>
        </w:rPr>
        <w:t>Anexo B: Capturas de pantalla del prototipo funcional en Java SE.</w:t>
      </w:r>
    </w:p>
    <w:p w14:paraId="7AAEB3F0" w14:textId="175C905D" w:rsidR="00607ABE" w:rsidRDefault="00607ABE" w:rsidP="00414C2F">
      <w:pPr>
        <w:spacing w:line="360" w:lineRule="auto"/>
        <w:jc w:val="center"/>
        <w:rPr>
          <w:rFonts w:ascii="Times New Roman" w:hAnsi="Times New Roman" w:cs="Times New Roman"/>
        </w:rPr>
      </w:pPr>
      <w:r w:rsidRPr="00607ABE">
        <w:rPr>
          <w:rFonts w:ascii="Times New Roman" w:hAnsi="Times New Roman" w:cs="Times New Roman"/>
        </w:rPr>
        <w:drawing>
          <wp:anchor distT="0" distB="0" distL="114300" distR="114300" simplePos="0" relativeHeight="251660288" behindDoc="0" locked="0" layoutInCell="1" allowOverlap="1" wp14:anchorId="1D4F901E" wp14:editId="36E6C293">
            <wp:simplePos x="0" y="0"/>
            <wp:positionH relativeFrom="margin">
              <wp:posOffset>1395095</wp:posOffset>
            </wp:positionH>
            <wp:positionV relativeFrom="page">
              <wp:posOffset>6036623</wp:posOffset>
            </wp:positionV>
            <wp:extent cx="3177540" cy="2249170"/>
            <wp:effectExtent l="0" t="0" r="3810" b="0"/>
            <wp:wrapTopAndBottom/>
            <wp:docPr id="219809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09329" name=""/>
                    <pic:cNvPicPr/>
                  </pic:nvPicPr>
                  <pic:blipFill>
                    <a:blip r:embed="rId17">
                      <a:extLst>
                        <a:ext uri="{28A0092B-C50C-407E-A947-70E740481C1C}">
                          <a14:useLocalDpi xmlns:a14="http://schemas.microsoft.com/office/drawing/2010/main" val="0"/>
                        </a:ext>
                      </a:extLst>
                    </a:blip>
                    <a:stretch>
                      <a:fillRect/>
                    </a:stretch>
                  </pic:blipFill>
                  <pic:spPr>
                    <a:xfrm>
                      <a:off x="0" y="0"/>
                      <a:ext cx="3177540" cy="224917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br/>
      </w:r>
      <w:r w:rsidRPr="00607ABE">
        <w:rPr>
          <w:rFonts w:ascii="Times New Roman" w:hAnsi="Times New Roman" w:cs="Times New Roman"/>
          <w:u w:val="single"/>
        </w:rPr>
        <w:t>Login</w:t>
      </w:r>
    </w:p>
    <w:p w14:paraId="2E339501" w14:textId="77777777" w:rsidR="00607ABE" w:rsidRDefault="00607ABE" w:rsidP="00414C2F">
      <w:pPr>
        <w:spacing w:line="360" w:lineRule="auto"/>
        <w:jc w:val="center"/>
        <w:rPr>
          <w:rFonts w:ascii="Times New Roman" w:hAnsi="Times New Roman" w:cs="Times New Roman"/>
          <w:u w:val="single"/>
        </w:rPr>
      </w:pPr>
      <w:r>
        <w:rPr>
          <w:rFonts w:ascii="Times New Roman" w:hAnsi="Times New Roman" w:cs="Times New Roman"/>
        </w:rPr>
        <w:br/>
      </w:r>
    </w:p>
    <w:p w14:paraId="60D63603" w14:textId="77777777" w:rsidR="00607ABE" w:rsidRDefault="00607ABE" w:rsidP="00414C2F">
      <w:pPr>
        <w:spacing w:line="360" w:lineRule="auto"/>
        <w:rPr>
          <w:rFonts w:ascii="Times New Roman" w:hAnsi="Times New Roman" w:cs="Times New Roman"/>
          <w:u w:val="single"/>
        </w:rPr>
      </w:pPr>
      <w:r>
        <w:rPr>
          <w:rFonts w:ascii="Times New Roman" w:hAnsi="Times New Roman" w:cs="Times New Roman"/>
          <w:u w:val="single"/>
        </w:rPr>
        <w:br w:type="page"/>
      </w:r>
    </w:p>
    <w:p w14:paraId="55239CEA" w14:textId="0BE810B9" w:rsidR="00607ABE" w:rsidRDefault="00607ABE" w:rsidP="00414C2F">
      <w:pPr>
        <w:spacing w:line="360" w:lineRule="auto"/>
        <w:jc w:val="center"/>
        <w:rPr>
          <w:rFonts w:ascii="Times New Roman" w:hAnsi="Times New Roman" w:cs="Times New Roman"/>
          <w:u w:val="single"/>
        </w:rPr>
      </w:pPr>
      <w:proofErr w:type="spellStart"/>
      <w:r w:rsidRPr="00607ABE">
        <w:rPr>
          <w:rFonts w:ascii="Times New Roman" w:hAnsi="Times New Roman" w:cs="Times New Roman"/>
          <w:u w:val="single"/>
        </w:rPr>
        <w:lastRenderedPageBreak/>
        <w:t>Dashboard</w:t>
      </w:r>
      <w:proofErr w:type="spellEnd"/>
    </w:p>
    <w:p w14:paraId="63ED9501" w14:textId="702A5A11" w:rsidR="00607ABE" w:rsidRDefault="00607ABE" w:rsidP="00414C2F">
      <w:pPr>
        <w:spacing w:line="360" w:lineRule="auto"/>
        <w:jc w:val="center"/>
        <w:rPr>
          <w:rFonts w:ascii="Times New Roman" w:hAnsi="Times New Roman" w:cs="Times New Roman"/>
          <w:u w:val="single"/>
        </w:rPr>
      </w:pPr>
      <w:r w:rsidRPr="00607ABE">
        <w:rPr>
          <w:rFonts w:ascii="Times New Roman" w:hAnsi="Times New Roman" w:cs="Times New Roman"/>
          <w:u w:val="single"/>
        </w:rPr>
        <w:drawing>
          <wp:inline distT="0" distB="0" distL="0" distR="0" wp14:anchorId="23CE2069" wp14:editId="5E80BF0F">
            <wp:extent cx="3289300" cy="3213334"/>
            <wp:effectExtent l="0" t="0" r="6350" b="6350"/>
            <wp:docPr id="1872747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47472" name=""/>
                    <pic:cNvPicPr/>
                  </pic:nvPicPr>
                  <pic:blipFill>
                    <a:blip r:embed="rId18"/>
                    <a:stretch>
                      <a:fillRect/>
                    </a:stretch>
                  </pic:blipFill>
                  <pic:spPr>
                    <a:xfrm>
                      <a:off x="0" y="0"/>
                      <a:ext cx="3293640" cy="3217573"/>
                    </a:xfrm>
                    <a:prstGeom prst="rect">
                      <a:avLst/>
                    </a:prstGeom>
                  </pic:spPr>
                </pic:pic>
              </a:graphicData>
            </a:graphic>
          </wp:inline>
        </w:drawing>
      </w:r>
    </w:p>
    <w:p w14:paraId="6FBBE508" w14:textId="122781D3" w:rsidR="00607ABE" w:rsidRDefault="00414C2F" w:rsidP="00414C2F">
      <w:pPr>
        <w:spacing w:line="360" w:lineRule="auto"/>
        <w:jc w:val="center"/>
        <w:rPr>
          <w:rFonts w:ascii="Times New Roman" w:hAnsi="Times New Roman" w:cs="Times New Roman"/>
          <w:u w:val="single"/>
        </w:rPr>
      </w:pPr>
      <w:r>
        <w:rPr>
          <w:rFonts w:ascii="Times New Roman" w:hAnsi="Times New Roman" w:cs="Times New Roman"/>
          <w:u w:val="single"/>
        </w:rPr>
        <w:t>Módulo de Empleados</w:t>
      </w:r>
    </w:p>
    <w:p w14:paraId="4E0DA98C" w14:textId="0980D562" w:rsidR="00414C2F" w:rsidRPr="00607ABE" w:rsidRDefault="00414C2F" w:rsidP="00414C2F">
      <w:pPr>
        <w:spacing w:line="360" w:lineRule="auto"/>
        <w:jc w:val="center"/>
        <w:rPr>
          <w:rFonts w:ascii="Times New Roman" w:hAnsi="Times New Roman" w:cs="Times New Roman"/>
        </w:rPr>
      </w:pPr>
      <w:r w:rsidRPr="00414C2F">
        <w:rPr>
          <w:rFonts w:ascii="Times New Roman" w:hAnsi="Times New Roman" w:cs="Times New Roman"/>
          <w:u w:val="single"/>
        </w:rPr>
        <w:drawing>
          <wp:inline distT="0" distB="0" distL="0" distR="0" wp14:anchorId="040B3468" wp14:editId="1F0C4DF5">
            <wp:extent cx="5971540" cy="3813810"/>
            <wp:effectExtent l="0" t="0" r="0" b="0"/>
            <wp:docPr id="1168777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77680" name=""/>
                    <pic:cNvPicPr/>
                  </pic:nvPicPr>
                  <pic:blipFill>
                    <a:blip r:embed="rId19"/>
                    <a:stretch>
                      <a:fillRect/>
                    </a:stretch>
                  </pic:blipFill>
                  <pic:spPr>
                    <a:xfrm>
                      <a:off x="0" y="0"/>
                      <a:ext cx="5971540" cy="3813810"/>
                    </a:xfrm>
                    <a:prstGeom prst="rect">
                      <a:avLst/>
                    </a:prstGeom>
                  </pic:spPr>
                </pic:pic>
              </a:graphicData>
            </a:graphic>
          </wp:inline>
        </w:drawing>
      </w:r>
    </w:p>
    <w:sectPr w:rsidR="00414C2F" w:rsidRPr="00607ABE" w:rsidSect="00E64EB4">
      <w:footerReference w:type="default" r:id="rId20"/>
      <w:pgSz w:w="12240" w:h="15840"/>
      <w:pgMar w:top="1418" w:right="1418" w:bottom="1418" w:left="141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93089" w14:textId="77777777" w:rsidR="008512EA" w:rsidRDefault="008512EA" w:rsidP="00E64EB4">
      <w:pPr>
        <w:spacing w:after="0" w:line="240" w:lineRule="auto"/>
      </w:pPr>
      <w:r>
        <w:separator/>
      </w:r>
    </w:p>
  </w:endnote>
  <w:endnote w:type="continuationSeparator" w:id="0">
    <w:p w14:paraId="03E6DF17" w14:textId="77777777" w:rsidR="008512EA" w:rsidRDefault="008512EA" w:rsidP="00E64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ADC0B" w14:textId="4B76CF9B" w:rsidR="00E64EB4" w:rsidRDefault="00E64EB4" w:rsidP="00E64EB4">
    <w:pPr>
      <w:pStyle w:val="Piedepgina"/>
    </w:pPr>
  </w:p>
  <w:p w14:paraId="422FB588" w14:textId="77777777" w:rsidR="00E64EB4" w:rsidRPr="00E1538B" w:rsidRDefault="00E64E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653D3" w14:textId="77777777" w:rsidR="00E64EB4" w:rsidRPr="00E1538B" w:rsidRDefault="00E64EB4" w:rsidP="00BF682D">
    <w:pPr>
      <w:pStyle w:val="Piedepgina"/>
    </w:pPr>
  </w:p>
  <w:p w14:paraId="651A8EC8" w14:textId="77777777" w:rsidR="00E64EB4" w:rsidRPr="00E1538B" w:rsidRDefault="00E64EB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9875565"/>
      <w:docPartObj>
        <w:docPartGallery w:val="Page Numbers (Bottom of Page)"/>
        <w:docPartUnique/>
      </w:docPartObj>
    </w:sdtPr>
    <w:sdtContent>
      <w:p w14:paraId="2B69E1CB" w14:textId="77777777" w:rsidR="00E64EB4" w:rsidRDefault="00E64EB4">
        <w:pPr>
          <w:pStyle w:val="Piedepgina"/>
          <w:jc w:val="right"/>
        </w:pPr>
        <w:r>
          <w:fldChar w:fldCharType="begin"/>
        </w:r>
        <w:r>
          <w:instrText>PAGE   \* MERGEFORMAT</w:instrText>
        </w:r>
        <w:r>
          <w:fldChar w:fldCharType="separate"/>
        </w:r>
        <w:r>
          <w:rPr>
            <w:lang w:val="es-ES"/>
          </w:rPr>
          <w:t>2</w:t>
        </w:r>
        <w:r>
          <w:fldChar w:fldCharType="end"/>
        </w:r>
      </w:p>
    </w:sdtContent>
  </w:sdt>
  <w:p w14:paraId="1807FBD8" w14:textId="77777777" w:rsidR="00E64EB4" w:rsidRPr="00E1538B" w:rsidRDefault="00E64E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D8B31" w14:textId="77777777" w:rsidR="008512EA" w:rsidRDefault="008512EA" w:rsidP="00E64EB4">
      <w:pPr>
        <w:spacing w:after="0" w:line="240" w:lineRule="auto"/>
      </w:pPr>
      <w:r>
        <w:separator/>
      </w:r>
    </w:p>
  </w:footnote>
  <w:footnote w:type="continuationSeparator" w:id="0">
    <w:p w14:paraId="4188E864" w14:textId="77777777" w:rsidR="008512EA" w:rsidRDefault="008512EA" w:rsidP="00E64E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0E5E8" w14:textId="77777777" w:rsidR="00E64EB4" w:rsidRPr="00E1538B" w:rsidRDefault="00E64EB4">
    <w:pPr>
      <w:pStyle w:val="Encabezado"/>
      <w:jc w:val="right"/>
    </w:pPr>
  </w:p>
  <w:p w14:paraId="10F0ADEE" w14:textId="77777777" w:rsidR="00E64EB4" w:rsidRPr="00E1538B" w:rsidRDefault="00E64E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120"/>
      <w:gridCol w:w="3121"/>
      <w:gridCol w:w="3119"/>
    </w:tblGrid>
    <w:tr w:rsidR="00E64EB4" w:rsidRPr="00E1538B" w14:paraId="6F110C4B" w14:textId="77777777">
      <w:trPr>
        <w:trHeight w:val="720"/>
      </w:trPr>
      <w:tc>
        <w:tcPr>
          <w:tcW w:w="1667" w:type="pct"/>
        </w:tcPr>
        <w:p w14:paraId="1E0F84EF" w14:textId="77777777" w:rsidR="00E64EB4" w:rsidRPr="00E1538B" w:rsidRDefault="00E64EB4">
          <w:pPr>
            <w:pStyle w:val="Encabezado"/>
            <w:tabs>
              <w:tab w:val="clear" w:pos="4680"/>
              <w:tab w:val="clear" w:pos="9360"/>
            </w:tabs>
            <w:rPr>
              <w:color w:val="156082" w:themeColor="accent1"/>
            </w:rPr>
          </w:pPr>
        </w:p>
      </w:tc>
      <w:tc>
        <w:tcPr>
          <w:tcW w:w="1667" w:type="pct"/>
        </w:tcPr>
        <w:p w14:paraId="546B8E41" w14:textId="77777777" w:rsidR="00E64EB4" w:rsidRPr="00E1538B" w:rsidRDefault="00E64EB4">
          <w:pPr>
            <w:pStyle w:val="Encabezado"/>
            <w:tabs>
              <w:tab w:val="clear" w:pos="4680"/>
              <w:tab w:val="clear" w:pos="9360"/>
            </w:tabs>
            <w:jc w:val="center"/>
            <w:rPr>
              <w:color w:val="156082" w:themeColor="accent1"/>
            </w:rPr>
          </w:pPr>
        </w:p>
      </w:tc>
      <w:tc>
        <w:tcPr>
          <w:tcW w:w="1666" w:type="pct"/>
        </w:tcPr>
        <w:p w14:paraId="3D3D2DC1" w14:textId="77777777" w:rsidR="00E64EB4" w:rsidRPr="00E1538B" w:rsidRDefault="00E64EB4">
          <w:pPr>
            <w:pStyle w:val="Encabezado"/>
            <w:tabs>
              <w:tab w:val="clear" w:pos="4680"/>
              <w:tab w:val="clear" w:pos="9360"/>
            </w:tabs>
            <w:jc w:val="right"/>
            <w:rPr>
              <w:rFonts w:ascii="Arial" w:hAnsi="Arial" w:cs="Arial"/>
              <w:color w:val="000000" w:themeColor="text1"/>
              <w:sz w:val="22"/>
              <w:szCs w:val="22"/>
            </w:rPr>
          </w:pPr>
          <w:r w:rsidRPr="00E1538B">
            <w:rPr>
              <w:rFonts w:ascii="Arial" w:hAnsi="Arial" w:cs="Arial"/>
              <w:color w:val="000000" w:themeColor="text1"/>
              <w:sz w:val="22"/>
              <w:szCs w:val="22"/>
            </w:rPr>
            <w:fldChar w:fldCharType="begin"/>
          </w:r>
          <w:r w:rsidRPr="00E1538B">
            <w:rPr>
              <w:rFonts w:ascii="Arial" w:hAnsi="Arial" w:cs="Arial"/>
              <w:color w:val="000000" w:themeColor="text1"/>
              <w:sz w:val="22"/>
              <w:szCs w:val="22"/>
            </w:rPr>
            <w:instrText>PAGE   \* MERGEFORMAT</w:instrText>
          </w:r>
          <w:r w:rsidRPr="00E1538B">
            <w:rPr>
              <w:rFonts w:ascii="Arial" w:hAnsi="Arial" w:cs="Arial"/>
              <w:color w:val="000000" w:themeColor="text1"/>
              <w:sz w:val="22"/>
              <w:szCs w:val="22"/>
            </w:rPr>
            <w:fldChar w:fldCharType="separate"/>
          </w:r>
          <w:r w:rsidRPr="00E1538B">
            <w:rPr>
              <w:rFonts w:ascii="Arial" w:hAnsi="Arial" w:cs="Arial"/>
              <w:color w:val="000000" w:themeColor="text1"/>
              <w:sz w:val="22"/>
              <w:szCs w:val="22"/>
            </w:rPr>
            <w:t>0</w:t>
          </w:r>
          <w:r w:rsidRPr="00E1538B">
            <w:rPr>
              <w:rFonts w:ascii="Arial" w:hAnsi="Arial" w:cs="Arial"/>
              <w:color w:val="000000" w:themeColor="text1"/>
              <w:sz w:val="22"/>
              <w:szCs w:val="22"/>
            </w:rPr>
            <w:fldChar w:fldCharType="end"/>
          </w:r>
        </w:p>
      </w:tc>
    </w:tr>
  </w:tbl>
  <w:p w14:paraId="7C118883" w14:textId="77777777" w:rsidR="00E64EB4" w:rsidRPr="00E1538B" w:rsidRDefault="00E64E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C5DC2"/>
    <w:multiLevelType w:val="hybridMultilevel"/>
    <w:tmpl w:val="5EA65AC0"/>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 w15:restartNumberingAfterBreak="0">
    <w:nsid w:val="0866698A"/>
    <w:multiLevelType w:val="hybridMultilevel"/>
    <w:tmpl w:val="2690BA7A"/>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11AE7B3A"/>
    <w:multiLevelType w:val="hybridMultilevel"/>
    <w:tmpl w:val="7EAAA3D4"/>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191C75E1"/>
    <w:multiLevelType w:val="hybridMultilevel"/>
    <w:tmpl w:val="F48A1BC4"/>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 w15:restartNumberingAfterBreak="0">
    <w:nsid w:val="1A9E4C95"/>
    <w:multiLevelType w:val="hybridMultilevel"/>
    <w:tmpl w:val="8E688F4C"/>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 w15:restartNumberingAfterBreak="0">
    <w:nsid w:val="32B87F7A"/>
    <w:multiLevelType w:val="hybridMultilevel"/>
    <w:tmpl w:val="2B4EB36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6" w15:restartNumberingAfterBreak="0">
    <w:nsid w:val="37422A86"/>
    <w:multiLevelType w:val="hybridMultilevel"/>
    <w:tmpl w:val="42A2D362"/>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 w15:restartNumberingAfterBreak="0">
    <w:nsid w:val="385432BB"/>
    <w:multiLevelType w:val="hybridMultilevel"/>
    <w:tmpl w:val="DD3E274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8" w15:restartNumberingAfterBreak="0">
    <w:nsid w:val="3CB35C88"/>
    <w:multiLevelType w:val="hybridMultilevel"/>
    <w:tmpl w:val="1A50CFF8"/>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9" w15:restartNumberingAfterBreak="0">
    <w:nsid w:val="3F1539FE"/>
    <w:multiLevelType w:val="hybridMultilevel"/>
    <w:tmpl w:val="35DCAB26"/>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0" w15:restartNumberingAfterBreak="0">
    <w:nsid w:val="41D66F89"/>
    <w:multiLevelType w:val="hybridMultilevel"/>
    <w:tmpl w:val="76B0CDA6"/>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1" w15:restartNumberingAfterBreak="0">
    <w:nsid w:val="4607308E"/>
    <w:multiLevelType w:val="hybridMultilevel"/>
    <w:tmpl w:val="DCCC3DD8"/>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2" w15:restartNumberingAfterBreak="0">
    <w:nsid w:val="56C21CDE"/>
    <w:multiLevelType w:val="hybridMultilevel"/>
    <w:tmpl w:val="2CDA306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3" w15:restartNumberingAfterBreak="0">
    <w:nsid w:val="5B9703E2"/>
    <w:multiLevelType w:val="hybridMultilevel"/>
    <w:tmpl w:val="2760E758"/>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4" w15:restartNumberingAfterBreak="0">
    <w:nsid w:val="72FB5771"/>
    <w:multiLevelType w:val="hybridMultilevel"/>
    <w:tmpl w:val="BA7011B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5" w15:restartNumberingAfterBreak="0">
    <w:nsid w:val="74867F97"/>
    <w:multiLevelType w:val="hybridMultilevel"/>
    <w:tmpl w:val="51209ABE"/>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6" w15:restartNumberingAfterBreak="0">
    <w:nsid w:val="79B20582"/>
    <w:multiLevelType w:val="hybridMultilevel"/>
    <w:tmpl w:val="EAAA1FC6"/>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16cid:durableId="865994026">
    <w:abstractNumId w:val="12"/>
  </w:num>
  <w:num w:numId="2" w16cid:durableId="477301806">
    <w:abstractNumId w:val="9"/>
  </w:num>
  <w:num w:numId="3" w16cid:durableId="1463692804">
    <w:abstractNumId w:val="3"/>
  </w:num>
  <w:num w:numId="4" w16cid:durableId="1849169528">
    <w:abstractNumId w:val="8"/>
  </w:num>
  <w:num w:numId="5" w16cid:durableId="380592378">
    <w:abstractNumId w:val="4"/>
  </w:num>
  <w:num w:numId="6" w16cid:durableId="421875689">
    <w:abstractNumId w:val="15"/>
  </w:num>
  <w:num w:numId="7" w16cid:durableId="1285890818">
    <w:abstractNumId w:val="11"/>
  </w:num>
  <w:num w:numId="8" w16cid:durableId="1693258849">
    <w:abstractNumId w:val="2"/>
  </w:num>
  <w:num w:numId="9" w16cid:durableId="247078439">
    <w:abstractNumId w:val="1"/>
  </w:num>
  <w:num w:numId="10" w16cid:durableId="1523515996">
    <w:abstractNumId w:val="6"/>
  </w:num>
  <w:num w:numId="11" w16cid:durableId="1519268509">
    <w:abstractNumId w:val="16"/>
  </w:num>
  <w:num w:numId="12" w16cid:durableId="116997205">
    <w:abstractNumId w:val="13"/>
  </w:num>
  <w:num w:numId="13" w16cid:durableId="1796480782">
    <w:abstractNumId w:val="0"/>
  </w:num>
  <w:num w:numId="14" w16cid:durableId="177038095">
    <w:abstractNumId w:val="14"/>
  </w:num>
  <w:num w:numId="15" w16cid:durableId="455175042">
    <w:abstractNumId w:val="5"/>
  </w:num>
  <w:num w:numId="16" w16cid:durableId="276108160">
    <w:abstractNumId w:val="7"/>
  </w:num>
  <w:num w:numId="17" w16cid:durableId="7612180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EB4"/>
    <w:rsid w:val="00162556"/>
    <w:rsid w:val="001F42B7"/>
    <w:rsid w:val="002F2C91"/>
    <w:rsid w:val="003A574F"/>
    <w:rsid w:val="00414C2F"/>
    <w:rsid w:val="005039B7"/>
    <w:rsid w:val="00532AA9"/>
    <w:rsid w:val="00535CEE"/>
    <w:rsid w:val="005C4721"/>
    <w:rsid w:val="00606D4C"/>
    <w:rsid w:val="00607ABE"/>
    <w:rsid w:val="00656BD3"/>
    <w:rsid w:val="008512EA"/>
    <w:rsid w:val="00984511"/>
    <w:rsid w:val="00A177B3"/>
    <w:rsid w:val="00BA13AB"/>
    <w:rsid w:val="00DB1933"/>
    <w:rsid w:val="00E579B7"/>
    <w:rsid w:val="00E61F85"/>
    <w:rsid w:val="00E64EB4"/>
    <w:rsid w:val="00EA45DE"/>
    <w:rsid w:val="00F149C1"/>
    <w:rsid w:val="00F55A3A"/>
    <w:rsid w:val="00F95807"/>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43A906"/>
  <w15:chartTrackingRefBased/>
  <w15:docId w15:val="{A50F7271-8F03-4902-8F20-9533AD133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EB4"/>
    <w:pPr>
      <w:spacing w:line="279" w:lineRule="auto"/>
    </w:pPr>
    <w:rPr>
      <w:kern w:val="0"/>
      <w14:ligatures w14:val="none"/>
    </w:rPr>
  </w:style>
  <w:style w:type="paragraph" w:styleId="Ttulo1">
    <w:name w:val="heading 1"/>
    <w:basedOn w:val="Normal"/>
    <w:next w:val="Normal"/>
    <w:link w:val="Ttulo1Car"/>
    <w:uiPriority w:val="9"/>
    <w:qFormat/>
    <w:rsid w:val="00E64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64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64E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4E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4E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4E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4E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4E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4E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4E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64E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64E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4E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4E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4E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4E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4E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4EB4"/>
    <w:rPr>
      <w:rFonts w:eastAsiaTheme="majorEastAsia" w:cstheme="majorBidi"/>
      <w:color w:val="272727" w:themeColor="text1" w:themeTint="D8"/>
    </w:rPr>
  </w:style>
  <w:style w:type="paragraph" w:styleId="Ttulo">
    <w:name w:val="Title"/>
    <w:basedOn w:val="Normal"/>
    <w:next w:val="Normal"/>
    <w:link w:val="TtuloCar"/>
    <w:uiPriority w:val="10"/>
    <w:qFormat/>
    <w:rsid w:val="00E64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4E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4E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4E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4EB4"/>
    <w:pPr>
      <w:spacing w:before="160"/>
      <w:jc w:val="center"/>
    </w:pPr>
    <w:rPr>
      <w:i/>
      <w:iCs/>
      <w:color w:val="404040" w:themeColor="text1" w:themeTint="BF"/>
    </w:rPr>
  </w:style>
  <w:style w:type="character" w:customStyle="1" w:styleId="CitaCar">
    <w:name w:val="Cita Car"/>
    <w:basedOn w:val="Fuentedeprrafopredeter"/>
    <w:link w:val="Cita"/>
    <w:uiPriority w:val="29"/>
    <w:rsid w:val="00E64EB4"/>
    <w:rPr>
      <w:i/>
      <w:iCs/>
      <w:color w:val="404040" w:themeColor="text1" w:themeTint="BF"/>
    </w:rPr>
  </w:style>
  <w:style w:type="paragraph" w:styleId="Prrafodelista">
    <w:name w:val="List Paragraph"/>
    <w:basedOn w:val="Normal"/>
    <w:uiPriority w:val="34"/>
    <w:qFormat/>
    <w:rsid w:val="00E64EB4"/>
    <w:pPr>
      <w:ind w:left="720"/>
      <w:contextualSpacing/>
    </w:pPr>
  </w:style>
  <w:style w:type="character" w:styleId="nfasisintenso">
    <w:name w:val="Intense Emphasis"/>
    <w:basedOn w:val="Fuentedeprrafopredeter"/>
    <w:uiPriority w:val="21"/>
    <w:qFormat/>
    <w:rsid w:val="00E64EB4"/>
    <w:rPr>
      <w:i/>
      <w:iCs/>
      <w:color w:val="0F4761" w:themeColor="accent1" w:themeShade="BF"/>
    </w:rPr>
  </w:style>
  <w:style w:type="paragraph" w:styleId="Citadestacada">
    <w:name w:val="Intense Quote"/>
    <w:basedOn w:val="Normal"/>
    <w:next w:val="Normal"/>
    <w:link w:val="CitadestacadaCar"/>
    <w:uiPriority w:val="30"/>
    <w:qFormat/>
    <w:rsid w:val="00E64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4EB4"/>
    <w:rPr>
      <w:i/>
      <w:iCs/>
      <w:color w:val="0F4761" w:themeColor="accent1" w:themeShade="BF"/>
    </w:rPr>
  </w:style>
  <w:style w:type="character" w:styleId="Referenciaintensa">
    <w:name w:val="Intense Reference"/>
    <w:basedOn w:val="Fuentedeprrafopredeter"/>
    <w:uiPriority w:val="32"/>
    <w:qFormat/>
    <w:rsid w:val="00E64EB4"/>
    <w:rPr>
      <w:b/>
      <w:bCs/>
      <w:smallCaps/>
      <w:color w:val="0F4761" w:themeColor="accent1" w:themeShade="BF"/>
      <w:spacing w:val="5"/>
    </w:rPr>
  </w:style>
  <w:style w:type="paragraph" w:styleId="Encabezado">
    <w:name w:val="header"/>
    <w:basedOn w:val="Normal"/>
    <w:link w:val="EncabezadoCar"/>
    <w:uiPriority w:val="99"/>
    <w:unhideWhenUsed/>
    <w:rsid w:val="00E64EB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4EB4"/>
    <w:rPr>
      <w:kern w:val="0"/>
      <w14:ligatures w14:val="none"/>
    </w:rPr>
  </w:style>
  <w:style w:type="paragraph" w:styleId="Piedepgina">
    <w:name w:val="footer"/>
    <w:basedOn w:val="Normal"/>
    <w:link w:val="PiedepginaCar"/>
    <w:uiPriority w:val="99"/>
    <w:unhideWhenUsed/>
    <w:rsid w:val="00E64EB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4EB4"/>
    <w:rPr>
      <w:kern w:val="0"/>
      <w14:ligatures w14:val="none"/>
    </w:rPr>
  </w:style>
  <w:style w:type="paragraph" w:styleId="TtuloTDC">
    <w:name w:val="TOC Heading"/>
    <w:basedOn w:val="Ttulo1"/>
    <w:next w:val="Normal"/>
    <w:uiPriority w:val="39"/>
    <w:unhideWhenUsed/>
    <w:qFormat/>
    <w:rsid w:val="00E64EB4"/>
    <w:pPr>
      <w:spacing w:before="240" w:after="0" w:line="259" w:lineRule="auto"/>
      <w:outlineLvl w:val="9"/>
    </w:pPr>
    <w:rPr>
      <w:sz w:val="32"/>
      <w:szCs w:val="32"/>
      <w:lang w:eastAsia="es-SV"/>
    </w:rPr>
  </w:style>
  <w:style w:type="paragraph" w:styleId="TDC1">
    <w:name w:val="toc 1"/>
    <w:basedOn w:val="Normal"/>
    <w:next w:val="Normal"/>
    <w:autoRedefine/>
    <w:uiPriority w:val="39"/>
    <w:unhideWhenUsed/>
    <w:rsid w:val="00E64EB4"/>
    <w:pPr>
      <w:spacing w:after="100"/>
    </w:pPr>
  </w:style>
  <w:style w:type="character" w:styleId="Hipervnculo">
    <w:name w:val="Hyperlink"/>
    <w:basedOn w:val="Fuentedeprrafopredeter"/>
    <w:uiPriority w:val="99"/>
    <w:unhideWhenUsed/>
    <w:rsid w:val="00E64EB4"/>
    <w:rPr>
      <w:color w:val="467886" w:themeColor="hyperlink"/>
      <w:u w:val="single"/>
    </w:rPr>
  </w:style>
  <w:style w:type="paragraph" w:styleId="TDC2">
    <w:name w:val="toc 2"/>
    <w:basedOn w:val="Normal"/>
    <w:next w:val="Normal"/>
    <w:autoRedefine/>
    <w:uiPriority w:val="39"/>
    <w:unhideWhenUsed/>
    <w:rsid w:val="00E64EB4"/>
    <w:pPr>
      <w:spacing w:after="100"/>
      <w:ind w:left="240"/>
    </w:pPr>
  </w:style>
  <w:style w:type="paragraph" w:styleId="TDC3">
    <w:name w:val="toc 3"/>
    <w:basedOn w:val="Normal"/>
    <w:next w:val="Normal"/>
    <w:autoRedefine/>
    <w:uiPriority w:val="39"/>
    <w:unhideWhenUsed/>
    <w:rsid w:val="00E64EB4"/>
    <w:pPr>
      <w:spacing w:after="100"/>
      <w:ind w:left="480"/>
    </w:pPr>
  </w:style>
  <w:style w:type="character" w:styleId="Mencinsinresolver">
    <w:name w:val="Unresolved Mention"/>
    <w:basedOn w:val="Fuentedeprrafopredeter"/>
    <w:uiPriority w:val="99"/>
    <w:semiHidden/>
    <w:unhideWhenUsed/>
    <w:rsid w:val="00A177B3"/>
    <w:rPr>
      <w:color w:val="605E5C"/>
      <w:shd w:val="clear" w:color="auto" w:fill="E1DFDD"/>
    </w:rPr>
  </w:style>
  <w:style w:type="table" w:styleId="Tablaconcuadrcula">
    <w:name w:val="Table Grid"/>
    <w:basedOn w:val="Tablanormal"/>
    <w:uiPriority w:val="39"/>
    <w:rsid w:val="00F55A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transparencia.mh.gob.sv/downloads/pdf/DC5852_Tablas%20de%20retencion%20del%20ISR.pdf." TargetMode="Externa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boatyardx.com/introduction-to-modular-monoliths-optimal-architecture/"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ABE511-8127-4DB9-B35F-B886CB086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16</Pages>
  <Words>2582</Words>
  <Characters>14202</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MONTERROSA DELGADO JOSUÉ DEALESSANDRO</dc:creator>
  <cp:keywords/>
  <dc:description/>
  <cp:lastModifiedBy>MONTERROSA DELGADO JOSUÉ DEALESSANDRO</cp:lastModifiedBy>
  <cp:revision>4</cp:revision>
  <cp:lastPrinted>2026-03-24T04:31:00Z</cp:lastPrinted>
  <dcterms:created xsi:type="dcterms:W3CDTF">2026-03-24T04:31:00Z</dcterms:created>
  <dcterms:modified xsi:type="dcterms:W3CDTF">2026-04-20T05:28:00Z</dcterms:modified>
</cp:coreProperties>
</file>