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2C0E37" w:rsidRDefault="002C0E37" w14:paraId="672A6659" wp14:textId="77777777">
      <w:pPr>
        <w:rPr>
          <w:b/>
          <w:sz w:val="22"/>
        </w:rPr>
      </w:pPr>
      <w:bookmarkStart w:name="_GoBack" w:id="0"/>
      <w:bookmarkEnd w:id="0"/>
    </w:p>
    <w:p xmlns:wp14="http://schemas.microsoft.com/office/word/2010/wordml" w:rsidRPr="00B60977" w:rsidR="002C0E37" w:rsidP="005432DB" w:rsidRDefault="002C0E37" w14:paraId="606C618B" wp14:textId="77777777">
      <w:pPr>
        <w:jc w:val="center"/>
        <w:rPr>
          <w:b/>
          <w:sz w:val="22"/>
          <w:szCs w:val="22"/>
        </w:rPr>
      </w:pPr>
      <w:r w:rsidRPr="00B60977">
        <w:rPr>
          <w:b/>
          <w:sz w:val="22"/>
          <w:szCs w:val="22"/>
        </w:rPr>
        <w:t xml:space="preserve">ДОГОВОР  </w:t>
      </w:r>
      <w:r w:rsidR="00D82071">
        <w:rPr>
          <w:b/>
          <w:sz w:val="22"/>
          <w:szCs w:val="22"/>
        </w:rPr>
        <w:t xml:space="preserve"> </w:t>
      </w:r>
    </w:p>
    <w:p xmlns:wp14="http://schemas.microsoft.com/office/word/2010/wordml" w:rsidRPr="00B60977" w:rsidR="005432DB" w:rsidP="005432DB" w:rsidRDefault="005432DB" w14:paraId="012311A4" wp14:textId="77777777">
      <w:pPr>
        <w:jc w:val="center"/>
        <w:rPr>
          <w:b/>
          <w:sz w:val="22"/>
          <w:szCs w:val="22"/>
        </w:rPr>
      </w:pPr>
      <w:r w:rsidRPr="00B60977">
        <w:rPr>
          <w:b/>
          <w:sz w:val="22"/>
          <w:szCs w:val="22"/>
        </w:rPr>
        <w:t>Об оказании услуг перевозки грузов</w:t>
      </w:r>
    </w:p>
    <w:p xmlns:wp14="http://schemas.microsoft.com/office/word/2010/wordml" w:rsidRPr="00B60977" w:rsidR="00F9461D" w:rsidP="00F9461D" w:rsidRDefault="002C0E37" w14:paraId="3AA4AF79" wp14:textId="549E9C05">
      <w:pPr>
        <w:pStyle w:val="3"/>
        <w:jc w:val="left"/>
        <w:rPr>
          <w:szCs w:val="22"/>
        </w:rPr>
      </w:pPr>
      <w:r w:rsidR="7D178DE8">
        <w:rPr/>
        <w:t xml:space="preserve">г. Новосибирск                                                                                                                    </w:t>
      </w:r>
      <w:proofErr w:type="gramStart"/>
      <w:r w:rsidR="7D178DE8">
        <w:rPr/>
        <w:t xml:space="preserve">   «</w:t>
      </w:r>
      <w:proofErr w:type="gramEnd"/>
      <w:r w:rsidRPr="7D178DE8" w:rsidR="7D178DE8">
        <w:rPr>
          <w:rFonts w:ascii="Times New Roman" w:hAnsi="Times New Roman" w:eastAsia="Times New Roman" w:cs="Times New Roman"/>
          <w:b w:val="0"/>
          <w:bCs w:val="0"/>
          <w:i w:val="0"/>
          <w:iCs w:val="0"/>
          <w:noProof w:val="0"/>
          <w:color w:val="000000" w:themeColor="text1" w:themeTint="FF" w:themeShade="FF"/>
          <w:sz w:val="22"/>
          <w:szCs w:val="22"/>
          <w:lang w:val="ru-RU"/>
        </w:rPr>
        <w:t xml:space="preserve"> </w:t>
      </w:r>
      <w:proofErr w:type="spellStart"/>
      <w:r w:rsidRPr="7D178DE8" w:rsidR="7D178DE8">
        <w:rPr>
          <w:rFonts w:ascii="Times New Roman" w:hAnsi="Times New Roman" w:eastAsia="Times New Roman" w:cs="Times New Roman"/>
          <w:b w:val="0"/>
          <w:bCs w:val="0"/>
          <w:i w:val="0"/>
          <w:iCs w:val="0"/>
          <w:noProof w:val="0"/>
          <w:color w:val="000000" w:themeColor="text1" w:themeTint="FF" w:themeShade="FF"/>
          <w:sz w:val="22"/>
          <w:szCs w:val="22"/>
          <w:lang w:val="ru-RU"/>
        </w:rPr>
        <w:t>date.d</w:t>
      </w:r>
      <w:proofErr w:type="spellEnd"/>
      <w:r w:rsidR="7D178DE8">
        <w:rPr/>
        <w:t xml:space="preserve"> </w:t>
      </w:r>
      <w:r w:rsidR="7D178DE8">
        <w:rPr/>
        <w:t xml:space="preserve">»  </w:t>
      </w:r>
      <w:proofErr w:type="spellStart"/>
      <w:r w:rsidR="7D178DE8">
        <w:rPr/>
        <w:t>date.m</w:t>
      </w:r>
      <w:proofErr w:type="spellEnd"/>
      <w:r w:rsidR="7D178DE8">
        <w:rPr/>
        <w:t xml:space="preserve"> </w:t>
      </w:r>
      <w:r w:rsidR="7D178DE8">
        <w:rPr/>
        <w:t>date.y</w:t>
      </w:r>
      <w:r w:rsidR="7D178DE8">
        <w:rPr/>
        <w:t xml:space="preserve">                                                                                                                                                                                        </w:t>
      </w:r>
    </w:p>
    <w:p xmlns:wp14="http://schemas.microsoft.com/office/word/2010/wordml" w:rsidRPr="00B60977" w:rsidR="002C0E37" w:rsidRDefault="002C0E37" w14:paraId="3891630B" wp14:textId="77777777">
      <w:pPr>
        <w:jc w:val="both"/>
        <w:rPr>
          <w:sz w:val="22"/>
          <w:szCs w:val="22"/>
        </w:rPr>
      </w:pPr>
      <w:r w:rsidRPr="00B60977">
        <w:rPr>
          <w:sz w:val="22"/>
          <w:szCs w:val="22"/>
        </w:rPr>
        <w:t xml:space="preserve">       </w:t>
      </w:r>
    </w:p>
    <w:p xmlns:wp14="http://schemas.microsoft.com/office/word/2010/wordml" w:rsidRPr="003F022F" w:rsidR="002C0E37" w:rsidP="7D178DE8" w:rsidRDefault="007D29B3" w14:paraId="230B8E1F" wp14:textId="349C5765">
      <w:pPr>
        <w:jc w:val="both"/>
        <w:rPr>
          <w:sz w:val="22"/>
          <w:szCs w:val="22"/>
        </w:rPr>
      </w:pPr>
      <w:r w:rsidRPr="7D178DE8" w:rsidR="7D178DE8">
        <w:rPr>
          <w:b w:val="1"/>
          <w:bCs w:val="1"/>
          <w:sz w:val="22"/>
          <w:szCs w:val="22"/>
        </w:rPr>
        <w:t xml:space="preserve"> </w:t>
      </w:r>
      <w:r>
        <w:tab/>
      </w:r>
      <w:r w:rsidRPr="7D178DE8" w:rsidR="7D178DE8">
        <w:rPr>
          <w:b w:val="1"/>
          <w:bCs w:val="1"/>
          <w:sz w:val="22"/>
          <w:szCs w:val="22"/>
        </w:rPr>
        <w:t>ООО «Барс»</w:t>
      </w:r>
      <w:r w:rsidRPr="7D178DE8" w:rsidR="7D178DE8">
        <w:rPr>
          <w:sz w:val="22"/>
          <w:szCs w:val="22"/>
        </w:rPr>
        <w:t>, в дальнейшем именуемое</w:t>
      </w:r>
      <w:r w:rsidRPr="7D178DE8" w:rsidR="7D178DE8">
        <w:rPr>
          <w:b w:val="1"/>
          <w:bCs w:val="1"/>
          <w:sz w:val="22"/>
          <w:szCs w:val="22"/>
        </w:rPr>
        <w:t xml:space="preserve"> </w:t>
      </w:r>
      <w:r w:rsidRPr="7D178DE8" w:rsidR="7D178DE8">
        <w:rPr>
          <w:sz w:val="22"/>
          <w:szCs w:val="22"/>
        </w:rPr>
        <w:t xml:space="preserve">«Экспедитор», в лице генерального директора </w:t>
      </w:r>
      <w:r w:rsidRPr="7D178DE8" w:rsidR="7D178DE8">
        <w:rPr>
          <w:b w:val="1"/>
          <w:bCs w:val="1"/>
          <w:sz w:val="22"/>
          <w:szCs w:val="22"/>
        </w:rPr>
        <w:t>Войт Сергея Олеговича</w:t>
      </w:r>
      <w:r w:rsidRPr="7D178DE8" w:rsidR="7D178DE8">
        <w:rPr>
          <w:sz w:val="22"/>
          <w:szCs w:val="22"/>
        </w:rPr>
        <w:t xml:space="preserve">, действующего на основании Устава, с одной стороны, и </w:t>
      </w:r>
      <w:proofErr w:type="spellStart"/>
      <w:r w:rsidRPr="7D178DE8" w:rsidR="7D178DE8">
        <w:rPr>
          <w:b w:val="1"/>
          <w:bCs w:val="1"/>
          <w:sz w:val="22"/>
          <w:szCs w:val="22"/>
        </w:rPr>
        <w:t>document.Client_name</w:t>
      </w:r>
      <w:proofErr w:type="spellEnd"/>
      <w:r w:rsidRPr="7D178DE8" w:rsidR="7D178DE8">
        <w:rPr>
          <w:b w:val="1"/>
          <w:bCs w:val="1"/>
          <w:sz w:val="22"/>
          <w:szCs w:val="22"/>
        </w:rPr>
        <w:t xml:space="preserve"> </w:t>
      </w:r>
      <w:r w:rsidRPr="7D178DE8" w:rsidR="7D178DE8">
        <w:rPr>
          <w:sz w:val="22"/>
          <w:szCs w:val="22"/>
        </w:rPr>
        <w:t>именуемый в дальнейшем «Перевозчик»,</w:t>
      </w:r>
      <w:r w:rsidRPr="7D178DE8" w:rsidR="7D178DE8">
        <w:rPr>
          <w:rFonts w:ascii="Tahoma" w:hAnsi="Tahoma"/>
          <w:sz w:val="22"/>
          <w:szCs w:val="22"/>
        </w:rPr>
        <w:t xml:space="preserve"> </w:t>
      </w:r>
      <w:r w:rsidRPr="7D178DE8" w:rsidR="7D178DE8">
        <w:rPr>
          <w:sz w:val="22"/>
          <w:szCs w:val="22"/>
        </w:rPr>
        <w:t xml:space="preserve">в лице Генерального директора </w:t>
      </w:r>
      <w:r w:rsidRPr="7D178DE8" w:rsidR="7D178DE8">
        <w:rPr>
          <w:sz w:val="22"/>
          <w:szCs w:val="22"/>
        </w:rPr>
        <w:t>document.Client_contact_name</w:t>
      </w:r>
      <w:r w:rsidRPr="7D178DE8" w:rsidR="7D178DE8">
        <w:rPr>
          <w:sz w:val="22"/>
          <w:szCs w:val="22"/>
        </w:rPr>
        <w:t>, действующего на основании листа Устава, с другой стороны, заключили настоящий договор о нижеследующем:</w:t>
      </w:r>
    </w:p>
    <w:p xmlns:wp14="http://schemas.microsoft.com/office/word/2010/wordml" w:rsidRPr="00B60977" w:rsidR="006A6FB9" w:rsidRDefault="006A6FB9" w14:paraId="0A37501D" wp14:textId="77777777">
      <w:pPr>
        <w:jc w:val="both"/>
        <w:rPr>
          <w:sz w:val="22"/>
          <w:szCs w:val="22"/>
        </w:rPr>
      </w:pPr>
    </w:p>
    <w:p xmlns:wp14="http://schemas.microsoft.com/office/word/2010/wordml" w:rsidRPr="00B60977" w:rsidR="002C0E37" w:rsidP="001A46F2" w:rsidRDefault="005432DB" w14:paraId="0B93166F" wp14:textId="77777777">
      <w:pPr>
        <w:numPr>
          <w:ilvl w:val="0"/>
          <w:numId w:val="1"/>
        </w:numPr>
        <w:jc w:val="center"/>
        <w:rPr>
          <w:b/>
          <w:sz w:val="22"/>
          <w:szCs w:val="22"/>
        </w:rPr>
      </w:pPr>
      <w:r w:rsidRPr="00B60977">
        <w:rPr>
          <w:b/>
          <w:sz w:val="22"/>
          <w:szCs w:val="22"/>
        </w:rPr>
        <w:t>Предмет договора</w:t>
      </w:r>
    </w:p>
    <w:p xmlns:wp14="http://schemas.microsoft.com/office/word/2010/wordml" w:rsidRPr="00B60977" w:rsidR="005432DB" w:rsidP="00BF2323" w:rsidRDefault="005432DB" w14:paraId="359830AA" wp14:textId="77777777">
      <w:pPr>
        <w:pStyle w:val="a4"/>
        <w:ind w:firstLine="284"/>
        <w:jc w:val="both"/>
        <w:rPr>
          <w:sz w:val="22"/>
          <w:szCs w:val="22"/>
        </w:rPr>
      </w:pPr>
      <w:r w:rsidRPr="00B60977">
        <w:rPr>
          <w:sz w:val="22"/>
          <w:szCs w:val="22"/>
        </w:rPr>
        <w:t>1.1. Экспедитор поручает, а Перевозчик принимает на себя доставку вверенного ему груза в пункт назначения и выдачу его уполномоченному на получение груза лицу, в порядке и на условиях, указанных в настоящем договоре и приложениях к нему, являющихся неотъемлемой частью настоящего договора.</w:t>
      </w:r>
    </w:p>
    <w:p xmlns:wp14="http://schemas.microsoft.com/office/word/2010/wordml" w:rsidRPr="00B60977" w:rsidR="005432DB" w:rsidP="00BF2323" w:rsidRDefault="005432DB" w14:paraId="7001D5E1" wp14:textId="77777777">
      <w:pPr>
        <w:pStyle w:val="a4"/>
        <w:ind w:firstLine="284"/>
        <w:jc w:val="both"/>
        <w:rPr>
          <w:sz w:val="22"/>
          <w:szCs w:val="22"/>
        </w:rPr>
      </w:pPr>
      <w:r w:rsidRPr="00B60977">
        <w:rPr>
          <w:sz w:val="22"/>
          <w:szCs w:val="22"/>
        </w:rPr>
        <w:t>1.2. Перевозчик обязуется производить проверку количества мест и упаковки груза, если иное не оговорено в Заявке Экспедитора на оказание конкретной услуги (перевозки).</w:t>
      </w:r>
    </w:p>
    <w:p xmlns:wp14="http://schemas.microsoft.com/office/word/2010/wordml" w:rsidRPr="00B60977" w:rsidR="002C0E37" w:rsidP="005432DB" w:rsidRDefault="002C0E37" w14:paraId="5DAB6C7B" wp14:textId="77777777">
      <w:pPr>
        <w:pStyle w:val="2"/>
        <w:rPr>
          <w:sz w:val="22"/>
          <w:szCs w:val="22"/>
        </w:rPr>
      </w:pPr>
    </w:p>
    <w:p xmlns:wp14="http://schemas.microsoft.com/office/word/2010/wordml" w:rsidRPr="00B60977" w:rsidR="00BD3768" w:rsidP="001A46F2" w:rsidRDefault="005432DB" w14:paraId="1024D1E9" wp14:textId="77777777">
      <w:pPr>
        <w:numPr>
          <w:ilvl w:val="0"/>
          <w:numId w:val="1"/>
        </w:numPr>
        <w:jc w:val="center"/>
        <w:rPr>
          <w:b/>
          <w:sz w:val="22"/>
          <w:szCs w:val="22"/>
        </w:rPr>
      </w:pPr>
      <w:r w:rsidRPr="00B60977">
        <w:rPr>
          <w:b/>
          <w:sz w:val="22"/>
          <w:szCs w:val="22"/>
        </w:rPr>
        <w:t>Обязанности сторон</w:t>
      </w:r>
    </w:p>
    <w:p xmlns:wp14="http://schemas.microsoft.com/office/word/2010/wordml" w:rsidRPr="00B60977" w:rsidR="00924EB3" w:rsidP="00BF2323" w:rsidRDefault="002C0E37" w14:paraId="5ED372EA" wp14:textId="77777777">
      <w:pPr>
        <w:ind w:firstLine="284"/>
        <w:jc w:val="both"/>
        <w:rPr>
          <w:b/>
          <w:sz w:val="22"/>
          <w:szCs w:val="22"/>
        </w:rPr>
      </w:pPr>
      <w:r w:rsidRPr="00B60977">
        <w:rPr>
          <w:b/>
          <w:sz w:val="22"/>
          <w:szCs w:val="22"/>
        </w:rPr>
        <w:t xml:space="preserve">2.1. </w:t>
      </w:r>
      <w:r w:rsidR="0048014C">
        <w:rPr>
          <w:b/>
          <w:sz w:val="22"/>
          <w:szCs w:val="22"/>
        </w:rPr>
        <w:t xml:space="preserve">Перевозчик </w:t>
      </w:r>
      <w:r w:rsidRPr="00B60977" w:rsidR="005432DB">
        <w:rPr>
          <w:b/>
          <w:sz w:val="22"/>
          <w:szCs w:val="22"/>
        </w:rPr>
        <w:t>обязан:</w:t>
      </w:r>
    </w:p>
    <w:p xmlns:wp14="http://schemas.microsoft.com/office/word/2010/wordml" w:rsidRPr="00B60977" w:rsidR="005432DB" w:rsidP="00BF2323" w:rsidRDefault="005432DB" w14:paraId="74F7A04D" wp14:textId="77777777">
      <w:pPr>
        <w:ind w:firstLine="720"/>
        <w:jc w:val="both"/>
        <w:rPr>
          <w:sz w:val="22"/>
          <w:szCs w:val="22"/>
        </w:rPr>
      </w:pPr>
      <w:r w:rsidRPr="00B60977">
        <w:rPr>
          <w:sz w:val="22"/>
          <w:szCs w:val="22"/>
        </w:rPr>
        <w:t>2.1.1. Принимать г</w:t>
      </w:r>
      <w:r w:rsidRPr="00B60977" w:rsidR="00090987">
        <w:rPr>
          <w:sz w:val="22"/>
          <w:szCs w:val="22"/>
        </w:rPr>
        <w:t>руз к перевозке по наименованию, качеству и количеству погрузочных мест (паллет, коробов) или иных учетных единицах, согласованных в Заявке на перевозку и указанных в товарно-транспортной накладной (далее – ТТН) и/или иных документов, если они используются в процессе перевозки.</w:t>
      </w:r>
    </w:p>
    <w:p xmlns:wp14="http://schemas.microsoft.com/office/word/2010/wordml" w:rsidRPr="00B60977" w:rsidR="00090987" w:rsidP="00BF2323" w:rsidRDefault="00090987" w14:paraId="2A75F4D0" wp14:textId="77777777">
      <w:pPr>
        <w:ind w:firstLine="720"/>
        <w:jc w:val="both"/>
        <w:rPr>
          <w:sz w:val="22"/>
          <w:szCs w:val="22"/>
        </w:rPr>
      </w:pPr>
      <w:r w:rsidRPr="00B60977">
        <w:rPr>
          <w:sz w:val="22"/>
          <w:szCs w:val="22"/>
        </w:rPr>
        <w:t>2.2.2. Доставить и передать груз исключительно в месте разгрузки, указанном грузоотправителем в ТТН.</w:t>
      </w:r>
    </w:p>
    <w:p xmlns:wp14="http://schemas.microsoft.com/office/word/2010/wordml" w:rsidRPr="00B60977" w:rsidR="00090987" w:rsidP="00BF2323" w:rsidRDefault="00090987" w14:paraId="2D11FD7D" wp14:textId="77777777">
      <w:pPr>
        <w:ind w:firstLine="720"/>
        <w:jc w:val="both"/>
        <w:rPr>
          <w:sz w:val="22"/>
          <w:szCs w:val="22"/>
        </w:rPr>
      </w:pPr>
      <w:r w:rsidRPr="00B60977">
        <w:rPr>
          <w:sz w:val="22"/>
          <w:szCs w:val="22"/>
        </w:rPr>
        <w:t>2.1.3. Сдавать грузы лицу, уполномоченному грузополучателем после получения от него оригинала документа, подтверждающего его полномочия (доверенности). При этом Перевозчик обязан проверить на соответствие паспортные данные уполномоченного лица, предъявившего паспорт, паспортным данным, указанным в доверенности.</w:t>
      </w:r>
    </w:p>
    <w:p xmlns:wp14="http://schemas.microsoft.com/office/word/2010/wordml" w:rsidRPr="00B60977" w:rsidR="00090987" w:rsidP="00BF2323" w:rsidRDefault="00090987" w14:paraId="47E442D6" wp14:textId="77777777">
      <w:pPr>
        <w:ind w:firstLine="720"/>
        <w:jc w:val="both"/>
        <w:rPr>
          <w:sz w:val="22"/>
          <w:szCs w:val="22"/>
        </w:rPr>
      </w:pPr>
      <w:r w:rsidRPr="00B60977">
        <w:rPr>
          <w:sz w:val="22"/>
          <w:szCs w:val="22"/>
        </w:rPr>
        <w:t>2.1.4. Предоставлять полную информацию о ходе выполнения конкретной Заявки, включая сведения о прибытии/убыт</w:t>
      </w:r>
      <w:r w:rsidR="0048014C">
        <w:rPr>
          <w:sz w:val="22"/>
          <w:szCs w:val="22"/>
        </w:rPr>
        <w:t xml:space="preserve">ии транспортного средства с/на </w:t>
      </w:r>
      <w:r w:rsidRPr="00B60977">
        <w:rPr>
          <w:sz w:val="22"/>
          <w:szCs w:val="22"/>
        </w:rPr>
        <w:t>места погрузки/разгрузки.</w:t>
      </w:r>
    </w:p>
    <w:p xmlns:wp14="http://schemas.microsoft.com/office/word/2010/wordml" w:rsidRPr="00B60977" w:rsidR="00090987" w:rsidP="00BF2323" w:rsidRDefault="00090987" w14:paraId="2F1B40A7" wp14:textId="77777777">
      <w:pPr>
        <w:ind w:firstLine="720"/>
        <w:jc w:val="both"/>
        <w:rPr>
          <w:sz w:val="22"/>
          <w:szCs w:val="22"/>
        </w:rPr>
      </w:pPr>
      <w:r w:rsidRPr="00B60977">
        <w:rPr>
          <w:sz w:val="22"/>
          <w:szCs w:val="22"/>
        </w:rPr>
        <w:t>2.1.5. Водитель обязан контролировать процесс загрузки/выгрузки, включая факты превышения нормативной нагрузки на оси автомобиля или нормативной нагрузки по полной массе автомобиля.</w:t>
      </w:r>
    </w:p>
    <w:p xmlns:wp14="http://schemas.microsoft.com/office/word/2010/wordml" w:rsidRPr="00B60977" w:rsidR="00090987" w:rsidP="00BF2323" w:rsidRDefault="00090987" w14:paraId="16E19381" wp14:textId="77777777">
      <w:pPr>
        <w:ind w:firstLine="720"/>
        <w:jc w:val="both"/>
        <w:rPr>
          <w:sz w:val="22"/>
          <w:szCs w:val="22"/>
        </w:rPr>
      </w:pPr>
      <w:r w:rsidRPr="00B60977">
        <w:rPr>
          <w:sz w:val="22"/>
          <w:szCs w:val="22"/>
        </w:rPr>
        <w:t>2.1.6. Передать экспедитору в срок не позднее:</w:t>
      </w:r>
    </w:p>
    <w:p xmlns:wp14="http://schemas.microsoft.com/office/word/2010/wordml" w:rsidRPr="00B60977" w:rsidR="00090987" w:rsidP="005432DB" w:rsidRDefault="00090987" w14:paraId="7B4A240D" wp14:textId="77777777">
      <w:pPr>
        <w:jc w:val="both"/>
        <w:rPr>
          <w:sz w:val="22"/>
          <w:szCs w:val="22"/>
        </w:rPr>
      </w:pPr>
      <w:r w:rsidRPr="00B60977">
        <w:rPr>
          <w:sz w:val="22"/>
          <w:szCs w:val="22"/>
        </w:rPr>
        <w:t>- по междугородним перевозкам не более 7 (семи) календарных дней.</w:t>
      </w:r>
    </w:p>
    <w:p xmlns:wp14="http://schemas.microsoft.com/office/word/2010/wordml" w:rsidRPr="00B60977" w:rsidR="00090987" w:rsidP="005432DB" w:rsidRDefault="00090987" w14:paraId="2059064F" wp14:textId="77777777">
      <w:pPr>
        <w:jc w:val="both"/>
        <w:rPr>
          <w:sz w:val="22"/>
          <w:szCs w:val="22"/>
        </w:rPr>
      </w:pPr>
      <w:r w:rsidRPr="00B60977">
        <w:rPr>
          <w:sz w:val="22"/>
          <w:szCs w:val="22"/>
        </w:rPr>
        <w:t>- по внутригородским перевозкам не более 7 (семи) календарных дней.</w:t>
      </w:r>
    </w:p>
    <w:p xmlns:wp14="http://schemas.microsoft.com/office/word/2010/wordml" w:rsidRPr="00B60977" w:rsidR="00090987" w:rsidP="005432DB" w:rsidRDefault="00090987" w14:paraId="45517E67" wp14:textId="77777777">
      <w:pPr>
        <w:jc w:val="both"/>
        <w:rPr>
          <w:sz w:val="22"/>
          <w:szCs w:val="22"/>
        </w:rPr>
      </w:pPr>
      <w:r w:rsidRPr="00B60977">
        <w:rPr>
          <w:sz w:val="22"/>
          <w:szCs w:val="22"/>
        </w:rPr>
        <w:t>после выполнения перевозки, оригиналы всех первичных документов по перевозке.</w:t>
      </w:r>
    </w:p>
    <w:p xmlns:wp14="http://schemas.microsoft.com/office/word/2010/wordml" w:rsidRPr="00B60977" w:rsidR="00090987" w:rsidP="005432DB" w:rsidRDefault="00090987" w14:paraId="02EB378F" wp14:textId="77777777">
      <w:pPr>
        <w:jc w:val="both"/>
        <w:rPr>
          <w:sz w:val="22"/>
          <w:szCs w:val="22"/>
        </w:rPr>
      </w:pPr>
    </w:p>
    <w:p xmlns:wp14="http://schemas.microsoft.com/office/word/2010/wordml" w:rsidRPr="00B60977" w:rsidR="00090987" w:rsidP="00BF2323" w:rsidRDefault="00090987" w14:paraId="025A0B77" wp14:textId="77777777">
      <w:pPr>
        <w:ind w:firstLine="720"/>
        <w:jc w:val="both"/>
        <w:rPr>
          <w:b/>
          <w:sz w:val="22"/>
          <w:szCs w:val="22"/>
        </w:rPr>
      </w:pPr>
      <w:r w:rsidRPr="00B60977">
        <w:rPr>
          <w:b/>
          <w:sz w:val="22"/>
          <w:szCs w:val="22"/>
        </w:rPr>
        <w:t>2.2. Экспедитор обязан:</w:t>
      </w:r>
    </w:p>
    <w:p xmlns:wp14="http://schemas.microsoft.com/office/word/2010/wordml" w:rsidRPr="00B60977" w:rsidR="00090987" w:rsidP="00BF2323" w:rsidRDefault="00090987" w14:paraId="7CAFDEF9" wp14:textId="77777777">
      <w:pPr>
        <w:ind w:firstLine="720"/>
        <w:jc w:val="both"/>
        <w:rPr>
          <w:sz w:val="22"/>
          <w:szCs w:val="22"/>
        </w:rPr>
      </w:pPr>
      <w:r w:rsidRPr="00B60977">
        <w:rPr>
          <w:sz w:val="22"/>
          <w:szCs w:val="22"/>
        </w:rPr>
        <w:t>2.2.1. Подать Заявку по средствам мобильной связи или электронной почте.</w:t>
      </w:r>
    </w:p>
    <w:p xmlns:wp14="http://schemas.microsoft.com/office/word/2010/wordml" w:rsidRPr="00B60977" w:rsidR="00090987" w:rsidP="00BF2323" w:rsidRDefault="00090987" w14:paraId="6339817C" wp14:textId="77777777">
      <w:pPr>
        <w:ind w:firstLine="720"/>
        <w:jc w:val="both"/>
        <w:rPr>
          <w:sz w:val="22"/>
          <w:szCs w:val="22"/>
        </w:rPr>
      </w:pPr>
      <w:r w:rsidRPr="00B60977">
        <w:rPr>
          <w:sz w:val="22"/>
          <w:szCs w:val="22"/>
        </w:rPr>
        <w:t>2.2.2. Оформить все необходимые для перевозки сопроводительные документы.</w:t>
      </w:r>
    </w:p>
    <w:p xmlns:wp14="http://schemas.microsoft.com/office/word/2010/wordml" w:rsidRPr="00B60977" w:rsidR="00090987" w:rsidP="00BF2323" w:rsidRDefault="00090987" w14:paraId="44A7F646" wp14:textId="77777777">
      <w:pPr>
        <w:ind w:firstLine="720"/>
        <w:jc w:val="both"/>
        <w:rPr>
          <w:sz w:val="22"/>
          <w:szCs w:val="22"/>
        </w:rPr>
      </w:pPr>
      <w:r w:rsidRPr="00B60977">
        <w:rPr>
          <w:sz w:val="22"/>
          <w:szCs w:val="22"/>
        </w:rPr>
        <w:t>2.2.3. Своевременно предоставить к отправке груз, обеспечить погрузочные работы.</w:t>
      </w:r>
    </w:p>
    <w:p xmlns:wp14="http://schemas.microsoft.com/office/word/2010/wordml" w:rsidRPr="00B60977" w:rsidR="00090987" w:rsidP="00BF2323" w:rsidRDefault="00090987" w14:paraId="1E5C1E2A" wp14:textId="77777777">
      <w:pPr>
        <w:ind w:firstLine="720"/>
        <w:jc w:val="both"/>
        <w:rPr>
          <w:sz w:val="22"/>
          <w:szCs w:val="22"/>
        </w:rPr>
      </w:pPr>
      <w:r w:rsidRPr="00B60977">
        <w:rPr>
          <w:sz w:val="22"/>
          <w:szCs w:val="22"/>
        </w:rPr>
        <w:t>2.2.4. Об</w:t>
      </w:r>
      <w:r w:rsidR="0048014C">
        <w:rPr>
          <w:sz w:val="22"/>
          <w:szCs w:val="22"/>
        </w:rPr>
        <w:t xml:space="preserve">еспечить разгрузку автомобиля, </w:t>
      </w:r>
      <w:r w:rsidRPr="00B60977">
        <w:rPr>
          <w:sz w:val="22"/>
          <w:szCs w:val="22"/>
        </w:rPr>
        <w:t>при условии соблюдения Перевозчиком времени прибытия автомобиля под разгрузку.</w:t>
      </w:r>
    </w:p>
    <w:p xmlns:wp14="http://schemas.microsoft.com/office/word/2010/wordml" w:rsidRPr="00B60977" w:rsidR="00090987" w:rsidP="00BF2323" w:rsidRDefault="00090987" w14:paraId="00556710" wp14:textId="77777777">
      <w:pPr>
        <w:ind w:firstLine="644"/>
        <w:jc w:val="both"/>
        <w:rPr>
          <w:sz w:val="22"/>
          <w:szCs w:val="22"/>
        </w:rPr>
      </w:pPr>
      <w:r w:rsidRPr="00B60977">
        <w:rPr>
          <w:sz w:val="22"/>
          <w:szCs w:val="22"/>
        </w:rPr>
        <w:t>2.2.5. Оплатить счета Перевозчика.</w:t>
      </w:r>
    </w:p>
    <w:p xmlns:wp14="http://schemas.microsoft.com/office/word/2010/wordml" w:rsidRPr="00B60977" w:rsidR="002C0E37" w:rsidP="00924EB3" w:rsidRDefault="002C0E37" w14:paraId="6A05A809" wp14:textId="77777777">
      <w:pPr>
        <w:jc w:val="both"/>
        <w:rPr>
          <w:sz w:val="22"/>
          <w:szCs w:val="22"/>
        </w:rPr>
      </w:pPr>
    </w:p>
    <w:p xmlns:wp14="http://schemas.microsoft.com/office/word/2010/wordml" w:rsidRPr="00B60977" w:rsidR="002C0E37" w:rsidP="001A46F2" w:rsidRDefault="00090987" w14:paraId="7C9A0394" wp14:textId="77777777">
      <w:pPr>
        <w:pStyle w:val="2"/>
        <w:numPr>
          <w:ilvl w:val="0"/>
          <w:numId w:val="1"/>
        </w:numPr>
        <w:jc w:val="center"/>
        <w:rPr>
          <w:b/>
          <w:sz w:val="22"/>
          <w:szCs w:val="22"/>
        </w:rPr>
      </w:pPr>
      <w:r w:rsidRPr="00B60977">
        <w:rPr>
          <w:b/>
          <w:sz w:val="22"/>
          <w:szCs w:val="22"/>
        </w:rPr>
        <w:t>Порядок расчетов</w:t>
      </w:r>
    </w:p>
    <w:p xmlns:wp14="http://schemas.microsoft.com/office/word/2010/wordml" w:rsidRPr="00B60977" w:rsidR="001A46F2" w:rsidP="00BF2323" w:rsidRDefault="001A46F2" w14:paraId="35A10B65" wp14:textId="77777777">
      <w:pPr>
        <w:pStyle w:val="2"/>
        <w:ind w:firstLine="644"/>
        <w:rPr>
          <w:sz w:val="22"/>
          <w:szCs w:val="22"/>
        </w:rPr>
      </w:pPr>
      <w:r w:rsidRPr="00B60977">
        <w:rPr>
          <w:sz w:val="22"/>
          <w:szCs w:val="22"/>
        </w:rPr>
        <w:t>3.1.Экспедитор оплачивает услуги Перевозчика на основании основного счета за перевозку груза. Дополнительные счета за оказанные услуги и производственные расходы, сопутствующие данной перевозке (простой, перевес, проч.) выставляются отдельным счетом, но предоставляются одновременно с основным счетом. В случае если в первоначальный комплект документов на оплату не были включены дополнительно понесенные Перевозчиком по данной перевозке расходы, то они не подлежат дальнейшей оплате в рамках счетов, выставленных в более поздний период времени, чем основной счет.</w:t>
      </w:r>
    </w:p>
    <w:p xmlns:wp14="http://schemas.microsoft.com/office/word/2010/wordml" w:rsidRPr="00B60977" w:rsidR="00292D07" w:rsidP="00BF2323" w:rsidRDefault="00292D07" w14:paraId="2B097D39" wp14:textId="77777777">
      <w:pPr>
        <w:pStyle w:val="2"/>
        <w:ind w:firstLine="644"/>
        <w:rPr>
          <w:sz w:val="22"/>
          <w:szCs w:val="22"/>
        </w:rPr>
      </w:pPr>
      <w:r w:rsidRPr="00B60977">
        <w:rPr>
          <w:sz w:val="22"/>
          <w:szCs w:val="22"/>
        </w:rPr>
        <w:t xml:space="preserve">3.2. Экспедитор обязуется уплатить стоимость услуг, предоставленных Перевозчиком на основании настоящего договора, в течение </w:t>
      </w:r>
      <w:r w:rsidRPr="00AD5656" w:rsidR="00AD5656">
        <w:rPr>
          <w:sz w:val="22"/>
          <w:szCs w:val="22"/>
        </w:rPr>
        <w:t>30</w:t>
      </w:r>
      <w:r w:rsidRPr="00B60977">
        <w:rPr>
          <w:sz w:val="22"/>
          <w:szCs w:val="22"/>
        </w:rPr>
        <w:t xml:space="preserve"> календарных дней после предоставления Перевозчиком счетов-фактур, актов выполненных работ, оригиналов: ТТН, доверенностей, подтверждающих полномочия представителя сопутствующего грузополучателя, получившего груз.</w:t>
      </w:r>
    </w:p>
    <w:p xmlns:wp14="http://schemas.microsoft.com/office/word/2010/wordml" w:rsidRPr="00B60977" w:rsidR="00292D07" w:rsidP="00BF2323" w:rsidRDefault="00292D07" w14:paraId="1E790364" wp14:textId="77777777">
      <w:pPr>
        <w:pStyle w:val="2"/>
        <w:ind w:firstLine="644"/>
        <w:rPr>
          <w:sz w:val="22"/>
          <w:szCs w:val="22"/>
        </w:rPr>
      </w:pPr>
      <w:r w:rsidRPr="00B60977">
        <w:rPr>
          <w:sz w:val="22"/>
          <w:szCs w:val="22"/>
        </w:rPr>
        <w:t xml:space="preserve">3.3. Первая оплата оказанных услуг производится только после предоставления оригинала договора и полного пакета документа по заключенному договору с обязательным предоставлением точных реквизитов всех банковских счетов. Под оригиналом договора понимается договор, подписанный с обеих </w:t>
      </w:r>
      <w:r w:rsidRPr="00B60977" w:rsidR="002B3D13">
        <w:rPr>
          <w:sz w:val="22"/>
          <w:szCs w:val="22"/>
        </w:rPr>
        <w:t>сторон уполномоченными должностными лицами с фирменными печатями в двух экземплярах.</w:t>
      </w:r>
    </w:p>
    <w:p xmlns:wp14="http://schemas.microsoft.com/office/word/2010/wordml" w:rsidRPr="00B60977" w:rsidR="002B3D13" w:rsidP="00BF2323" w:rsidRDefault="002B3D13" w14:paraId="77359D2F" wp14:textId="77777777">
      <w:pPr>
        <w:pStyle w:val="2"/>
        <w:ind w:firstLine="644"/>
        <w:rPr>
          <w:sz w:val="22"/>
          <w:szCs w:val="22"/>
        </w:rPr>
      </w:pPr>
      <w:r w:rsidRPr="00B60977">
        <w:rPr>
          <w:sz w:val="22"/>
          <w:szCs w:val="22"/>
        </w:rPr>
        <w:lastRenderedPageBreak/>
        <w:t>3.4. Ставки по маршрутам определяются на каждую конкретную перевозку в Заявке на перевозку.</w:t>
      </w:r>
    </w:p>
    <w:p xmlns:wp14="http://schemas.microsoft.com/office/word/2010/wordml" w:rsidRPr="00B60977" w:rsidR="002B3D13" w:rsidP="00BF2323" w:rsidRDefault="002B3D13" w14:paraId="09AAD6B9" wp14:textId="77777777">
      <w:pPr>
        <w:pStyle w:val="2"/>
        <w:ind w:firstLine="644"/>
        <w:rPr>
          <w:sz w:val="22"/>
          <w:szCs w:val="22"/>
        </w:rPr>
      </w:pPr>
      <w:r w:rsidRPr="00B60977">
        <w:rPr>
          <w:sz w:val="22"/>
          <w:szCs w:val="22"/>
        </w:rPr>
        <w:t>3.5. В случае возникновения недостачи, утраты, повреждения (порчи) груза, Перевозчик обязуется перечислить на расчетный счет Экспедитора стоимость нанесенного ущерба в течение 30 (тридцати) дней после получения претензии о возмещении причиненного ущерба (недостачи</w:t>
      </w:r>
      <w:r w:rsidRPr="00B60977" w:rsidR="009B6DAF">
        <w:rPr>
          <w:sz w:val="22"/>
          <w:szCs w:val="22"/>
        </w:rPr>
        <w:t>, утраты, повреждения (порчи) груза) или учесть данную сумму в счет стоимости ранее выполненных перевозок.</w:t>
      </w:r>
    </w:p>
    <w:p xmlns:wp14="http://schemas.microsoft.com/office/word/2010/wordml" w:rsidRPr="00B60977" w:rsidR="001A46F2" w:rsidP="001A46F2" w:rsidRDefault="001A46F2" w14:paraId="5A39BBE3" wp14:textId="77777777">
      <w:pPr>
        <w:pStyle w:val="2"/>
        <w:ind w:left="284" w:hanging="284"/>
        <w:rPr>
          <w:sz w:val="22"/>
          <w:szCs w:val="22"/>
        </w:rPr>
      </w:pPr>
    </w:p>
    <w:p xmlns:wp14="http://schemas.microsoft.com/office/word/2010/wordml" w:rsidRPr="00B60977" w:rsidR="002C0E37" w:rsidP="009B6DAF" w:rsidRDefault="009B6DAF" w14:paraId="412A893C" wp14:textId="77777777">
      <w:pPr>
        <w:pStyle w:val="2"/>
        <w:numPr>
          <w:ilvl w:val="0"/>
          <w:numId w:val="1"/>
        </w:numPr>
        <w:jc w:val="center"/>
        <w:rPr>
          <w:b/>
          <w:sz w:val="22"/>
          <w:szCs w:val="22"/>
        </w:rPr>
      </w:pPr>
      <w:r w:rsidRPr="00B60977">
        <w:rPr>
          <w:b/>
          <w:sz w:val="22"/>
          <w:szCs w:val="22"/>
        </w:rPr>
        <w:t>Ответственность сторон</w:t>
      </w:r>
    </w:p>
    <w:p xmlns:wp14="http://schemas.microsoft.com/office/word/2010/wordml" w:rsidRPr="00B60977" w:rsidR="002C0E37" w:rsidP="00BF2323" w:rsidRDefault="009B6DAF" w14:paraId="1AB11078" wp14:textId="77777777">
      <w:pPr>
        <w:pStyle w:val="2"/>
        <w:ind w:firstLine="644"/>
        <w:rPr>
          <w:sz w:val="22"/>
          <w:szCs w:val="22"/>
        </w:rPr>
      </w:pPr>
      <w:r w:rsidRPr="00B60977">
        <w:rPr>
          <w:sz w:val="22"/>
          <w:szCs w:val="22"/>
        </w:rPr>
        <w:t>4.1.</w:t>
      </w:r>
      <w:r w:rsidRPr="00B60977" w:rsidR="00EE0BD5">
        <w:rPr>
          <w:sz w:val="22"/>
          <w:szCs w:val="22"/>
        </w:rPr>
        <w:t xml:space="preserve">Экспедитор и Перевозчик несут ответственность за ненадлежащее исполнение или неисполнение своих обязательств, </w:t>
      </w:r>
      <w:r w:rsidRPr="00B60977" w:rsidR="000F6925">
        <w:rPr>
          <w:sz w:val="22"/>
          <w:szCs w:val="22"/>
        </w:rPr>
        <w:t>принятых на себя по настоящему договору, в соответствии с законодательством РФ и настоящим договором.</w:t>
      </w:r>
    </w:p>
    <w:p xmlns:wp14="http://schemas.microsoft.com/office/word/2010/wordml" w:rsidRPr="00B60977" w:rsidR="002C0E37" w:rsidP="00BF2323" w:rsidRDefault="000F6925" w14:paraId="6EC674E5" wp14:textId="77777777">
      <w:pPr>
        <w:pStyle w:val="2"/>
        <w:ind w:firstLine="644"/>
        <w:rPr>
          <w:sz w:val="22"/>
          <w:szCs w:val="22"/>
        </w:rPr>
      </w:pPr>
      <w:r w:rsidRPr="00B60977">
        <w:rPr>
          <w:sz w:val="22"/>
          <w:szCs w:val="22"/>
        </w:rPr>
        <w:t>4.2. Перевозчик несет полную имущественную ответственность за сохранность</w:t>
      </w:r>
      <w:r w:rsidR="0048014C">
        <w:rPr>
          <w:sz w:val="22"/>
          <w:szCs w:val="22"/>
        </w:rPr>
        <w:t xml:space="preserve"> принятого к перевозке груза с </w:t>
      </w:r>
      <w:r w:rsidRPr="00B60977">
        <w:rPr>
          <w:sz w:val="22"/>
          <w:szCs w:val="22"/>
        </w:rPr>
        <w:t>момента погрузки и до момента передачи груза указанному экспедитором грузополучателю.</w:t>
      </w:r>
    </w:p>
    <w:p xmlns:wp14="http://schemas.microsoft.com/office/word/2010/wordml" w:rsidRPr="00B60977" w:rsidR="000F6925" w:rsidP="00BF2323" w:rsidRDefault="000F6925" w14:paraId="19CCE5DD" wp14:textId="77777777">
      <w:pPr>
        <w:pStyle w:val="2"/>
        <w:ind w:firstLine="644"/>
        <w:rPr>
          <w:sz w:val="22"/>
          <w:szCs w:val="22"/>
        </w:rPr>
      </w:pPr>
      <w:r w:rsidRPr="00B60977">
        <w:rPr>
          <w:sz w:val="22"/>
          <w:szCs w:val="22"/>
        </w:rPr>
        <w:t>4.3. Перевозчик обязуется оплатить Экспедитору штраф в размере 10 (Десяти) % от стоимости перевозки в случае отказа (срыва) от принятой к исполнению заявки Экспедитора, либо предупредить заранее менее чем за 10 (Десять) рабочих часов до планируемого времени и даты загрузки. Исключением являются случаи, когда срыв загрузки/погрузки (нарушение транзитных сроков движения автомобиля) возник по причине дорожно-транспортного происшествия, либо серьезной поломки транспортного средства.</w:t>
      </w:r>
    </w:p>
    <w:p xmlns:wp14="http://schemas.microsoft.com/office/word/2010/wordml" w:rsidRPr="00B60977" w:rsidR="000F6925" w:rsidP="00BF2323" w:rsidRDefault="000F6925" w14:paraId="6E1FA204" wp14:textId="77777777">
      <w:pPr>
        <w:pStyle w:val="2"/>
        <w:ind w:firstLine="644"/>
        <w:rPr>
          <w:sz w:val="22"/>
          <w:szCs w:val="22"/>
        </w:rPr>
      </w:pPr>
      <w:r w:rsidRPr="00B60977">
        <w:rPr>
          <w:sz w:val="22"/>
          <w:szCs w:val="22"/>
        </w:rPr>
        <w:t>4.4. Экспедитор несет ответственность за действия грузоотправителя/грузополучателя. Связанные с надлежащим исполнение погрузочно-разгрузочных работ и оформлением сопроводительных документов на груз.</w:t>
      </w:r>
    </w:p>
    <w:p xmlns:wp14="http://schemas.microsoft.com/office/word/2010/wordml" w:rsidRPr="00B60977" w:rsidR="000F6925" w:rsidP="00BF2323" w:rsidRDefault="000F6925" w14:paraId="7213DDF2" wp14:textId="77777777">
      <w:pPr>
        <w:pStyle w:val="2"/>
        <w:ind w:firstLine="644"/>
        <w:rPr>
          <w:sz w:val="22"/>
          <w:szCs w:val="22"/>
        </w:rPr>
      </w:pPr>
      <w:r w:rsidRPr="00B60977">
        <w:rPr>
          <w:sz w:val="22"/>
          <w:szCs w:val="22"/>
        </w:rPr>
        <w:t>4.5. Сверхнормативный простой под погрузкой/разгрузкой, а также опоздание на погрузку/разгрузку оплачиваются в соответствии со временем и датами, указанными в ТТН и заверенными подписью и печатью грузоотправителя/грузополучателя.</w:t>
      </w:r>
    </w:p>
    <w:p xmlns:wp14="http://schemas.microsoft.com/office/word/2010/wordml" w:rsidRPr="00B60977" w:rsidR="000F6925" w:rsidP="00BF2323" w:rsidRDefault="000F6925" w14:paraId="4FEA306C" wp14:textId="77777777">
      <w:pPr>
        <w:pStyle w:val="2"/>
        <w:ind w:firstLine="644"/>
        <w:rPr>
          <w:sz w:val="22"/>
          <w:szCs w:val="22"/>
        </w:rPr>
      </w:pPr>
      <w:r w:rsidRPr="00B60977">
        <w:rPr>
          <w:sz w:val="22"/>
          <w:szCs w:val="22"/>
        </w:rPr>
        <w:t xml:space="preserve">4.6. За сверхнормативный </w:t>
      </w:r>
      <w:r w:rsidRPr="00B60977" w:rsidR="002E5968">
        <w:rPr>
          <w:sz w:val="22"/>
          <w:szCs w:val="22"/>
        </w:rPr>
        <w:t>простой под погрузкой/разгрузкой Экспедитор оплачивает штраф за каждые полные сутки простоя сверхнормативного времени в размере, оговоренном в Заявке.</w:t>
      </w:r>
    </w:p>
    <w:p xmlns:wp14="http://schemas.microsoft.com/office/word/2010/wordml" w:rsidRPr="00B60977" w:rsidR="002E5968" w:rsidP="00BF2323" w:rsidRDefault="002E5968" w14:paraId="1876888F" wp14:textId="77777777">
      <w:pPr>
        <w:pStyle w:val="2"/>
        <w:ind w:firstLine="644"/>
        <w:rPr>
          <w:sz w:val="22"/>
          <w:szCs w:val="22"/>
        </w:rPr>
      </w:pPr>
      <w:r w:rsidRPr="00B60977">
        <w:rPr>
          <w:sz w:val="22"/>
          <w:szCs w:val="22"/>
        </w:rPr>
        <w:t>4.7. За нарушение Перевозчиком сроков передачи ТТН и оригиналов соответствующих доверенностей Экспедитор вправе задержать оплату услуг Перевозчика на срок пропорциональный количеству дней, на которые была задержана передача ТТН.</w:t>
      </w:r>
    </w:p>
    <w:p xmlns:wp14="http://schemas.microsoft.com/office/word/2010/wordml" w:rsidRPr="00B60977" w:rsidR="002E5968" w:rsidP="00BF2323" w:rsidRDefault="002E5968" w14:paraId="2535C676" wp14:textId="77777777">
      <w:pPr>
        <w:pStyle w:val="2"/>
        <w:ind w:firstLine="644"/>
        <w:rPr>
          <w:sz w:val="22"/>
          <w:szCs w:val="22"/>
        </w:rPr>
      </w:pPr>
      <w:r w:rsidRPr="00B60977">
        <w:rPr>
          <w:sz w:val="22"/>
          <w:szCs w:val="22"/>
        </w:rPr>
        <w:t>4.8. При несвоевременной оплате Экспедитор оплачивает Перевозчику неустойку (штраф) в размере 0,1% от неоплаченной суммы за каждый день просрочки, но не более 10% от суммы просроченного платежа.</w:t>
      </w:r>
    </w:p>
    <w:p xmlns:wp14="http://schemas.microsoft.com/office/word/2010/wordml" w:rsidRPr="00B60977" w:rsidR="002E5968" w:rsidP="00BF2323" w:rsidRDefault="002E5968" w14:paraId="12F98410" wp14:textId="77777777">
      <w:pPr>
        <w:pStyle w:val="2"/>
        <w:ind w:firstLine="644"/>
        <w:rPr>
          <w:sz w:val="22"/>
          <w:szCs w:val="22"/>
        </w:rPr>
      </w:pPr>
      <w:r w:rsidRPr="00B60977">
        <w:rPr>
          <w:sz w:val="22"/>
          <w:szCs w:val="22"/>
        </w:rPr>
        <w:t>4.9. Перевозчик не вправе начислять и требовать неустойку установленного пунктом 4.8. настоящего Договора, в случае если нарушение сроков оплаты услуг Перевозчика произошло по причине удержания Экспедитором денежных средств в счет имущественных претензий, имеющихся у Экспедитора к Перевозчику.</w:t>
      </w:r>
    </w:p>
    <w:p xmlns:wp14="http://schemas.microsoft.com/office/word/2010/wordml" w:rsidRPr="00B60977" w:rsidR="002C0E37" w:rsidP="002E5968" w:rsidRDefault="002E5968" w14:paraId="1CC56467" wp14:textId="77777777">
      <w:pPr>
        <w:pStyle w:val="2"/>
        <w:numPr>
          <w:ilvl w:val="0"/>
          <w:numId w:val="1"/>
        </w:numPr>
        <w:jc w:val="center"/>
        <w:rPr>
          <w:b/>
          <w:sz w:val="22"/>
          <w:szCs w:val="22"/>
        </w:rPr>
      </w:pPr>
      <w:r w:rsidRPr="00B60977">
        <w:rPr>
          <w:b/>
          <w:sz w:val="22"/>
          <w:szCs w:val="22"/>
        </w:rPr>
        <w:t>Сроки действия договора</w:t>
      </w:r>
    </w:p>
    <w:p xmlns:wp14="http://schemas.microsoft.com/office/word/2010/wordml" w:rsidRPr="00B60977" w:rsidR="005B6754" w:rsidP="00BF2323" w:rsidRDefault="00435806" w14:paraId="7028D6C0" wp14:textId="77777777">
      <w:pPr>
        <w:pStyle w:val="2"/>
        <w:ind w:firstLine="644"/>
        <w:rPr>
          <w:sz w:val="22"/>
          <w:szCs w:val="22"/>
        </w:rPr>
      </w:pPr>
      <w:r w:rsidRPr="00B60977">
        <w:rPr>
          <w:sz w:val="22"/>
          <w:szCs w:val="22"/>
        </w:rPr>
        <w:t>5.1</w:t>
      </w:r>
      <w:r w:rsidRPr="00B60977" w:rsidR="002C0E37">
        <w:rPr>
          <w:sz w:val="22"/>
          <w:szCs w:val="22"/>
        </w:rPr>
        <w:t xml:space="preserve"> </w:t>
      </w:r>
      <w:r w:rsidRPr="00B60977" w:rsidR="002E5968">
        <w:rPr>
          <w:sz w:val="22"/>
          <w:szCs w:val="22"/>
        </w:rPr>
        <w:t>Насто</w:t>
      </w:r>
      <w:r w:rsidR="0048014C">
        <w:rPr>
          <w:sz w:val="22"/>
          <w:szCs w:val="22"/>
        </w:rPr>
        <w:t xml:space="preserve">ящий договор вступает в силу с </w:t>
      </w:r>
      <w:r w:rsidRPr="00B60977" w:rsidR="002E5968">
        <w:rPr>
          <w:sz w:val="22"/>
          <w:szCs w:val="22"/>
        </w:rPr>
        <w:t>момента его подписания и действует в течение года.</w:t>
      </w:r>
    </w:p>
    <w:p xmlns:wp14="http://schemas.microsoft.com/office/word/2010/wordml" w:rsidRPr="00B60977" w:rsidR="002E5968" w:rsidP="00BF2323" w:rsidRDefault="002E5968" w14:paraId="7699B4D8" wp14:textId="77777777">
      <w:pPr>
        <w:pStyle w:val="2"/>
        <w:ind w:firstLine="644"/>
        <w:rPr>
          <w:sz w:val="22"/>
          <w:szCs w:val="22"/>
        </w:rPr>
      </w:pPr>
      <w:r w:rsidRPr="00B60977">
        <w:rPr>
          <w:sz w:val="22"/>
          <w:szCs w:val="22"/>
        </w:rPr>
        <w:t>5.2. Договор автоматически продлевается на следующий календарный год, если любая из сторон в письменном виде не заявит о его расторжении не позднее, чем за один месяц до завершения первого или последующего сроков действия Договора.</w:t>
      </w:r>
    </w:p>
    <w:p xmlns:wp14="http://schemas.microsoft.com/office/word/2010/wordml" w:rsidRPr="00B60977" w:rsidR="003250E3" w:rsidP="003250E3" w:rsidRDefault="003250E3" w14:paraId="41C8F396" wp14:textId="77777777">
      <w:pPr>
        <w:pStyle w:val="2"/>
        <w:ind w:left="426" w:firstLine="294"/>
        <w:rPr>
          <w:sz w:val="22"/>
          <w:szCs w:val="22"/>
        </w:rPr>
      </w:pPr>
    </w:p>
    <w:p xmlns:wp14="http://schemas.microsoft.com/office/word/2010/wordml" w:rsidRPr="00B60977" w:rsidR="003250E3" w:rsidP="003250E3" w:rsidRDefault="003250E3" w14:paraId="72A3D3EC" wp14:textId="77777777">
      <w:pPr>
        <w:pStyle w:val="2"/>
        <w:ind w:left="426" w:firstLine="294"/>
        <w:rPr>
          <w:sz w:val="22"/>
          <w:szCs w:val="22"/>
        </w:rPr>
      </w:pPr>
    </w:p>
    <w:p xmlns:wp14="http://schemas.microsoft.com/office/word/2010/wordml" w:rsidRPr="00B60977" w:rsidR="006E079B" w:rsidP="00076DB4" w:rsidRDefault="00076DB4" w14:paraId="3B925758" wp14:textId="77777777">
      <w:pPr>
        <w:pStyle w:val="2"/>
        <w:numPr>
          <w:ilvl w:val="0"/>
          <w:numId w:val="1"/>
        </w:numPr>
        <w:jc w:val="center"/>
        <w:rPr>
          <w:b/>
          <w:sz w:val="22"/>
          <w:szCs w:val="22"/>
        </w:rPr>
      </w:pPr>
      <w:r w:rsidRPr="00B60977">
        <w:rPr>
          <w:b/>
          <w:sz w:val="22"/>
          <w:szCs w:val="22"/>
        </w:rPr>
        <w:t>Форс-мажорные обстоятельства</w:t>
      </w:r>
    </w:p>
    <w:p xmlns:wp14="http://schemas.microsoft.com/office/word/2010/wordml" w:rsidRPr="00B60977" w:rsidR="00076DB4" w:rsidP="00BF2323" w:rsidRDefault="00076DB4" w14:paraId="6D34DB85" wp14:textId="77777777">
      <w:pPr>
        <w:pStyle w:val="2"/>
        <w:ind w:firstLine="644"/>
        <w:rPr>
          <w:sz w:val="22"/>
          <w:szCs w:val="22"/>
        </w:rPr>
      </w:pPr>
      <w:r w:rsidRPr="00B60977">
        <w:rPr>
          <w:sz w:val="22"/>
          <w:szCs w:val="22"/>
        </w:rPr>
        <w:t>6.1.Стороны не несут ответственности за частичное или полное невыполнение обязательств по настоящему Договору, если данный факт явился следствием обстоятельств непреодолимой силы (форс-мажор), т.е. чрезвычайных и непредотвратимых при данных условиях обстоятельств, а именно:</w:t>
      </w:r>
    </w:p>
    <w:p xmlns:wp14="http://schemas.microsoft.com/office/word/2010/wordml" w:rsidRPr="00B60977" w:rsidR="00076DB4" w:rsidP="00076DB4" w:rsidRDefault="00076DB4" w14:paraId="3AC3D8E4" wp14:textId="77777777">
      <w:pPr>
        <w:pStyle w:val="2"/>
        <w:ind w:firstLine="284"/>
        <w:rPr>
          <w:sz w:val="22"/>
          <w:szCs w:val="22"/>
        </w:rPr>
      </w:pPr>
      <w:r w:rsidRPr="00B60977">
        <w:rPr>
          <w:sz w:val="22"/>
          <w:szCs w:val="22"/>
        </w:rPr>
        <w:t>- все виды стихийных бедствий,</w:t>
      </w:r>
    </w:p>
    <w:p xmlns:wp14="http://schemas.microsoft.com/office/word/2010/wordml" w:rsidRPr="00B60977" w:rsidR="00076DB4" w:rsidP="00076DB4" w:rsidRDefault="00076DB4" w14:paraId="47AF1C37" wp14:textId="77777777">
      <w:pPr>
        <w:pStyle w:val="2"/>
        <w:ind w:firstLine="284"/>
        <w:rPr>
          <w:sz w:val="22"/>
          <w:szCs w:val="22"/>
        </w:rPr>
      </w:pPr>
      <w:r w:rsidRPr="00B60977">
        <w:rPr>
          <w:sz w:val="22"/>
          <w:szCs w:val="22"/>
        </w:rPr>
        <w:t>- начало боевых действий в районе осуществления перевозок.</w:t>
      </w:r>
    </w:p>
    <w:p xmlns:wp14="http://schemas.microsoft.com/office/word/2010/wordml" w:rsidRPr="00B60977" w:rsidR="00076DB4" w:rsidP="00BF2323" w:rsidRDefault="00076DB4" w14:paraId="2A868668" wp14:textId="77777777">
      <w:pPr>
        <w:pStyle w:val="2"/>
        <w:ind w:firstLine="720"/>
        <w:rPr>
          <w:sz w:val="22"/>
          <w:szCs w:val="22"/>
        </w:rPr>
      </w:pPr>
      <w:r w:rsidRPr="00B60977">
        <w:rPr>
          <w:sz w:val="22"/>
          <w:szCs w:val="22"/>
        </w:rPr>
        <w:t>6.2. Сторона, для которой наступило действие обстоятельств непреодолимой силы, информирует об этом событии другую сторону в письменном виде в течение одного дня после получения информации.</w:t>
      </w:r>
    </w:p>
    <w:p xmlns:wp14="http://schemas.microsoft.com/office/word/2010/wordml" w:rsidRPr="00B60977" w:rsidR="00076DB4" w:rsidP="00BF2323" w:rsidRDefault="00076DB4" w14:paraId="10EC709C" wp14:textId="77777777">
      <w:pPr>
        <w:pStyle w:val="2"/>
        <w:ind w:firstLine="644"/>
        <w:rPr>
          <w:sz w:val="22"/>
          <w:szCs w:val="22"/>
        </w:rPr>
      </w:pPr>
      <w:r w:rsidRPr="00B60977">
        <w:rPr>
          <w:sz w:val="22"/>
          <w:szCs w:val="22"/>
        </w:rPr>
        <w:t>6.3. В случае наступления обстоятельств непреодолимой силы, предусмотренных пунктом 6.1., исполнение обязательств обоих сторон по настоящему договору отодвигается на срок действия обстоятельств непреодолимой силы, но не более, чем за тридцать дней, по истечение которых действие договора автоматически прекращается</w:t>
      </w:r>
      <w:r w:rsidRPr="00B60977" w:rsidR="00715235">
        <w:rPr>
          <w:sz w:val="22"/>
          <w:szCs w:val="22"/>
        </w:rPr>
        <w:t>.</w:t>
      </w:r>
      <w:r w:rsidRPr="00B60977">
        <w:rPr>
          <w:sz w:val="22"/>
          <w:szCs w:val="22"/>
        </w:rPr>
        <w:t xml:space="preserve">  </w:t>
      </w:r>
    </w:p>
    <w:p xmlns:wp14="http://schemas.microsoft.com/office/word/2010/wordml" w:rsidRPr="00B60977" w:rsidR="006F7AE3" w:rsidP="00076DB4" w:rsidRDefault="006F7AE3" w14:paraId="0D0B940D" wp14:textId="77777777">
      <w:pPr>
        <w:pStyle w:val="2"/>
        <w:rPr>
          <w:sz w:val="22"/>
          <w:szCs w:val="22"/>
        </w:rPr>
      </w:pPr>
    </w:p>
    <w:p xmlns:wp14="http://schemas.microsoft.com/office/word/2010/wordml" w:rsidRPr="00B60977" w:rsidR="002C0E37" w:rsidP="00435806" w:rsidRDefault="00715235" w14:paraId="20EDD215" wp14:textId="77777777">
      <w:pPr>
        <w:pStyle w:val="2"/>
        <w:numPr>
          <w:ilvl w:val="0"/>
          <w:numId w:val="1"/>
        </w:numPr>
        <w:jc w:val="center"/>
        <w:rPr>
          <w:b/>
          <w:sz w:val="22"/>
          <w:szCs w:val="22"/>
        </w:rPr>
      </w:pPr>
      <w:r w:rsidRPr="00B60977">
        <w:rPr>
          <w:b/>
          <w:sz w:val="22"/>
          <w:szCs w:val="22"/>
        </w:rPr>
        <w:t>Арбитраж</w:t>
      </w:r>
    </w:p>
    <w:p xmlns:wp14="http://schemas.microsoft.com/office/word/2010/wordml" w:rsidRPr="00B60977" w:rsidR="00715235" w:rsidP="00BF2323" w:rsidRDefault="00715235" w14:paraId="42E60D2A" wp14:textId="77777777">
      <w:pPr>
        <w:pStyle w:val="2"/>
        <w:ind w:firstLine="644"/>
        <w:rPr>
          <w:sz w:val="22"/>
          <w:szCs w:val="22"/>
        </w:rPr>
      </w:pPr>
      <w:r w:rsidRPr="00B60977">
        <w:rPr>
          <w:sz w:val="22"/>
          <w:szCs w:val="22"/>
        </w:rPr>
        <w:t>7.1.Все споры, связанные с исполнение сторонами своих обязательств по настоящему договору, разрешаются путем переговоров.</w:t>
      </w:r>
    </w:p>
    <w:p xmlns:wp14="http://schemas.microsoft.com/office/word/2010/wordml" w:rsidR="00B84985" w:rsidP="00B84985" w:rsidRDefault="00715235" w14:paraId="5C990F67" wp14:textId="77777777">
      <w:pPr>
        <w:pStyle w:val="2"/>
        <w:ind w:firstLine="294"/>
        <w:rPr>
          <w:sz w:val="21"/>
          <w:szCs w:val="21"/>
        </w:rPr>
      </w:pPr>
      <w:r w:rsidRPr="00B60977">
        <w:rPr>
          <w:sz w:val="22"/>
          <w:szCs w:val="22"/>
        </w:rPr>
        <w:t xml:space="preserve">7.2. При не достижении соглашения споры между сторонами </w:t>
      </w:r>
      <w:r w:rsidRPr="00DB237D" w:rsidR="00B84985">
        <w:rPr>
          <w:sz w:val="21"/>
          <w:szCs w:val="21"/>
        </w:rPr>
        <w:t xml:space="preserve">вытекающие из настоящего договора, либо с ним связанные, подлежат рассмотрению в </w:t>
      </w:r>
      <w:r w:rsidR="00B84985">
        <w:rPr>
          <w:sz w:val="21"/>
          <w:szCs w:val="21"/>
        </w:rPr>
        <w:t>Арбитражном суде по месту нахождения истца</w:t>
      </w:r>
      <w:r w:rsidRPr="0078449D" w:rsidR="00B84985">
        <w:rPr>
          <w:sz w:val="21"/>
          <w:szCs w:val="21"/>
        </w:rPr>
        <w:t>.</w:t>
      </w:r>
      <w:r w:rsidR="00B84985">
        <w:rPr>
          <w:sz w:val="21"/>
          <w:szCs w:val="21"/>
        </w:rPr>
        <w:t xml:space="preserve"> </w:t>
      </w:r>
    </w:p>
    <w:p xmlns:wp14="http://schemas.microsoft.com/office/word/2010/wordml" w:rsidRPr="00B60977" w:rsidR="00715235" w:rsidP="00BF2323" w:rsidRDefault="00715235" w14:paraId="0E27B00A" wp14:textId="77777777">
      <w:pPr>
        <w:pStyle w:val="2"/>
        <w:ind w:firstLine="644"/>
        <w:rPr>
          <w:sz w:val="22"/>
          <w:szCs w:val="22"/>
        </w:rPr>
      </w:pPr>
    </w:p>
    <w:p xmlns:wp14="http://schemas.microsoft.com/office/word/2010/wordml" w:rsidRPr="00B60977" w:rsidR="00715235" w:rsidP="00715235" w:rsidRDefault="00715235" w14:paraId="60061E4C" wp14:textId="77777777">
      <w:pPr>
        <w:pStyle w:val="2"/>
        <w:rPr>
          <w:sz w:val="22"/>
          <w:szCs w:val="22"/>
        </w:rPr>
      </w:pPr>
    </w:p>
    <w:p xmlns:wp14="http://schemas.microsoft.com/office/word/2010/wordml" w:rsidRPr="00B60977" w:rsidR="00715235" w:rsidP="00715235" w:rsidRDefault="00715235" w14:paraId="7B296CBA" wp14:textId="77777777">
      <w:pPr>
        <w:pStyle w:val="2"/>
        <w:numPr>
          <w:ilvl w:val="0"/>
          <w:numId w:val="1"/>
        </w:numPr>
        <w:jc w:val="center"/>
        <w:rPr>
          <w:b/>
          <w:sz w:val="22"/>
          <w:szCs w:val="22"/>
        </w:rPr>
      </w:pPr>
      <w:r w:rsidRPr="00B60977">
        <w:rPr>
          <w:b/>
          <w:sz w:val="22"/>
          <w:szCs w:val="22"/>
        </w:rPr>
        <w:t>Прочие условия</w:t>
      </w:r>
    </w:p>
    <w:p xmlns:wp14="http://schemas.microsoft.com/office/word/2010/wordml" w:rsidRPr="00B60977" w:rsidR="00715235" w:rsidP="00BF2323" w:rsidRDefault="00715235" w14:paraId="70AABFA9" wp14:textId="77777777">
      <w:pPr>
        <w:pStyle w:val="2"/>
        <w:ind w:firstLine="644"/>
        <w:rPr>
          <w:sz w:val="22"/>
          <w:szCs w:val="22"/>
        </w:rPr>
      </w:pPr>
      <w:r w:rsidRPr="00B60977">
        <w:rPr>
          <w:sz w:val="22"/>
          <w:szCs w:val="22"/>
        </w:rPr>
        <w:t>8.1.Настоящий договор составлен на русском языке в двух подлинных экземплярах, имеющих одинаковую юридическую силу, по одному для каждой из сторон.</w:t>
      </w:r>
    </w:p>
    <w:p xmlns:wp14="http://schemas.microsoft.com/office/word/2010/wordml" w:rsidRPr="00B60977" w:rsidR="00715235" w:rsidP="00BF2323" w:rsidRDefault="00715235" w14:paraId="5871336F" wp14:textId="77777777">
      <w:pPr>
        <w:pStyle w:val="2"/>
        <w:ind w:firstLine="644"/>
        <w:rPr>
          <w:sz w:val="22"/>
          <w:szCs w:val="22"/>
        </w:rPr>
      </w:pPr>
      <w:r w:rsidRPr="00B60977">
        <w:rPr>
          <w:sz w:val="22"/>
          <w:szCs w:val="22"/>
        </w:rPr>
        <w:t>8.2. Настоящий договор может быть изменен или расторгнут по соглашению сторон. Данные соглашения совершаются в письменном виде, подписываются сторонами и становятся неотъемлемой частью настоящего</w:t>
      </w:r>
      <w:r w:rsidRPr="00B60977" w:rsidR="00124035">
        <w:rPr>
          <w:sz w:val="22"/>
          <w:szCs w:val="22"/>
        </w:rPr>
        <w:t xml:space="preserve"> договора с момента их подписания сторонами.</w:t>
      </w:r>
    </w:p>
    <w:p xmlns:wp14="http://schemas.microsoft.com/office/word/2010/wordml" w:rsidRPr="00B60977" w:rsidR="00124035" w:rsidP="00BF2323" w:rsidRDefault="00124035" w14:paraId="4CCF0A4F" wp14:textId="77777777">
      <w:pPr>
        <w:pStyle w:val="2"/>
        <w:ind w:firstLine="644"/>
        <w:rPr>
          <w:sz w:val="22"/>
          <w:szCs w:val="22"/>
        </w:rPr>
      </w:pPr>
      <w:r w:rsidRPr="00B60977">
        <w:rPr>
          <w:sz w:val="22"/>
          <w:szCs w:val="22"/>
        </w:rPr>
        <w:t>8.3. При изменении реквизитов банковских счетов, оплата услуг по данным реквизитам производится только после подписания дополнительного соглашения между сторонами в сроки, указанные в п.3.2.</w:t>
      </w:r>
    </w:p>
    <w:p xmlns:wp14="http://schemas.microsoft.com/office/word/2010/wordml" w:rsidRPr="00B60977" w:rsidR="00124035" w:rsidP="00BF2323" w:rsidRDefault="00124035" w14:paraId="5832C620" wp14:textId="77777777">
      <w:pPr>
        <w:pStyle w:val="2"/>
        <w:ind w:firstLine="644"/>
        <w:rPr>
          <w:sz w:val="22"/>
          <w:szCs w:val="22"/>
        </w:rPr>
      </w:pPr>
      <w:r w:rsidRPr="00B60977">
        <w:rPr>
          <w:sz w:val="22"/>
          <w:szCs w:val="22"/>
        </w:rPr>
        <w:t>8.4. Перевозчик не имеет права удерживать переданные ему для перевозки грузы в обеспечение причитающихся ему платы за услуги и других платежей, связанных с перевозками.</w:t>
      </w:r>
    </w:p>
    <w:p xmlns:wp14="http://schemas.microsoft.com/office/word/2010/wordml" w:rsidRPr="00B60977" w:rsidR="00124035" w:rsidP="00BF2323" w:rsidRDefault="00124035" w14:paraId="4C178C66" wp14:textId="77777777">
      <w:pPr>
        <w:pStyle w:val="2"/>
        <w:ind w:firstLine="644"/>
        <w:rPr>
          <w:sz w:val="22"/>
          <w:szCs w:val="22"/>
        </w:rPr>
      </w:pPr>
      <w:r w:rsidRPr="00B60977">
        <w:rPr>
          <w:sz w:val="22"/>
          <w:szCs w:val="22"/>
        </w:rPr>
        <w:t>8.5. Все водители Перевозчика являются водителями-экспедиторами.</w:t>
      </w:r>
    </w:p>
    <w:p xmlns:wp14="http://schemas.microsoft.com/office/word/2010/wordml" w:rsidRPr="00B60977" w:rsidR="00124035" w:rsidP="00BF2323" w:rsidRDefault="00124035" w14:paraId="03DB1FB1" wp14:textId="77777777">
      <w:pPr>
        <w:pStyle w:val="2"/>
        <w:ind w:firstLine="644"/>
        <w:rPr>
          <w:sz w:val="22"/>
          <w:szCs w:val="22"/>
        </w:rPr>
      </w:pPr>
      <w:r w:rsidRPr="00B60977">
        <w:rPr>
          <w:sz w:val="22"/>
          <w:szCs w:val="22"/>
        </w:rPr>
        <w:t>8.6. Стороны обязуются не разглашать условия настоящего Договора.</w:t>
      </w:r>
    </w:p>
    <w:p xmlns:wp14="http://schemas.microsoft.com/office/word/2010/wordml" w:rsidRPr="006456E5" w:rsidR="00124035" w:rsidP="00BF2323" w:rsidRDefault="00124035" w14:paraId="6CCE23BB" wp14:textId="77777777">
      <w:pPr>
        <w:pStyle w:val="2"/>
        <w:ind w:firstLine="644"/>
        <w:rPr>
          <w:sz w:val="22"/>
          <w:szCs w:val="22"/>
        </w:rPr>
      </w:pPr>
      <w:r w:rsidRPr="00B60977">
        <w:rPr>
          <w:sz w:val="22"/>
          <w:szCs w:val="22"/>
        </w:rPr>
        <w:t>8.7. После подписания настоящего договора все предварительные переговоры по нему, переписка, предварительные соглашения и протоколы о намерениях по вопросам, так или иначе касающиеся настоящего договора, теряют юридическую силу.</w:t>
      </w:r>
    </w:p>
    <w:p xmlns:wp14="http://schemas.microsoft.com/office/word/2010/wordml" w:rsidRPr="00B60977" w:rsidR="00124035" w:rsidP="00BF2323" w:rsidRDefault="00124035" w14:paraId="0669FEF0" wp14:textId="77777777">
      <w:pPr>
        <w:pStyle w:val="2"/>
        <w:ind w:firstLine="644"/>
        <w:rPr>
          <w:sz w:val="22"/>
          <w:szCs w:val="22"/>
        </w:rPr>
      </w:pPr>
      <w:r w:rsidRPr="00B60977">
        <w:rPr>
          <w:sz w:val="22"/>
          <w:szCs w:val="22"/>
        </w:rPr>
        <w:t>8.8. При заключении договора и осуществлении перевозки допускается обмен факсимильными копиями документов, в том числе и договора.</w:t>
      </w:r>
    </w:p>
    <w:p xmlns:wp14="http://schemas.microsoft.com/office/word/2010/wordml" w:rsidRPr="00B60977" w:rsidR="00715235" w:rsidP="00124035" w:rsidRDefault="00715235" w14:paraId="44EAFD9C" wp14:textId="77777777">
      <w:pPr>
        <w:pStyle w:val="2"/>
        <w:rPr>
          <w:sz w:val="22"/>
          <w:szCs w:val="22"/>
        </w:rPr>
      </w:pPr>
    </w:p>
    <w:p xmlns:wp14="http://schemas.microsoft.com/office/word/2010/wordml" w:rsidRPr="00B60977" w:rsidR="002C0E37" w:rsidP="00124035" w:rsidRDefault="00124035" w14:paraId="17B6C64C" wp14:textId="77777777">
      <w:pPr>
        <w:pStyle w:val="2"/>
        <w:numPr>
          <w:ilvl w:val="0"/>
          <w:numId w:val="1"/>
        </w:numPr>
        <w:jc w:val="center"/>
        <w:rPr>
          <w:b/>
          <w:sz w:val="22"/>
          <w:szCs w:val="22"/>
        </w:rPr>
      </w:pPr>
      <w:r w:rsidRPr="00B60977">
        <w:rPr>
          <w:b/>
          <w:sz w:val="22"/>
          <w:szCs w:val="22"/>
        </w:rPr>
        <w:t>Адреса, р</w:t>
      </w:r>
      <w:r w:rsidRPr="00B60977" w:rsidR="002C0E37">
        <w:rPr>
          <w:b/>
          <w:sz w:val="22"/>
          <w:szCs w:val="22"/>
        </w:rPr>
        <w:t>еквизиты сторон.</w:t>
      </w:r>
    </w:p>
    <w:p xmlns:wp14="http://schemas.microsoft.com/office/word/2010/wordml" w:rsidRPr="00B60977" w:rsidR="00DC5E19" w:rsidP="7D178DE8" w:rsidRDefault="00080DD7" w14:paraId="4C170981" wp14:textId="77777777">
      <w:pPr>
        <w:pStyle w:val="2"/>
        <w:jc w:val="center"/>
        <w:rPr>
          <w:b w:val="1"/>
          <w:bCs w:val="1"/>
          <w:sz w:val="22"/>
          <w:szCs w:val="22"/>
        </w:rPr>
      </w:pPr>
    </w:p>
    <w:p xmlns:wp14="http://schemas.microsoft.com/office/word/2010/wordml" w:rsidRPr="00B60977" w:rsidR="00DC5E19" w:rsidP="00DC5E19" w:rsidRDefault="00DC5E19" w14:paraId="6D98A12B" wp14:textId="77777777">
      <w:pPr>
        <w:pStyle w:val="2"/>
        <w:jc w:val="center"/>
        <w:rPr>
          <w:b/>
          <w:sz w:val="22"/>
          <w:szCs w:val="22"/>
        </w:rPr>
      </w:pPr>
    </w:p>
    <w:tbl>
      <w:tblPr>
        <w:tblStyle w:val="TableGrid"/>
        <w:tblW w:w="0" w:type="auto"/>
        <w:tblLayout w:type="fixed"/>
        <w:tblLook w:val="06A0" w:firstRow="1" w:lastRow="0" w:firstColumn="1" w:lastColumn="0" w:noHBand="1" w:noVBand="1"/>
      </w:tblPr>
      <w:tblGrid>
        <w:gridCol w:w="5103"/>
        <w:gridCol w:w="5103"/>
      </w:tblGrid>
      <w:tr w:rsidR="7D178DE8" w:rsidTr="7D178DE8" w14:paraId="76BD474F">
        <w:tc>
          <w:tcPr>
            <w:tcW w:w="5103" w:type="dxa"/>
            <w:tcMar/>
          </w:tcPr>
          <w:p w:rsidR="7D178DE8" w:rsidP="7D178DE8" w:rsidRDefault="7D178DE8" w14:paraId="6AD4B6CE" w14:textId="397E9416">
            <w:pPr>
              <w:pStyle w:val="2"/>
              <w:rPr>
                <w:b w:val="1"/>
                <w:bCs w:val="1"/>
                <w:sz w:val="22"/>
                <w:szCs w:val="22"/>
              </w:rPr>
            </w:pPr>
            <w:r w:rsidRPr="7D178DE8" w:rsidR="7D178DE8">
              <w:rPr>
                <w:b w:val="1"/>
                <w:bCs w:val="1"/>
                <w:sz w:val="22"/>
                <w:szCs w:val="22"/>
              </w:rPr>
              <w:t xml:space="preserve">                                   Экспедитор</w:t>
            </w:r>
          </w:p>
          <w:p w:rsidR="7D178DE8" w:rsidP="7D178DE8" w:rsidRDefault="7D178DE8" w14:paraId="1FAD3CFA" w14:textId="4B9D9E1D">
            <w:pPr>
              <w:pStyle w:val="2"/>
              <w:bidi w:val="0"/>
              <w:spacing w:before="0" w:beforeAutospacing="off" w:after="0" w:afterAutospacing="off" w:line="240" w:lineRule="auto"/>
              <w:ind w:left="0" w:right="0"/>
              <w:jc w:val="both"/>
            </w:pPr>
            <w:r w:rsidRPr="7D178DE8" w:rsidR="7D178DE8">
              <w:rPr>
                <w:rFonts w:ascii="Calibri" w:hAnsi="Calibri" w:eastAsia="Calibri" w:cs="Calibri"/>
                <w:b w:val="1"/>
                <w:bCs w:val="1"/>
                <w:i w:val="0"/>
                <w:iCs w:val="0"/>
                <w:noProof w:val="0"/>
                <w:color w:val="000000" w:themeColor="text1" w:themeTint="FF" w:themeShade="FF"/>
                <w:sz w:val="21"/>
                <w:szCs w:val="21"/>
                <w:lang w:val="ru-RU"/>
              </w:rPr>
              <w:t>ООО “БАРС”</w:t>
            </w:r>
          </w:p>
          <w:p w:rsidR="7D178DE8" w:rsidP="7D178DE8" w:rsidRDefault="7D178DE8" w14:paraId="18356244" w14:textId="73319B5A">
            <w:pPr>
              <w:jc w:val="both"/>
              <w:rPr>
                <w:rFonts w:ascii="Calibri" w:hAnsi="Calibri" w:eastAsia="Calibri" w:cs="Calibri"/>
                <w:b w:val="0"/>
                <w:bCs w:val="0"/>
                <w:i w:val="0"/>
                <w:iCs w:val="0"/>
                <w:noProof w:val="0"/>
                <w:color w:val="000000" w:themeColor="text1" w:themeTint="FF" w:themeShade="FF"/>
                <w:sz w:val="21"/>
                <w:szCs w:val="21"/>
                <w:lang w:val="ru-RU"/>
              </w:rPr>
            </w:pPr>
          </w:p>
          <w:p w:rsidR="7D178DE8" w:rsidP="7D178DE8" w:rsidRDefault="7D178DE8" w14:paraId="405A1185" w14:textId="2A50701C">
            <w:pPr>
              <w:pStyle w:val="2"/>
              <w:rPr>
                <w:b w:val="0"/>
                <w:bCs w:val="0"/>
                <w:sz w:val="22"/>
                <w:szCs w:val="22"/>
              </w:rPr>
            </w:pPr>
            <w:r w:rsidRPr="7D178DE8" w:rsidR="7D178DE8">
              <w:rPr>
                <w:b w:val="1"/>
                <w:bCs w:val="1"/>
                <w:sz w:val="22"/>
                <w:szCs w:val="22"/>
              </w:rPr>
              <w:t xml:space="preserve">Юридический адрес: </w:t>
            </w:r>
            <w:r w:rsidRPr="7D178DE8" w:rsidR="7D178DE8">
              <w:rPr>
                <w:b w:val="0"/>
                <w:bCs w:val="0"/>
                <w:sz w:val="22"/>
                <w:szCs w:val="22"/>
              </w:rPr>
              <w:t xml:space="preserve">630088, </w:t>
            </w:r>
            <w:proofErr w:type="spellStart"/>
            <w:r w:rsidRPr="7D178DE8" w:rsidR="7D178DE8">
              <w:rPr>
                <w:b w:val="0"/>
                <w:bCs w:val="0"/>
                <w:sz w:val="22"/>
                <w:szCs w:val="22"/>
              </w:rPr>
              <w:t>г.Новосибирск</w:t>
            </w:r>
            <w:proofErr w:type="spellEnd"/>
            <w:r w:rsidRPr="7D178DE8" w:rsidR="7D178DE8">
              <w:rPr>
                <w:b w:val="0"/>
                <w:bCs w:val="0"/>
                <w:sz w:val="22"/>
                <w:szCs w:val="22"/>
              </w:rPr>
              <w:t xml:space="preserve">, </w:t>
            </w:r>
            <w:proofErr w:type="spellStart"/>
            <w:r w:rsidRPr="7D178DE8" w:rsidR="7D178DE8">
              <w:rPr>
                <w:b w:val="0"/>
                <w:bCs w:val="0"/>
                <w:sz w:val="22"/>
                <w:szCs w:val="22"/>
              </w:rPr>
              <w:t>ул.Сибиряков</w:t>
            </w:r>
            <w:proofErr w:type="spellEnd"/>
            <w:r w:rsidRPr="7D178DE8" w:rsidR="7D178DE8">
              <w:rPr>
                <w:b w:val="0"/>
                <w:bCs w:val="0"/>
                <w:sz w:val="22"/>
                <w:szCs w:val="22"/>
              </w:rPr>
              <w:t xml:space="preserve">-Гвардейцев 56, 26, </w:t>
            </w:r>
          </w:p>
          <w:p w:rsidR="7D178DE8" w:rsidP="7D178DE8" w:rsidRDefault="7D178DE8" w14:paraId="6E103A57" w14:textId="669D5BEA">
            <w:pPr>
              <w:pStyle w:val="2"/>
              <w:rPr>
                <w:b w:val="0"/>
                <w:bCs w:val="0"/>
                <w:sz w:val="22"/>
                <w:szCs w:val="22"/>
              </w:rPr>
            </w:pPr>
            <w:r w:rsidRPr="7D178DE8" w:rsidR="7D178DE8">
              <w:rPr>
                <w:b w:val="0"/>
                <w:bCs w:val="0"/>
                <w:sz w:val="22"/>
                <w:szCs w:val="22"/>
              </w:rPr>
              <w:t>(8383)-286-20-65, 8-913-380-40-16, 8-913-469-89-89</w:t>
            </w:r>
          </w:p>
          <w:p w:rsidR="7D178DE8" w:rsidP="7D178DE8" w:rsidRDefault="7D178DE8" w14:paraId="19B23F2A" w14:textId="4EA89F3F">
            <w:pPr>
              <w:pStyle w:val="2"/>
              <w:rPr>
                <w:b w:val="0"/>
                <w:bCs w:val="0"/>
                <w:sz w:val="22"/>
                <w:szCs w:val="22"/>
              </w:rPr>
            </w:pPr>
            <w:r w:rsidRPr="7D178DE8" w:rsidR="7D178DE8">
              <w:rPr>
                <w:b w:val="0"/>
                <w:bCs w:val="0"/>
                <w:sz w:val="22"/>
                <w:szCs w:val="22"/>
              </w:rPr>
              <w:t>Bars-nsk@bk.ru</w:t>
            </w:r>
          </w:p>
          <w:p w:rsidR="7D178DE8" w:rsidP="7D178DE8" w:rsidRDefault="7D178DE8" w14:paraId="7FCF550C" w14:textId="29C629C2">
            <w:pPr>
              <w:pStyle w:val="2"/>
              <w:rPr>
                <w:b w:val="1"/>
                <w:bCs w:val="1"/>
                <w:sz w:val="22"/>
                <w:szCs w:val="22"/>
              </w:rPr>
            </w:pPr>
            <w:r w:rsidRPr="7D178DE8" w:rsidR="7D178DE8">
              <w:rPr>
                <w:b w:val="1"/>
                <w:bCs w:val="1"/>
                <w:sz w:val="22"/>
                <w:szCs w:val="22"/>
              </w:rPr>
              <w:t xml:space="preserve">Почтовый адрес: </w:t>
            </w:r>
            <w:r w:rsidRPr="7D178DE8" w:rsidR="7D178DE8">
              <w:rPr>
                <w:b w:val="0"/>
                <w:bCs w:val="0"/>
                <w:sz w:val="22"/>
                <w:szCs w:val="22"/>
              </w:rPr>
              <w:t xml:space="preserve">630098, </w:t>
            </w:r>
            <w:proofErr w:type="spellStart"/>
            <w:r w:rsidRPr="7D178DE8" w:rsidR="7D178DE8">
              <w:rPr>
                <w:b w:val="0"/>
                <w:bCs w:val="0"/>
                <w:sz w:val="22"/>
                <w:szCs w:val="22"/>
              </w:rPr>
              <w:t>г.Новосибирск</w:t>
            </w:r>
            <w:proofErr w:type="spellEnd"/>
            <w:r w:rsidRPr="7D178DE8" w:rsidR="7D178DE8">
              <w:rPr>
                <w:b w:val="0"/>
                <w:bCs w:val="0"/>
                <w:sz w:val="22"/>
                <w:szCs w:val="22"/>
              </w:rPr>
              <w:t>, а/я 12</w:t>
            </w:r>
          </w:p>
          <w:p w:rsidR="7D178DE8" w:rsidP="7D178DE8" w:rsidRDefault="7D178DE8" w14:paraId="63B93093" w14:textId="051DF3FE">
            <w:pPr>
              <w:pStyle w:val="2"/>
              <w:rPr>
                <w:b w:val="0"/>
                <w:bCs w:val="0"/>
                <w:sz w:val="22"/>
                <w:szCs w:val="22"/>
              </w:rPr>
            </w:pPr>
            <w:r w:rsidRPr="7D178DE8" w:rsidR="7D178DE8">
              <w:rPr>
                <w:b w:val="0"/>
                <w:bCs w:val="0"/>
                <w:sz w:val="22"/>
                <w:szCs w:val="22"/>
              </w:rPr>
              <w:t>ИНН 5406504400</w:t>
            </w:r>
          </w:p>
          <w:p w:rsidR="7D178DE8" w:rsidP="7D178DE8" w:rsidRDefault="7D178DE8" w14:paraId="06C76C2F" w14:textId="781345D5">
            <w:pPr>
              <w:pStyle w:val="2"/>
              <w:rPr>
                <w:b w:val="0"/>
                <w:bCs w:val="0"/>
                <w:sz w:val="22"/>
                <w:szCs w:val="22"/>
              </w:rPr>
            </w:pPr>
            <w:r w:rsidRPr="7D178DE8" w:rsidR="7D178DE8">
              <w:rPr>
                <w:b w:val="0"/>
                <w:bCs w:val="0"/>
                <w:sz w:val="22"/>
                <w:szCs w:val="22"/>
              </w:rPr>
              <w:t>КПП 540301001</w:t>
            </w:r>
          </w:p>
          <w:p w:rsidR="7D178DE8" w:rsidP="7D178DE8" w:rsidRDefault="7D178DE8" w14:paraId="315A3980" w14:textId="7F99EA0B">
            <w:pPr>
              <w:pStyle w:val="2"/>
              <w:rPr>
                <w:b w:val="0"/>
                <w:bCs w:val="0"/>
                <w:sz w:val="22"/>
                <w:szCs w:val="22"/>
              </w:rPr>
            </w:pPr>
            <w:r w:rsidRPr="7D178DE8" w:rsidR="7D178DE8">
              <w:rPr>
                <w:b w:val="0"/>
                <w:bCs w:val="0"/>
                <w:sz w:val="22"/>
                <w:szCs w:val="22"/>
              </w:rPr>
              <w:t>р/с 40702810508230008942</w:t>
            </w:r>
          </w:p>
          <w:p w:rsidR="7D178DE8" w:rsidP="7D178DE8" w:rsidRDefault="7D178DE8" w14:paraId="49965985" w14:textId="1ACD6E75">
            <w:pPr>
              <w:pStyle w:val="2"/>
              <w:rPr>
                <w:b w:val="0"/>
                <w:bCs w:val="0"/>
                <w:sz w:val="22"/>
                <w:szCs w:val="22"/>
              </w:rPr>
            </w:pPr>
            <w:r w:rsidRPr="7D178DE8" w:rsidR="7D178DE8">
              <w:rPr>
                <w:b w:val="0"/>
                <w:bCs w:val="0"/>
                <w:sz w:val="22"/>
                <w:szCs w:val="22"/>
              </w:rPr>
              <w:t>в ФИЛИАЛ СИБИРСКИЙ ПАО БАНКА “ФК ОТКРЫТИЕ” Г.НОВОСИБИРСК</w:t>
            </w:r>
          </w:p>
          <w:p w:rsidR="7D178DE8" w:rsidP="7D178DE8" w:rsidRDefault="7D178DE8" w14:paraId="2ABB5F96" w14:textId="3C511E2B">
            <w:pPr>
              <w:pStyle w:val="2"/>
              <w:rPr>
                <w:b w:val="0"/>
                <w:bCs w:val="0"/>
                <w:sz w:val="22"/>
                <w:szCs w:val="22"/>
              </w:rPr>
            </w:pPr>
            <w:r w:rsidRPr="7D178DE8" w:rsidR="7D178DE8">
              <w:rPr>
                <w:b w:val="0"/>
                <w:bCs w:val="0"/>
                <w:sz w:val="22"/>
                <w:szCs w:val="22"/>
              </w:rPr>
              <w:t>к/с 30101810250040000867</w:t>
            </w:r>
          </w:p>
          <w:p w:rsidR="7D178DE8" w:rsidP="7D178DE8" w:rsidRDefault="7D178DE8" w14:paraId="6FB4E21A" w14:textId="3735BE15">
            <w:pPr>
              <w:pStyle w:val="2"/>
              <w:rPr>
                <w:b w:val="0"/>
                <w:bCs w:val="0"/>
                <w:sz w:val="22"/>
                <w:szCs w:val="22"/>
              </w:rPr>
            </w:pPr>
            <w:r w:rsidRPr="7D178DE8" w:rsidR="7D178DE8">
              <w:rPr>
                <w:b w:val="0"/>
                <w:bCs w:val="0"/>
                <w:sz w:val="22"/>
                <w:szCs w:val="22"/>
              </w:rPr>
              <w:t>БИК 045004867</w:t>
            </w:r>
          </w:p>
          <w:p w:rsidR="7D178DE8" w:rsidP="7D178DE8" w:rsidRDefault="7D178DE8" w14:paraId="73DBF67F" w14:textId="02554E1B">
            <w:pPr>
              <w:pStyle w:val="2"/>
              <w:rPr>
                <w:b w:val="1"/>
                <w:bCs w:val="1"/>
                <w:sz w:val="22"/>
                <w:szCs w:val="22"/>
              </w:rPr>
            </w:pPr>
          </w:p>
        </w:tc>
        <w:tc>
          <w:tcPr>
            <w:tcW w:w="5103" w:type="dxa"/>
            <w:tcMar/>
          </w:tcPr>
          <w:p w:rsidR="7D178DE8" w:rsidP="7D178DE8" w:rsidRDefault="7D178DE8" w14:paraId="0284F6F3" w14:textId="2398B74E">
            <w:pPr>
              <w:pStyle w:val="2"/>
              <w:rPr>
                <w:b w:val="1"/>
                <w:bCs w:val="1"/>
                <w:sz w:val="22"/>
                <w:szCs w:val="22"/>
              </w:rPr>
            </w:pPr>
            <w:r w:rsidRPr="7D178DE8" w:rsidR="7D178DE8">
              <w:rPr>
                <w:b w:val="1"/>
                <w:bCs w:val="1"/>
                <w:sz w:val="22"/>
                <w:szCs w:val="22"/>
              </w:rPr>
              <w:t xml:space="preserve">                                 Перевозчик</w:t>
            </w:r>
          </w:p>
          <w:p w:rsidR="7D178DE8" w:rsidP="7D178DE8" w:rsidRDefault="7D178DE8" w14:paraId="7F064686" w14:textId="0C58F34E">
            <w:pPr>
              <w:pStyle w:val="2"/>
              <w:rPr>
                <w:b w:val="1"/>
                <w:bCs w:val="1"/>
                <w:sz w:val="22"/>
                <w:szCs w:val="22"/>
              </w:rPr>
            </w:pPr>
            <w:r w:rsidRPr="7D178DE8" w:rsidR="7D178DE8">
              <w:rPr>
                <w:b w:val="1"/>
                <w:bCs w:val="1"/>
                <w:sz w:val="22"/>
                <w:szCs w:val="22"/>
              </w:rPr>
              <w:t>document.Client_name</w:t>
            </w:r>
          </w:p>
          <w:p w:rsidR="7D178DE8" w:rsidP="7D178DE8" w:rsidRDefault="7D178DE8" w14:paraId="19EFAB9D" w14:textId="0BA53B9F">
            <w:pPr>
              <w:pStyle w:val="2"/>
              <w:rPr>
                <w:b w:val="1"/>
                <w:bCs w:val="1"/>
                <w:sz w:val="22"/>
                <w:szCs w:val="22"/>
              </w:rPr>
            </w:pPr>
          </w:p>
          <w:p w:rsidR="7D178DE8" w:rsidP="7D178DE8" w:rsidRDefault="7D178DE8" w14:paraId="59E36465" w14:textId="22986776">
            <w:pPr>
              <w:pStyle w:val="2"/>
              <w:rPr>
                <w:rFonts w:ascii="Calibri" w:hAnsi="Calibri" w:eastAsia="Calibri" w:cs="Calibri"/>
                <w:b w:val="0"/>
                <w:bCs w:val="0"/>
                <w:i w:val="0"/>
                <w:iCs w:val="0"/>
                <w:noProof w:val="0"/>
                <w:color w:val="000000" w:themeColor="text1" w:themeTint="FF" w:themeShade="FF"/>
                <w:sz w:val="21"/>
                <w:szCs w:val="21"/>
                <w:lang w:val="ru-RU"/>
              </w:rPr>
            </w:pPr>
            <w:r w:rsidRPr="7D178DE8" w:rsidR="7D178DE8">
              <w:rPr>
                <w:rFonts w:ascii="Calibri" w:hAnsi="Calibri" w:eastAsia="Calibri" w:cs="Calibri"/>
                <w:b w:val="0"/>
                <w:bCs w:val="0"/>
                <w:i w:val="0"/>
                <w:iCs w:val="0"/>
                <w:noProof w:val="0"/>
                <w:color w:val="000000" w:themeColor="text1" w:themeTint="FF" w:themeShade="FF"/>
                <w:sz w:val="21"/>
                <w:szCs w:val="21"/>
                <w:lang w:val="ru-RU"/>
              </w:rPr>
              <w:t>document.Client_prefix_address</w:t>
            </w:r>
          </w:p>
          <w:p w:rsidR="7D178DE8" w:rsidP="7D178DE8" w:rsidRDefault="7D178DE8" w14:paraId="5B6F42F2" w14:textId="6C9C401F">
            <w:pPr>
              <w:pStyle w:val="2"/>
              <w:rPr>
                <w:b w:val="1"/>
                <w:bCs w:val="1"/>
                <w:sz w:val="22"/>
                <w:szCs w:val="22"/>
              </w:rPr>
            </w:pPr>
          </w:p>
          <w:p w:rsidR="7D178DE8" w:rsidP="7D178DE8" w:rsidRDefault="7D178DE8" w14:paraId="632F64A5" w14:textId="4675A041">
            <w:pPr>
              <w:pStyle w:val="2"/>
              <w:rPr>
                <w:b w:val="1"/>
                <w:bCs w:val="1"/>
                <w:sz w:val="22"/>
                <w:szCs w:val="22"/>
              </w:rPr>
            </w:pPr>
          </w:p>
          <w:p w:rsidR="7D178DE8" w:rsidP="7D178DE8" w:rsidRDefault="7D178DE8" w14:paraId="7E468CFF" w14:textId="6AE16D9E">
            <w:pPr>
              <w:pStyle w:val="2"/>
              <w:rPr>
                <w:b w:val="1"/>
                <w:bCs w:val="1"/>
                <w:sz w:val="22"/>
                <w:szCs w:val="22"/>
              </w:rPr>
            </w:pPr>
          </w:p>
          <w:p w:rsidR="7D178DE8" w:rsidP="7D178DE8" w:rsidRDefault="7D178DE8" w14:paraId="0DDD924C" w14:textId="6F91EB18">
            <w:pPr>
              <w:pStyle w:val="2"/>
              <w:rPr>
                <w:b w:val="0"/>
                <w:bCs w:val="0"/>
                <w:sz w:val="22"/>
                <w:szCs w:val="22"/>
              </w:rPr>
            </w:pPr>
            <w:r w:rsidRPr="7D178DE8" w:rsidR="7D178DE8">
              <w:rPr>
                <w:b w:val="0"/>
                <w:bCs w:val="0"/>
                <w:sz w:val="22"/>
                <w:szCs w:val="22"/>
              </w:rPr>
              <w:t>document.Client_mail_address</w:t>
            </w:r>
          </w:p>
          <w:p w:rsidR="7D178DE8" w:rsidP="7D178DE8" w:rsidRDefault="7D178DE8" w14:paraId="16A8FA2F" w14:textId="0A062BA8">
            <w:pPr>
              <w:pStyle w:val="2"/>
              <w:jc w:val="left"/>
              <w:rPr>
                <w:rFonts w:ascii="Calibri" w:hAnsi="Calibri" w:eastAsia="Calibri" w:cs="Calibri"/>
                <w:b w:val="0"/>
                <w:bCs w:val="0"/>
                <w:i w:val="0"/>
                <w:iCs w:val="0"/>
                <w:noProof w:val="0"/>
                <w:color w:val="000000" w:themeColor="text1" w:themeTint="FF" w:themeShade="FF"/>
                <w:sz w:val="21"/>
                <w:szCs w:val="21"/>
                <w:lang w:val="ru-RU"/>
              </w:rPr>
            </w:pPr>
            <w:r w:rsidRPr="7D178DE8" w:rsidR="7D178DE8">
              <w:rPr>
                <w:rFonts w:ascii="Calibri" w:hAnsi="Calibri" w:eastAsia="Calibri" w:cs="Calibri"/>
                <w:b w:val="0"/>
                <w:bCs w:val="0"/>
                <w:i w:val="0"/>
                <w:iCs w:val="0"/>
                <w:noProof w:val="0"/>
                <w:color w:val="000000" w:themeColor="text1" w:themeTint="FF" w:themeShade="FF"/>
                <w:sz w:val="21"/>
                <w:szCs w:val="21"/>
                <w:lang w:val="ru-RU"/>
              </w:rPr>
              <w:t xml:space="preserve">ИНН </w:t>
            </w:r>
            <w:r w:rsidRPr="7D178DE8" w:rsidR="7D178DE8">
              <w:rPr>
                <w:rFonts w:ascii="Calibri" w:hAnsi="Calibri" w:eastAsia="Calibri" w:cs="Calibri"/>
                <w:b w:val="0"/>
                <w:bCs w:val="0"/>
                <w:i w:val="0"/>
                <w:iCs w:val="0"/>
                <w:noProof w:val="0"/>
                <w:color w:val="000000" w:themeColor="text1" w:themeTint="FF" w:themeShade="FF"/>
                <w:sz w:val="21"/>
                <w:szCs w:val="21"/>
                <w:lang w:val="ru-RU"/>
              </w:rPr>
              <w:t>document.UHH</w:t>
            </w:r>
            <w:r w:rsidRPr="7D178DE8" w:rsidR="7D178DE8">
              <w:rPr>
                <w:rFonts w:ascii="Calibri" w:hAnsi="Calibri" w:eastAsia="Calibri" w:cs="Calibri"/>
                <w:b w:val="0"/>
                <w:bCs w:val="0"/>
                <w:i w:val="0"/>
                <w:iCs w:val="0"/>
                <w:noProof w:val="0"/>
                <w:color w:val="000000" w:themeColor="text1" w:themeTint="FF" w:themeShade="FF"/>
                <w:sz w:val="21"/>
                <w:szCs w:val="21"/>
                <w:lang w:val="ru-RU"/>
              </w:rPr>
              <w:t xml:space="preserve">                                  </w:t>
            </w:r>
          </w:p>
          <w:p w:rsidR="7D178DE8" w:rsidP="7D178DE8" w:rsidRDefault="7D178DE8" w14:paraId="7CEBE53F" w14:textId="62F50C8E">
            <w:pPr>
              <w:pStyle w:val="2"/>
              <w:jc w:val="left"/>
              <w:rPr>
                <w:rFonts w:ascii="Calibri" w:hAnsi="Calibri" w:eastAsia="Calibri" w:cs="Calibri"/>
                <w:b w:val="0"/>
                <w:bCs w:val="0"/>
                <w:i w:val="0"/>
                <w:iCs w:val="0"/>
                <w:noProof w:val="0"/>
                <w:color w:val="000000" w:themeColor="text1" w:themeTint="FF" w:themeShade="FF"/>
                <w:sz w:val="21"/>
                <w:szCs w:val="21"/>
                <w:lang w:val="ru-RU"/>
              </w:rPr>
            </w:pPr>
            <w:r w:rsidRPr="7D178DE8" w:rsidR="7D178DE8">
              <w:rPr>
                <w:rFonts w:ascii="Calibri" w:hAnsi="Calibri" w:eastAsia="Calibri" w:cs="Calibri"/>
                <w:b w:val="0"/>
                <w:bCs w:val="0"/>
                <w:i w:val="0"/>
                <w:iCs w:val="0"/>
                <w:noProof w:val="0"/>
                <w:color w:val="000000" w:themeColor="text1" w:themeTint="FF" w:themeShade="FF"/>
                <w:sz w:val="21"/>
                <w:szCs w:val="21"/>
                <w:lang w:val="ru-RU"/>
              </w:rPr>
              <w:t xml:space="preserve">р/с  </w:t>
            </w:r>
            <w:proofErr w:type="spellStart"/>
            <w:r w:rsidRPr="7D178DE8" w:rsidR="7D178DE8">
              <w:rPr>
                <w:rFonts w:ascii="Calibri" w:hAnsi="Calibri" w:eastAsia="Calibri" w:cs="Calibri"/>
                <w:b w:val="0"/>
                <w:bCs w:val="0"/>
                <w:i w:val="0"/>
                <w:iCs w:val="0"/>
                <w:noProof w:val="0"/>
                <w:color w:val="000000" w:themeColor="text1" w:themeTint="FF" w:themeShade="FF"/>
                <w:sz w:val="21"/>
                <w:szCs w:val="21"/>
                <w:lang w:val="ru-RU"/>
              </w:rPr>
              <w:t>document.rc</w:t>
            </w:r>
            <w:proofErr w:type="spellEnd"/>
          </w:p>
          <w:p w:rsidR="7D178DE8" w:rsidP="7D178DE8" w:rsidRDefault="7D178DE8" w14:paraId="160DB08E" w14:textId="6E893D0E">
            <w:pPr>
              <w:pStyle w:val="2"/>
              <w:jc w:val="left"/>
              <w:rPr>
                <w:rFonts w:ascii="Calibri" w:hAnsi="Calibri" w:eastAsia="Calibri" w:cs="Calibri"/>
                <w:b w:val="0"/>
                <w:bCs w:val="0"/>
                <w:i w:val="0"/>
                <w:iCs w:val="0"/>
                <w:noProof w:val="0"/>
                <w:color w:val="000000" w:themeColor="text1" w:themeTint="FF" w:themeShade="FF"/>
                <w:sz w:val="21"/>
                <w:szCs w:val="21"/>
                <w:lang w:val="ru-RU"/>
              </w:rPr>
            </w:pPr>
            <w:r w:rsidRPr="7D178DE8" w:rsidR="7D178DE8">
              <w:rPr>
                <w:rFonts w:ascii="Calibri" w:hAnsi="Calibri" w:eastAsia="Calibri" w:cs="Calibri"/>
                <w:b w:val="0"/>
                <w:bCs w:val="0"/>
                <w:i w:val="0"/>
                <w:iCs w:val="0"/>
                <w:noProof w:val="0"/>
                <w:color w:val="000000" w:themeColor="text1" w:themeTint="FF" w:themeShade="FF"/>
                <w:sz w:val="21"/>
                <w:szCs w:val="21"/>
                <w:lang w:val="ru-RU"/>
              </w:rPr>
              <w:t xml:space="preserve">к/с </w:t>
            </w:r>
            <w:r w:rsidRPr="7D178DE8" w:rsidR="7D178DE8">
              <w:rPr>
                <w:rFonts w:ascii="Calibri" w:hAnsi="Calibri" w:eastAsia="Calibri" w:cs="Calibri"/>
                <w:b w:val="0"/>
                <w:bCs w:val="0"/>
                <w:i w:val="0"/>
                <w:iCs w:val="0"/>
                <w:noProof w:val="0"/>
                <w:color w:val="000000" w:themeColor="text1" w:themeTint="FF" w:themeShade="FF"/>
                <w:sz w:val="21"/>
                <w:szCs w:val="21"/>
                <w:lang w:val="ru-RU"/>
              </w:rPr>
              <w:t>document.kc</w:t>
            </w:r>
          </w:p>
          <w:p w:rsidR="7D178DE8" w:rsidP="7D178DE8" w:rsidRDefault="7D178DE8" w14:paraId="18A91DFB" w14:textId="77BB51A0">
            <w:pPr>
              <w:pStyle w:val="2"/>
              <w:jc w:val="left"/>
              <w:rPr>
                <w:rFonts w:ascii="Calibri" w:hAnsi="Calibri" w:eastAsia="Calibri" w:cs="Calibri"/>
                <w:b w:val="0"/>
                <w:bCs w:val="0"/>
                <w:i w:val="0"/>
                <w:iCs w:val="0"/>
                <w:noProof w:val="0"/>
                <w:color w:val="000000" w:themeColor="text1" w:themeTint="FF" w:themeShade="FF"/>
                <w:sz w:val="21"/>
                <w:szCs w:val="21"/>
                <w:lang w:val="ru-RU"/>
              </w:rPr>
            </w:pPr>
            <w:r w:rsidRPr="7D178DE8" w:rsidR="7D178DE8">
              <w:rPr>
                <w:rFonts w:ascii="Calibri" w:hAnsi="Calibri" w:eastAsia="Calibri" w:cs="Calibri"/>
                <w:b w:val="0"/>
                <w:bCs w:val="0"/>
                <w:i w:val="0"/>
                <w:iCs w:val="0"/>
                <w:noProof w:val="0"/>
                <w:color w:val="000000" w:themeColor="text1" w:themeTint="FF" w:themeShade="FF"/>
                <w:sz w:val="21"/>
                <w:szCs w:val="21"/>
                <w:lang w:val="ru-RU"/>
              </w:rPr>
              <w:t>БИК: document.Bik</w:t>
            </w:r>
          </w:p>
          <w:p w:rsidR="7D178DE8" w:rsidP="7D178DE8" w:rsidRDefault="7D178DE8" w14:paraId="64B0F906" w14:textId="6B6F612A">
            <w:pPr>
              <w:pStyle w:val="2"/>
              <w:rPr>
                <w:b w:val="1"/>
                <w:bCs w:val="1"/>
                <w:sz w:val="22"/>
                <w:szCs w:val="22"/>
              </w:rPr>
            </w:pPr>
          </w:p>
        </w:tc>
      </w:tr>
    </w:tbl>
    <w:p xmlns:wp14="http://schemas.microsoft.com/office/word/2010/wordml" w:rsidRPr="00B60977" w:rsidR="00DC5E19" w:rsidP="00DC5E19" w:rsidRDefault="00DC5E19" w14:paraId="5997CC1D" wp14:textId="77777777">
      <w:pPr>
        <w:pStyle w:val="2"/>
        <w:jc w:val="center"/>
        <w:rPr>
          <w:b/>
          <w:sz w:val="22"/>
          <w:szCs w:val="22"/>
        </w:rPr>
      </w:pPr>
    </w:p>
    <w:p xmlns:wp14="http://schemas.microsoft.com/office/word/2010/wordml" w:rsidRPr="00B60977" w:rsidR="00DC5E19" w:rsidP="00DC5E19" w:rsidRDefault="00DC5E19" w14:paraId="110FFD37" wp14:textId="77777777">
      <w:pPr>
        <w:pStyle w:val="2"/>
        <w:jc w:val="center"/>
        <w:rPr>
          <w:b/>
          <w:sz w:val="22"/>
          <w:szCs w:val="22"/>
        </w:rPr>
      </w:pPr>
    </w:p>
    <w:p xmlns:wp14="http://schemas.microsoft.com/office/word/2010/wordml" w:rsidRPr="00B60977" w:rsidR="00DC5E19" w:rsidP="00DC5E19" w:rsidRDefault="00DC5E19" w14:paraId="6B699379" wp14:textId="77777777">
      <w:pPr>
        <w:pStyle w:val="2"/>
        <w:jc w:val="center"/>
        <w:rPr>
          <w:b/>
          <w:sz w:val="22"/>
          <w:szCs w:val="22"/>
        </w:rPr>
      </w:pPr>
    </w:p>
    <w:p xmlns:wp14="http://schemas.microsoft.com/office/word/2010/wordml" w:rsidRPr="00B60977" w:rsidR="00DC5E19" w:rsidP="00DC5E19" w:rsidRDefault="00DC5E19" w14:paraId="3FE9F23F" wp14:textId="77777777">
      <w:pPr>
        <w:pStyle w:val="2"/>
        <w:jc w:val="center"/>
        <w:rPr>
          <w:b/>
          <w:sz w:val="22"/>
          <w:szCs w:val="22"/>
        </w:rPr>
      </w:pPr>
    </w:p>
    <w:p xmlns:wp14="http://schemas.microsoft.com/office/word/2010/wordml" w:rsidR="001620BF" w:rsidP="6B0313DF" w:rsidRDefault="001620BF" w14:paraId="463F29E8" wp14:textId="2D15D77D">
      <w:pPr>
        <w:pStyle w:val="2"/>
        <w:jc w:val="center"/>
        <w:rPr>
          <w:b w:val="1"/>
          <w:bCs w:val="1"/>
          <w:sz w:val="22"/>
          <w:szCs w:val="22"/>
        </w:rPr>
      </w:pPr>
    </w:p>
    <w:p xmlns:wp14="http://schemas.microsoft.com/office/word/2010/wordml" w:rsidR="001620BF" w:rsidP="00D55E52" w:rsidRDefault="00080DD7" w14:paraId="5DB24DBA" wp14:textId="77777777">
      <w:pPr>
        <w:pStyle w:val="2"/>
        <w:jc w:val="center"/>
        <w:rPr>
          <w:b/>
          <w:sz w:val="22"/>
          <w:szCs w:val="22"/>
        </w:rPr>
      </w:pPr>
      <w:r>
        <w:rPr>
          <w:noProof/>
        </w:rPr>
        <w:drawing>
          <wp:anchor xmlns:wp14="http://schemas.microsoft.com/office/word/2010/wordprocessingDrawing" distT="0" distB="0" distL="114300" distR="114300" simplePos="0" relativeHeight="251658240" behindDoc="1" locked="0" layoutInCell="1" allowOverlap="1" wp14:anchorId="1417DBF8" wp14:editId="7777777">
            <wp:simplePos x="0" y="0"/>
            <wp:positionH relativeFrom="column">
              <wp:posOffset>-15240</wp:posOffset>
            </wp:positionH>
            <wp:positionV relativeFrom="paragraph">
              <wp:posOffset>55245</wp:posOffset>
            </wp:positionV>
            <wp:extent cx="1514475" cy="1019175"/>
            <wp:effectExtent l="0" t="0" r="9525" b="9525"/>
            <wp:wrapNone/>
            <wp:docPr id="5" name="Рисунок 5" descr="Подпись Во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дпись Войт"/>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D55E52" w:rsidP="00D55E52" w:rsidRDefault="00080DD7" w14:paraId="6DC31E15" wp14:textId="77777777">
      <w:pPr>
        <w:pStyle w:val="2"/>
        <w:jc w:val="center"/>
        <w:rPr>
          <w:b/>
          <w:sz w:val="22"/>
          <w:szCs w:val="22"/>
        </w:rPr>
      </w:pPr>
      <w:r>
        <w:rPr>
          <w:noProof/>
        </w:rPr>
        <w:drawing>
          <wp:anchor xmlns:wp14="http://schemas.microsoft.com/office/word/2010/wordprocessingDrawing" distT="0" distB="0" distL="114300" distR="114300" simplePos="0" relativeHeight="251659264" behindDoc="1" locked="0" layoutInCell="1" allowOverlap="1" wp14:anchorId="0A77019C" wp14:editId="7777777">
            <wp:simplePos x="0" y="0"/>
            <wp:positionH relativeFrom="column">
              <wp:posOffset>1423035</wp:posOffset>
            </wp:positionH>
            <wp:positionV relativeFrom="paragraph">
              <wp:posOffset>38100</wp:posOffset>
            </wp:positionV>
            <wp:extent cx="1866265" cy="1494790"/>
            <wp:effectExtent l="0" t="0" r="635" b="0"/>
            <wp:wrapNone/>
            <wp:docPr id="6" name="Рисунок 6" descr="Печат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ечать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265" cy="1494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0977" w:rsidR="00D55E52">
        <w:rPr>
          <w:b/>
          <w:sz w:val="22"/>
          <w:szCs w:val="22"/>
        </w:rPr>
        <w:t>Подписи и п</w:t>
      </w:r>
      <w:r w:rsidR="00424614">
        <w:rPr>
          <w:b/>
          <w:sz w:val="22"/>
          <w:szCs w:val="22"/>
        </w:rPr>
        <w:t>ечати сторон</w:t>
      </w:r>
    </w:p>
    <w:p xmlns:wp14="http://schemas.microsoft.com/office/word/2010/wordml" w:rsidRPr="00B60977" w:rsidR="00424614" w:rsidP="00D55E52" w:rsidRDefault="00424614" w14:paraId="3B7B4B86" wp14:textId="77777777">
      <w:pPr>
        <w:pStyle w:val="2"/>
        <w:jc w:val="center"/>
        <w:rPr>
          <w:b/>
          <w:sz w:val="22"/>
          <w:szCs w:val="22"/>
        </w:rPr>
      </w:pPr>
    </w:p>
    <w:p xmlns:wp14="http://schemas.microsoft.com/office/word/2010/wordml" w:rsidR="003F022F" w:rsidP="7D178DE8" w:rsidRDefault="00D55E52" w14:paraId="74E5B708" wp14:textId="2465A3CE">
      <w:pPr>
        <w:pStyle w:val="2"/>
        <w:rPr>
          <w:b w:val="1"/>
          <w:bCs w:val="1"/>
          <w:sz w:val="22"/>
          <w:szCs w:val="22"/>
        </w:rPr>
      </w:pPr>
      <w:r w:rsidRPr="7D178DE8" w:rsidR="7D178DE8">
        <w:rPr>
          <w:b w:val="1"/>
          <w:bCs w:val="1"/>
          <w:sz w:val="22"/>
          <w:szCs w:val="22"/>
        </w:rPr>
        <w:t xml:space="preserve">             «</w:t>
      </w:r>
      <w:r w:rsidRPr="7D178DE8" w:rsidR="7D178DE8">
        <w:rPr>
          <w:sz w:val="22"/>
          <w:szCs w:val="22"/>
        </w:rPr>
        <w:t>Экспедитор»</w:t>
      </w:r>
      <w:r w:rsidRPr="7D178DE8" w:rsidR="7D178DE8">
        <w:rPr>
          <w:i w:val="1"/>
          <w:iCs w:val="1"/>
          <w:sz w:val="22"/>
          <w:szCs w:val="22"/>
        </w:rPr>
        <w:t xml:space="preserve">    </w:t>
      </w:r>
      <w:r>
        <w:tab/>
      </w:r>
      <w:r>
        <w:tab/>
      </w:r>
      <w:r>
        <w:tab/>
      </w:r>
      <w:r>
        <w:tab/>
      </w:r>
      <w:r w:rsidRPr="7D178DE8" w:rsidR="7D178DE8">
        <w:rPr>
          <w:i w:val="1"/>
          <w:iCs w:val="1"/>
          <w:sz w:val="22"/>
          <w:szCs w:val="22"/>
        </w:rPr>
        <w:t xml:space="preserve"> </w:t>
      </w:r>
      <w:r w:rsidRPr="7D178DE8" w:rsidR="7D178DE8">
        <w:rPr>
          <w:sz w:val="22"/>
          <w:szCs w:val="22"/>
        </w:rPr>
        <w:t>«Перевозчик»</w:t>
      </w:r>
      <w:r w:rsidRPr="7D178DE8" w:rsidR="7D178DE8">
        <w:rPr>
          <w:b w:val="1"/>
          <w:bCs w:val="1"/>
          <w:sz w:val="22"/>
          <w:szCs w:val="22"/>
        </w:rPr>
        <w:t xml:space="preserve">    </w:t>
      </w:r>
      <w:r w:rsidRPr="7D178DE8" w:rsidR="7D178DE8">
        <w:rPr>
          <w:b w:val="1"/>
          <w:bCs w:val="1"/>
          <w:sz w:val="22"/>
          <w:szCs w:val="22"/>
        </w:rPr>
        <w:t>document.Client_name</w:t>
      </w:r>
      <w:r w:rsidRPr="7D178DE8" w:rsidR="7D178DE8">
        <w:rPr>
          <w:b w:val="1"/>
          <w:bCs w:val="1"/>
          <w:sz w:val="22"/>
          <w:szCs w:val="22"/>
        </w:rPr>
        <w:t xml:space="preserve"> </w:t>
      </w:r>
    </w:p>
    <w:p xmlns:wp14="http://schemas.microsoft.com/office/word/2010/wordml" w:rsidRPr="00B60977" w:rsidR="003250E3" w:rsidP="00CC42BF" w:rsidRDefault="00D55E52" w14:paraId="6AA6BEEA" wp14:textId="77777777">
      <w:pPr>
        <w:pStyle w:val="2"/>
        <w:rPr>
          <w:b/>
          <w:sz w:val="22"/>
          <w:szCs w:val="22"/>
        </w:rPr>
      </w:pPr>
      <w:r w:rsidRPr="00B60977">
        <w:rPr>
          <w:i/>
          <w:sz w:val="22"/>
          <w:szCs w:val="22"/>
        </w:rPr>
        <w:t xml:space="preserve">                                                                   </w:t>
      </w:r>
      <w:r w:rsidRPr="00B60977">
        <w:rPr>
          <w:b/>
          <w:sz w:val="22"/>
          <w:szCs w:val="22"/>
        </w:rPr>
        <w:t xml:space="preserve"> </w:t>
      </w:r>
    </w:p>
    <w:p xmlns:wp14="http://schemas.microsoft.com/office/word/2010/wordml" w:rsidRPr="00B60977" w:rsidR="00193A88" w:rsidP="7D178DE8" w:rsidRDefault="00D55E52" w14:paraId="084BD131" wp14:textId="12D83183">
      <w:pPr>
        <w:pStyle w:val="2"/>
        <w:rPr>
          <w:sz w:val="22"/>
          <w:szCs w:val="22"/>
        </w:rPr>
      </w:pPr>
      <w:r w:rsidRPr="7D178DE8" w:rsidR="7D178DE8">
        <w:rPr>
          <w:b w:val="1"/>
          <w:bCs w:val="1"/>
          <w:sz w:val="22"/>
          <w:szCs w:val="22"/>
        </w:rPr>
        <w:t xml:space="preserve">  </w:t>
      </w:r>
      <w:r w:rsidRPr="7D178DE8" w:rsidR="7D178DE8">
        <w:rPr>
          <w:sz w:val="22"/>
          <w:szCs w:val="22"/>
        </w:rPr>
        <w:t>_____________</w:t>
      </w:r>
      <w:proofErr w:type="gramStart"/>
      <w:r w:rsidRPr="7D178DE8" w:rsidR="7D178DE8">
        <w:rPr>
          <w:sz w:val="22"/>
          <w:szCs w:val="22"/>
        </w:rPr>
        <w:t>_(</w:t>
      </w:r>
      <w:proofErr w:type="gramEnd"/>
      <w:r w:rsidRPr="7D178DE8" w:rsidR="7D178DE8">
        <w:rPr>
          <w:sz w:val="22"/>
          <w:szCs w:val="22"/>
        </w:rPr>
        <w:t xml:space="preserve">Войт С.О.) </w:t>
      </w:r>
      <w:r>
        <w:tab/>
      </w:r>
      <w:r>
        <w:tab/>
      </w:r>
      <w:r>
        <w:tab/>
      </w:r>
      <w:r>
        <w:tab/>
      </w:r>
      <w:r w:rsidRPr="7D178DE8" w:rsidR="7D178DE8">
        <w:rPr>
          <w:sz w:val="22"/>
          <w:szCs w:val="22"/>
        </w:rPr>
        <w:t>___________________(</w:t>
      </w:r>
      <w:r w:rsidRPr="7D178DE8" w:rsidR="7D178DE8">
        <w:rPr>
          <w:sz w:val="22"/>
          <w:szCs w:val="22"/>
        </w:rPr>
        <w:t>document.Client_contact_name</w:t>
      </w:r>
      <w:r w:rsidRPr="7D178DE8" w:rsidR="7D178DE8">
        <w:rPr>
          <w:sz w:val="22"/>
          <w:szCs w:val="22"/>
        </w:rPr>
        <w:t>)</w:t>
      </w:r>
    </w:p>
    <w:p xmlns:wp14="http://schemas.microsoft.com/office/word/2010/wordml" w:rsidRPr="00924EB3" w:rsidR="002C0E37" w:rsidP="7D178DE8" w:rsidRDefault="00D55E52" w14:paraId="49926F28" wp14:textId="61969FFB">
      <w:pPr>
        <w:pStyle w:val="2"/>
        <w:rPr>
          <w:sz w:val="22"/>
          <w:szCs w:val="22"/>
        </w:rPr>
      </w:pPr>
      <w:r w:rsidRPr="7D178DE8" w:rsidR="7D178DE8">
        <w:rPr>
          <w:sz w:val="22"/>
          <w:szCs w:val="22"/>
        </w:rPr>
        <w:t xml:space="preserve">   </w:t>
      </w:r>
      <w:proofErr w:type="spellStart"/>
      <w:r w:rsidRPr="7D178DE8" w:rsidR="7D178DE8">
        <w:rPr>
          <w:sz w:val="22"/>
          <w:szCs w:val="22"/>
        </w:rPr>
        <w:t>м.п</w:t>
      </w:r>
      <w:proofErr w:type="spellEnd"/>
      <w:r w:rsidRPr="7D178DE8" w:rsidR="7D178DE8">
        <w:rPr>
          <w:b w:val="1"/>
          <w:bCs w:val="1"/>
          <w:sz w:val="22"/>
          <w:szCs w:val="22"/>
        </w:rPr>
        <w:t xml:space="preserve">                             </w:t>
      </w:r>
      <w:proofErr w:type="spellStart"/>
      <w:r w:rsidRPr="7D178DE8" w:rsidR="7D178DE8">
        <w:rPr>
          <w:b w:val="0"/>
          <w:bCs w:val="0"/>
          <w:sz w:val="22"/>
          <w:szCs w:val="22"/>
        </w:rPr>
        <w:t>м.п</w:t>
      </w:r>
      <w:proofErr w:type="spellEnd"/>
      <w:r w:rsidRPr="7D178DE8" w:rsidR="7D178DE8">
        <w:rPr>
          <w:b w:val="0"/>
          <w:bCs w:val="0"/>
          <w:sz w:val="22"/>
          <w:szCs w:val="22"/>
        </w:rPr>
        <w:t xml:space="preserve"> </w:t>
      </w:r>
      <w:r w:rsidRPr="7D178DE8" w:rsidR="7D178DE8">
        <w:rPr>
          <w:b w:val="1"/>
          <w:bCs w:val="1"/>
          <w:sz w:val="22"/>
          <w:szCs w:val="22"/>
        </w:rPr>
        <w:t xml:space="preserve">    </w:t>
      </w:r>
      <w:r>
        <w:tab/>
      </w:r>
      <w:r>
        <w:tab/>
      </w:r>
      <w:r>
        <w:tab/>
      </w:r>
      <w:r>
        <w:tab/>
      </w:r>
      <w:r>
        <w:tab/>
      </w:r>
      <w:r w:rsidRPr="7D178DE8" w:rsidR="7D178DE8">
        <w:rPr>
          <w:sz w:val="22"/>
          <w:szCs w:val="22"/>
        </w:rPr>
        <w:t xml:space="preserve">                                                                                      </w:t>
      </w:r>
    </w:p>
    <w:sectPr w:rsidRPr="00924EB3" w:rsidR="002C0E37" w:rsidSect="00B471D2">
      <w:pgSz w:w="11906" w:h="16838" w:orient="portrait"/>
      <w:pgMar w:top="426" w:right="566" w:bottom="567" w:left="1134" w:header="0" w:footer="0" w:gutter="0"/>
      <w:cols w:space="720"/>
      <w:docGrid w:linePitch="360"/>
      <w:headerReference w:type="default" r:id="R86ff4f2be6c442cd"/>
      <w:footerReference w:type="default" r:id="Ra5d9574f3e154b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2"/>
      <w:gridCol w:w="3402"/>
      <w:gridCol w:w="3402"/>
    </w:tblGrid>
    <w:tr w:rsidR="7D178DE8" w:rsidTr="7D178DE8" w14:paraId="6FC3C07A">
      <w:tc>
        <w:tcPr>
          <w:tcW w:w="3402" w:type="dxa"/>
          <w:tcMar/>
        </w:tcPr>
        <w:p w:rsidR="7D178DE8" w:rsidP="7D178DE8" w:rsidRDefault="7D178DE8" w14:paraId="5B27013B" w14:textId="019A976B">
          <w:pPr>
            <w:pStyle w:val="a5"/>
            <w:bidi w:val="0"/>
            <w:ind w:left="-115"/>
            <w:jc w:val="left"/>
          </w:pPr>
        </w:p>
      </w:tc>
      <w:tc>
        <w:tcPr>
          <w:tcW w:w="3402" w:type="dxa"/>
          <w:tcMar/>
        </w:tcPr>
        <w:p w:rsidR="7D178DE8" w:rsidP="7D178DE8" w:rsidRDefault="7D178DE8" w14:paraId="316CBE11" w14:textId="6D4FEBC8">
          <w:pPr>
            <w:pStyle w:val="a5"/>
            <w:bidi w:val="0"/>
            <w:jc w:val="center"/>
          </w:pPr>
        </w:p>
      </w:tc>
      <w:tc>
        <w:tcPr>
          <w:tcW w:w="3402" w:type="dxa"/>
          <w:tcMar/>
        </w:tcPr>
        <w:p w:rsidR="7D178DE8" w:rsidP="7D178DE8" w:rsidRDefault="7D178DE8" w14:paraId="34124D13" w14:textId="5CCA164F">
          <w:pPr>
            <w:pStyle w:val="a5"/>
            <w:bidi w:val="0"/>
            <w:ind w:right="-115"/>
            <w:jc w:val="right"/>
          </w:pPr>
        </w:p>
      </w:tc>
    </w:tr>
  </w:tbl>
  <w:p w:rsidR="7D178DE8" w:rsidP="7D178DE8" w:rsidRDefault="7D178DE8" w14:paraId="5A7FD895" w14:textId="4D08D1B7">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3402"/>
      <w:gridCol w:w="3402"/>
      <w:gridCol w:w="3402"/>
    </w:tblGrid>
    <w:tr w:rsidR="7D178DE8" w:rsidTr="7D178DE8" w14:paraId="1E2282D2">
      <w:tc>
        <w:tcPr>
          <w:tcW w:w="3402" w:type="dxa"/>
          <w:tcMar/>
        </w:tcPr>
        <w:p w:rsidR="7D178DE8" w:rsidP="7D178DE8" w:rsidRDefault="7D178DE8" w14:paraId="41E85C46" w14:textId="7B7AE449">
          <w:pPr>
            <w:pStyle w:val="a5"/>
            <w:bidi w:val="0"/>
            <w:ind w:left="-115"/>
            <w:jc w:val="left"/>
          </w:pPr>
        </w:p>
      </w:tc>
      <w:tc>
        <w:tcPr>
          <w:tcW w:w="3402" w:type="dxa"/>
          <w:tcMar/>
        </w:tcPr>
        <w:p w:rsidR="7D178DE8" w:rsidP="7D178DE8" w:rsidRDefault="7D178DE8" w14:paraId="70A90B19" w14:textId="180788E0">
          <w:pPr>
            <w:pStyle w:val="a5"/>
            <w:bidi w:val="0"/>
            <w:jc w:val="center"/>
          </w:pPr>
        </w:p>
      </w:tc>
      <w:tc>
        <w:tcPr>
          <w:tcW w:w="3402" w:type="dxa"/>
          <w:tcMar/>
        </w:tcPr>
        <w:p w:rsidR="7D178DE8" w:rsidP="7D178DE8" w:rsidRDefault="7D178DE8" w14:paraId="27BF7CA9" w14:textId="4945640A">
          <w:pPr>
            <w:pStyle w:val="a5"/>
            <w:bidi w:val="0"/>
            <w:ind w:right="-115"/>
            <w:jc w:val="right"/>
          </w:pPr>
        </w:p>
      </w:tc>
    </w:tr>
  </w:tbl>
  <w:p w:rsidR="7D178DE8" w:rsidP="7D178DE8" w:rsidRDefault="7D178DE8" w14:paraId="0AE9D37D" w14:textId="7BAC0E19">
    <w:pPr>
      <w:pStyle w:val="a5"/>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776"/>
    <w:multiLevelType w:val="multilevel"/>
    <w:tmpl w:val="8FD41E04"/>
    <w:lvl w:ilvl="0">
      <w:start w:val="4"/>
      <w:numFmt w:val="decimal"/>
      <w:lvlText w:val="%1."/>
      <w:lvlJc w:val="left"/>
      <w:pPr>
        <w:tabs>
          <w:tab w:val="num" w:pos="510"/>
        </w:tabs>
        <w:ind w:left="510" w:hanging="510"/>
      </w:pPr>
      <w:rPr>
        <w:rFonts w:hint="default"/>
      </w:rPr>
    </w:lvl>
    <w:lvl w:ilvl="1">
      <w:start w:val="3"/>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2D73314"/>
    <w:multiLevelType w:val="multilevel"/>
    <w:tmpl w:val="8E2253D4"/>
    <w:lvl w:ilvl="0">
      <w:start w:val="3"/>
      <w:numFmt w:val="decimal"/>
      <w:lvlText w:val="%1."/>
      <w:lvlJc w:val="left"/>
      <w:pPr>
        <w:tabs>
          <w:tab w:val="num" w:pos="1020"/>
        </w:tabs>
        <w:ind w:left="1020" w:hanging="1020"/>
      </w:pPr>
      <w:rPr>
        <w:rFonts w:hint="default"/>
      </w:rPr>
    </w:lvl>
    <w:lvl w:ilvl="1">
      <w:start w:val="2"/>
      <w:numFmt w:val="decimal"/>
      <w:lvlText w:val="%1.%2."/>
      <w:lvlJc w:val="left"/>
      <w:pPr>
        <w:tabs>
          <w:tab w:val="num" w:pos="1665"/>
        </w:tabs>
        <w:ind w:left="1665" w:hanging="1020"/>
      </w:pPr>
      <w:rPr>
        <w:rFonts w:hint="default"/>
      </w:rPr>
    </w:lvl>
    <w:lvl w:ilvl="2">
      <w:start w:val="1"/>
      <w:numFmt w:val="decimal"/>
      <w:lvlText w:val="%1.%2.%3."/>
      <w:lvlJc w:val="left"/>
      <w:pPr>
        <w:tabs>
          <w:tab w:val="num" w:pos="2310"/>
        </w:tabs>
        <w:ind w:left="2310" w:hanging="10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670"/>
        </w:tabs>
        <w:ind w:left="5670" w:hanging="180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
    <w:nsid w:val="08E7326F"/>
    <w:multiLevelType w:val="multilevel"/>
    <w:tmpl w:val="3EAE14C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3">
    <w:nsid w:val="11947F0E"/>
    <w:multiLevelType w:val="multilevel"/>
    <w:tmpl w:val="B762BBA2"/>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191"/>
        </w:tabs>
        <w:ind w:left="1191" w:hanging="360"/>
      </w:pPr>
      <w:rPr>
        <w:rFonts w:hint="default"/>
      </w:rPr>
    </w:lvl>
    <w:lvl w:ilvl="2">
      <w:start w:val="1"/>
      <w:numFmt w:val="decimal"/>
      <w:lvlText w:val="%1.%2.%3"/>
      <w:lvlJc w:val="left"/>
      <w:pPr>
        <w:tabs>
          <w:tab w:val="num" w:pos="2382"/>
        </w:tabs>
        <w:ind w:left="2382" w:hanging="720"/>
      </w:pPr>
      <w:rPr>
        <w:rFonts w:hint="default"/>
      </w:rPr>
    </w:lvl>
    <w:lvl w:ilvl="3">
      <w:start w:val="1"/>
      <w:numFmt w:val="decimal"/>
      <w:lvlText w:val="%1.%2.%3.%4"/>
      <w:lvlJc w:val="left"/>
      <w:pPr>
        <w:tabs>
          <w:tab w:val="num" w:pos="3213"/>
        </w:tabs>
        <w:ind w:left="3213" w:hanging="720"/>
      </w:pPr>
      <w:rPr>
        <w:rFonts w:hint="default"/>
      </w:rPr>
    </w:lvl>
    <w:lvl w:ilvl="4">
      <w:start w:val="1"/>
      <w:numFmt w:val="decimal"/>
      <w:lvlText w:val="%1.%2.%3.%4.%5"/>
      <w:lvlJc w:val="left"/>
      <w:pPr>
        <w:tabs>
          <w:tab w:val="num" w:pos="4404"/>
        </w:tabs>
        <w:ind w:left="4404" w:hanging="1080"/>
      </w:pPr>
      <w:rPr>
        <w:rFonts w:hint="default"/>
      </w:rPr>
    </w:lvl>
    <w:lvl w:ilvl="5">
      <w:start w:val="1"/>
      <w:numFmt w:val="decimal"/>
      <w:lvlText w:val="%1.%2.%3.%4.%5.%6"/>
      <w:lvlJc w:val="left"/>
      <w:pPr>
        <w:tabs>
          <w:tab w:val="num" w:pos="5235"/>
        </w:tabs>
        <w:ind w:left="5235" w:hanging="1080"/>
      </w:pPr>
      <w:rPr>
        <w:rFonts w:hint="default"/>
      </w:rPr>
    </w:lvl>
    <w:lvl w:ilvl="6">
      <w:start w:val="1"/>
      <w:numFmt w:val="decimal"/>
      <w:lvlText w:val="%1.%2.%3.%4.%5.%6.%7"/>
      <w:lvlJc w:val="left"/>
      <w:pPr>
        <w:tabs>
          <w:tab w:val="num" w:pos="6426"/>
        </w:tabs>
        <w:ind w:left="6426" w:hanging="1440"/>
      </w:pPr>
      <w:rPr>
        <w:rFonts w:hint="default"/>
      </w:rPr>
    </w:lvl>
    <w:lvl w:ilvl="7">
      <w:start w:val="1"/>
      <w:numFmt w:val="decimal"/>
      <w:lvlText w:val="%1.%2.%3.%4.%5.%6.%7.%8"/>
      <w:lvlJc w:val="left"/>
      <w:pPr>
        <w:tabs>
          <w:tab w:val="num" w:pos="7257"/>
        </w:tabs>
        <w:ind w:left="7257" w:hanging="1440"/>
      </w:pPr>
      <w:rPr>
        <w:rFonts w:hint="default"/>
      </w:rPr>
    </w:lvl>
    <w:lvl w:ilvl="8">
      <w:start w:val="1"/>
      <w:numFmt w:val="decimal"/>
      <w:lvlText w:val="%1.%2.%3.%4.%5.%6.%7.%8.%9"/>
      <w:lvlJc w:val="left"/>
      <w:pPr>
        <w:tabs>
          <w:tab w:val="num" w:pos="8088"/>
        </w:tabs>
        <w:ind w:left="8088" w:hanging="1440"/>
      </w:pPr>
      <w:rPr>
        <w:rFonts w:hint="default"/>
      </w:rPr>
    </w:lvl>
  </w:abstractNum>
  <w:abstractNum w:abstractNumId="4">
    <w:nsid w:val="16D77BFA"/>
    <w:multiLevelType w:val="multilevel"/>
    <w:tmpl w:val="D332DB5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95"/>
        </w:tabs>
        <w:ind w:left="1095" w:hanging="360"/>
      </w:pPr>
      <w:rPr>
        <w:rFonts w:hint="default"/>
      </w:rPr>
    </w:lvl>
    <w:lvl w:ilvl="2">
      <w:start w:val="1"/>
      <w:numFmt w:val="decimal"/>
      <w:lvlText w:val="%1.%2.%3"/>
      <w:lvlJc w:val="left"/>
      <w:pPr>
        <w:tabs>
          <w:tab w:val="num" w:pos="2190"/>
        </w:tabs>
        <w:ind w:left="2190" w:hanging="720"/>
      </w:pPr>
      <w:rPr>
        <w:rFonts w:hint="default"/>
      </w:rPr>
    </w:lvl>
    <w:lvl w:ilvl="3">
      <w:start w:val="1"/>
      <w:numFmt w:val="decimal"/>
      <w:lvlText w:val="%1.%2.%3.%4"/>
      <w:lvlJc w:val="left"/>
      <w:pPr>
        <w:tabs>
          <w:tab w:val="num" w:pos="2925"/>
        </w:tabs>
        <w:ind w:left="2925" w:hanging="720"/>
      </w:pPr>
      <w:rPr>
        <w:rFonts w:hint="default"/>
      </w:rPr>
    </w:lvl>
    <w:lvl w:ilvl="4">
      <w:start w:val="1"/>
      <w:numFmt w:val="decimal"/>
      <w:lvlText w:val="%1.%2.%3.%4.%5"/>
      <w:lvlJc w:val="left"/>
      <w:pPr>
        <w:tabs>
          <w:tab w:val="num" w:pos="4020"/>
        </w:tabs>
        <w:ind w:left="4020" w:hanging="1080"/>
      </w:pPr>
      <w:rPr>
        <w:rFonts w:hint="default"/>
      </w:rPr>
    </w:lvl>
    <w:lvl w:ilvl="5">
      <w:start w:val="1"/>
      <w:numFmt w:val="decimal"/>
      <w:lvlText w:val="%1.%2.%3.%4.%5.%6"/>
      <w:lvlJc w:val="left"/>
      <w:pPr>
        <w:tabs>
          <w:tab w:val="num" w:pos="4755"/>
        </w:tabs>
        <w:ind w:left="4755" w:hanging="1080"/>
      </w:pPr>
      <w:rPr>
        <w:rFonts w:hint="default"/>
      </w:rPr>
    </w:lvl>
    <w:lvl w:ilvl="6">
      <w:start w:val="1"/>
      <w:numFmt w:val="decimal"/>
      <w:lvlText w:val="%1.%2.%3.%4.%5.%6.%7"/>
      <w:lvlJc w:val="left"/>
      <w:pPr>
        <w:tabs>
          <w:tab w:val="num" w:pos="5850"/>
        </w:tabs>
        <w:ind w:left="5850" w:hanging="1440"/>
      </w:pPr>
      <w:rPr>
        <w:rFonts w:hint="default"/>
      </w:rPr>
    </w:lvl>
    <w:lvl w:ilvl="7">
      <w:start w:val="1"/>
      <w:numFmt w:val="decimal"/>
      <w:lvlText w:val="%1.%2.%3.%4.%5.%6.%7.%8"/>
      <w:lvlJc w:val="left"/>
      <w:pPr>
        <w:tabs>
          <w:tab w:val="num" w:pos="6585"/>
        </w:tabs>
        <w:ind w:left="6585" w:hanging="1440"/>
      </w:pPr>
      <w:rPr>
        <w:rFonts w:hint="default"/>
      </w:rPr>
    </w:lvl>
    <w:lvl w:ilvl="8">
      <w:start w:val="1"/>
      <w:numFmt w:val="decimal"/>
      <w:lvlText w:val="%1.%2.%3.%4.%5.%6.%7.%8.%9"/>
      <w:lvlJc w:val="left"/>
      <w:pPr>
        <w:tabs>
          <w:tab w:val="num" w:pos="7320"/>
        </w:tabs>
        <w:ind w:left="7320" w:hanging="1440"/>
      </w:pPr>
      <w:rPr>
        <w:rFonts w:hint="default"/>
      </w:rPr>
    </w:lvl>
  </w:abstractNum>
  <w:abstractNum w:abstractNumId="5">
    <w:nsid w:val="25607A28"/>
    <w:multiLevelType w:val="singleLevel"/>
    <w:tmpl w:val="0419000F"/>
    <w:lvl w:ilvl="0">
      <w:start w:val="1"/>
      <w:numFmt w:val="decimal"/>
      <w:lvlText w:val="%1."/>
      <w:lvlJc w:val="left"/>
      <w:pPr>
        <w:tabs>
          <w:tab w:val="num" w:pos="360"/>
        </w:tabs>
        <w:ind w:left="360" w:hanging="360"/>
      </w:pPr>
    </w:lvl>
  </w:abstractNum>
  <w:abstractNum w:abstractNumId="6">
    <w:nsid w:val="25C352D5"/>
    <w:multiLevelType w:val="singleLevel"/>
    <w:tmpl w:val="E466C778"/>
    <w:lvl w:ilvl="0">
      <w:start w:val="1"/>
      <w:numFmt w:val="bullet"/>
      <w:lvlText w:val="-"/>
      <w:lvlJc w:val="left"/>
      <w:pPr>
        <w:tabs>
          <w:tab w:val="num" w:pos="1110"/>
        </w:tabs>
        <w:ind w:left="1110" w:hanging="390"/>
      </w:pPr>
      <w:rPr>
        <w:rFonts w:hint="default"/>
      </w:rPr>
    </w:lvl>
  </w:abstractNum>
  <w:abstractNum w:abstractNumId="7">
    <w:nsid w:val="2CC23A8E"/>
    <w:multiLevelType w:val="singleLevel"/>
    <w:tmpl w:val="0419000F"/>
    <w:lvl w:ilvl="0">
      <w:start w:val="1"/>
      <w:numFmt w:val="decimal"/>
      <w:lvlText w:val="%1."/>
      <w:lvlJc w:val="left"/>
      <w:pPr>
        <w:tabs>
          <w:tab w:val="num" w:pos="360"/>
        </w:tabs>
        <w:ind w:left="360" w:hanging="360"/>
      </w:pPr>
    </w:lvl>
  </w:abstractNum>
  <w:abstractNum w:abstractNumId="8">
    <w:nsid w:val="2CFD29B0"/>
    <w:multiLevelType w:val="multilevel"/>
    <w:tmpl w:val="32F678CE"/>
    <w:lvl w:ilvl="0">
      <w:start w:val="1"/>
      <w:numFmt w:val="decimal"/>
      <w:lvlText w:val="%1."/>
      <w:lvlJc w:val="left"/>
      <w:pPr>
        <w:tabs>
          <w:tab w:val="num" w:pos="644"/>
        </w:tabs>
        <w:ind w:left="644"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6120"/>
        </w:tabs>
        <w:ind w:left="6120" w:hanging="180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920"/>
        </w:tabs>
        <w:ind w:left="7920" w:hanging="2160"/>
      </w:pPr>
      <w:rPr>
        <w:rFonts w:hint="default"/>
      </w:rPr>
    </w:lvl>
  </w:abstractNum>
  <w:abstractNum w:abstractNumId="9">
    <w:nsid w:val="30F612DB"/>
    <w:multiLevelType w:val="singleLevel"/>
    <w:tmpl w:val="0419000F"/>
    <w:lvl w:ilvl="0">
      <w:start w:val="1"/>
      <w:numFmt w:val="decimal"/>
      <w:lvlText w:val="%1."/>
      <w:lvlJc w:val="left"/>
      <w:pPr>
        <w:tabs>
          <w:tab w:val="num" w:pos="360"/>
        </w:tabs>
        <w:ind w:left="360" w:hanging="360"/>
      </w:pPr>
    </w:lvl>
  </w:abstractNum>
  <w:abstractNum w:abstractNumId="10">
    <w:nsid w:val="38072B8D"/>
    <w:multiLevelType w:val="multilevel"/>
    <w:tmpl w:val="0FBE3D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1">
    <w:nsid w:val="44AE0FD3"/>
    <w:multiLevelType w:val="multilevel"/>
    <w:tmpl w:val="A25E6678"/>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513F3682"/>
    <w:multiLevelType w:val="multilevel"/>
    <w:tmpl w:val="8D4E94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177"/>
        </w:tabs>
        <w:ind w:left="1177" w:hanging="360"/>
      </w:pPr>
      <w:rPr>
        <w:rFonts w:hint="default"/>
      </w:rPr>
    </w:lvl>
    <w:lvl w:ilvl="2">
      <w:start w:val="1"/>
      <w:numFmt w:val="decimal"/>
      <w:lvlText w:val="%1.%2.%3"/>
      <w:lvlJc w:val="left"/>
      <w:pPr>
        <w:tabs>
          <w:tab w:val="num" w:pos="2354"/>
        </w:tabs>
        <w:ind w:left="2354" w:hanging="720"/>
      </w:pPr>
      <w:rPr>
        <w:rFonts w:hint="default"/>
      </w:rPr>
    </w:lvl>
    <w:lvl w:ilvl="3">
      <w:start w:val="1"/>
      <w:numFmt w:val="decimal"/>
      <w:lvlText w:val="%1.%2.%3.%4"/>
      <w:lvlJc w:val="left"/>
      <w:pPr>
        <w:tabs>
          <w:tab w:val="num" w:pos="3171"/>
        </w:tabs>
        <w:ind w:left="3171" w:hanging="720"/>
      </w:pPr>
      <w:rPr>
        <w:rFonts w:hint="default"/>
      </w:rPr>
    </w:lvl>
    <w:lvl w:ilvl="4">
      <w:start w:val="1"/>
      <w:numFmt w:val="decimal"/>
      <w:lvlText w:val="%1.%2.%3.%4.%5"/>
      <w:lvlJc w:val="left"/>
      <w:pPr>
        <w:tabs>
          <w:tab w:val="num" w:pos="4348"/>
        </w:tabs>
        <w:ind w:left="4348" w:hanging="1080"/>
      </w:pPr>
      <w:rPr>
        <w:rFonts w:hint="default"/>
      </w:rPr>
    </w:lvl>
    <w:lvl w:ilvl="5">
      <w:start w:val="1"/>
      <w:numFmt w:val="decimal"/>
      <w:lvlText w:val="%1.%2.%3.%4.%5.%6"/>
      <w:lvlJc w:val="left"/>
      <w:pPr>
        <w:tabs>
          <w:tab w:val="num" w:pos="5165"/>
        </w:tabs>
        <w:ind w:left="5165" w:hanging="1080"/>
      </w:pPr>
      <w:rPr>
        <w:rFonts w:hint="default"/>
      </w:rPr>
    </w:lvl>
    <w:lvl w:ilvl="6">
      <w:start w:val="1"/>
      <w:numFmt w:val="decimal"/>
      <w:lvlText w:val="%1.%2.%3.%4.%5.%6.%7"/>
      <w:lvlJc w:val="left"/>
      <w:pPr>
        <w:tabs>
          <w:tab w:val="num" w:pos="6342"/>
        </w:tabs>
        <w:ind w:left="6342" w:hanging="1440"/>
      </w:pPr>
      <w:rPr>
        <w:rFonts w:hint="default"/>
      </w:rPr>
    </w:lvl>
    <w:lvl w:ilvl="7">
      <w:start w:val="1"/>
      <w:numFmt w:val="decimal"/>
      <w:lvlText w:val="%1.%2.%3.%4.%5.%6.%7.%8"/>
      <w:lvlJc w:val="left"/>
      <w:pPr>
        <w:tabs>
          <w:tab w:val="num" w:pos="7159"/>
        </w:tabs>
        <w:ind w:left="7159" w:hanging="1440"/>
      </w:pPr>
      <w:rPr>
        <w:rFonts w:hint="default"/>
      </w:rPr>
    </w:lvl>
    <w:lvl w:ilvl="8">
      <w:start w:val="1"/>
      <w:numFmt w:val="decimal"/>
      <w:lvlText w:val="%1.%2.%3.%4.%5.%6.%7.%8.%9"/>
      <w:lvlJc w:val="left"/>
      <w:pPr>
        <w:tabs>
          <w:tab w:val="num" w:pos="7976"/>
        </w:tabs>
        <w:ind w:left="7976" w:hanging="1440"/>
      </w:pPr>
      <w:rPr>
        <w:rFonts w:hint="default"/>
      </w:rPr>
    </w:lvl>
  </w:abstractNum>
  <w:abstractNum w:abstractNumId="13">
    <w:nsid w:val="60CD75F5"/>
    <w:multiLevelType w:val="multilevel"/>
    <w:tmpl w:val="220EF1DA"/>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1035"/>
        </w:tabs>
        <w:ind w:left="1035" w:hanging="360"/>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14">
    <w:nsid w:val="692D2DE5"/>
    <w:multiLevelType w:val="multilevel"/>
    <w:tmpl w:val="DE54E3BE"/>
    <w:lvl w:ilvl="0">
      <w:start w:val="4"/>
      <w:numFmt w:val="decimal"/>
      <w:lvlText w:val="%1"/>
      <w:lvlJc w:val="left"/>
      <w:pPr>
        <w:tabs>
          <w:tab w:val="num" w:pos="750"/>
        </w:tabs>
        <w:ind w:left="750" w:hanging="750"/>
      </w:pPr>
      <w:rPr>
        <w:rFonts w:hint="default"/>
      </w:rPr>
    </w:lvl>
    <w:lvl w:ilvl="1">
      <w:start w:val="2"/>
      <w:numFmt w:val="decimal"/>
      <w:lvlText w:val="%1.%2"/>
      <w:lvlJc w:val="left"/>
      <w:pPr>
        <w:tabs>
          <w:tab w:val="num" w:pos="1470"/>
        </w:tabs>
        <w:ind w:left="1470" w:hanging="750"/>
      </w:pPr>
      <w:rPr>
        <w:rFonts w:hint="default"/>
      </w:rPr>
    </w:lvl>
    <w:lvl w:ilvl="2">
      <w:start w:val="1"/>
      <w:numFmt w:val="decimal"/>
      <w:lvlText w:val="%1.%2.%3"/>
      <w:lvlJc w:val="left"/>
      <w:pPr>
        <w:tabs>
          <w:tab w:val="num" w:pos="2190"/>
        </w:tabs>
        <w:ind w:left="2190" w:hanging="750"/>
      </w:pPr>
      <w:rPr>
        <w:rFonts w:hint="default"/>
      </w:rPr>
    </w:lvl>
    <w:lvl w:ilvl="3">
      <w:start w:val="1"/>
      <w:numFmt w:val="decimal"/>
      <w:lvlText w:val="%1.%2.%3.%4"/>
      <w:lvlJc w:val="left"/>
      <w:pPr>
        <w:tabs>
          <w:tab w:val="num" w:pos="2910"/>
        </w:tabs>
        <w:ind w:left="2910" w:hanging="75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780D4D53"/>
    <w:multiLevelType w:val="singleLevel"/>
    <w:tmpl w:val="4992F7C8"/>
    <w:lvl w:ilvl="0">
      <w:start w:val="1"/>
      <w:numFmt w:val="decimal"/>
      <w:lvlText w:val="%1)"/>
      <w:lvlJc w:val="left"/>
      <w:pPr>
        <w:tabs>
          <w:tab w:val="num" w:pos="1080"/>
        </w:tabs>
        <w:ind w:left="1080" w:hanging="360"/>
      </w:pPr>
      <w:rPr>
        <w:rFonts w:hint="default"/>
      </w:rPr>
    </w:lvl>
  </w:abstractNum>
  <w:num w:numId="1">
    <w:abstractNumId w:val="8"/>
  </w:num>
  <w:num w:numId="2">
    <w:abstractNumId w:val="1"/>
  </w:num>
  <w:num w:numId="3">
    <w:abstractNumId w:val="14"/>
  </w:num>
  <w:num w:numId="4">
    <w:abstractNumId w:val="9"/>
  </w:num>
  <w:num w:numId="5">
    <w:abstractNumId w:val="0"/>
  </w:num>
  <w:num w:numId="6">
    <w:abstractNumId w:val="15"/>
  </w:num>
  <w:num w:numId="7">
    <w:abstractNumId w:val="6"/>
  </w:num>
  <w:num w:numId="8">
    <w:abstractNumId w:val="5"/>
  </w:num>
  <w:num w:numId="9">
    <w:abstractNumId w:val="7"/>
  </w:num>
  <w:num w:numId="10">
    <w:abstractNumId w:val="11"/>
  </w:num>
  <w:num w:numId="11">
    <w:abstractNumId w:val="12"/>
  </w:num>
  <w:num w:numId="12">
    <w:abstractNumId w:val="10"/>
  </w:num>
  <w:num w:numId="13">
    <w:abstractNumId w:val="13"/>
  </w:num>
  <w:num w:numId="14">
    <w:abstractNumId w:val="8"/>
  </w:num>
  <w:num w:numId="15">
    <w:abstractNumId w:val="3"/>
  </w:num>
  <w:num w:numId="16">
    <w:abstractNumId w:val="2"/>
  </w:num>
  <w:num w:numId="1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E37"/>
    <w:rsid w:val="00022B7B"/>
    <w:rsid w:val="00031309"/>
    <w:rsid w:val="00032BFD"/>
    <w:rsid w:val="00034238"/>
    <w:rsid w:val="000456E9"/>
    <w:rsid w:val="000501B4"/>
    <w:rsid w:val="0005549B"/>
    <w:rsid w:val="00057D37"/>
    <w:rsid w:val="000672ED"/>
    <w:rsid w:val="00076DB4"/>
    <w:rsid w:val="000779D5"/>
    <w:rsid w:val="00080DD7"/>
    <w:rsid w:val="00090987"/>
    <w:rsid w:val="000A241A"/>
    <w:rsid w:val="000C583C"/>
    <w:rsid w:val="000F6925"/>
    <w:rsid w:val="001125B2"/>
    <w:rsid w:val="00124035"/>
    <w:rsid w:val="00127205"/>
    <w:rsid w:val="00132E5E"/>
    <w:rsid w:val="001601DC"/>
    <w:rsid w:val="00161338"/>
    <w:rsid w:val="001620BF"/>
    <w:rsid w:val="00167933"/>
    <w:rsid w:val="00193A88"/>
    <w:rsid w:val="001A46F2"/>
    <w:rsid w:val="001A7F76"/>
    <w:rsid w:val="001B702C"/>
    <w:rsid w:val="001C5B7B"/>
    <w:rsid w:val="001D34AF"/>
    <w:rsid w:val="001F09CB"/>
    <w:rsid w:val="00203B70"/>
    <w:rsid w:val="0021419B"/>
    <w:rsid w:val="0021501A"/>
    <w:rsid w:val="00240362"/>
    <w:rsid w:val="00243675"/>
    <w:rsid w:val="00243CC7"/>
    <w:rsid w:val="00252AF5"/>
    <w:rsid w:val="002627F1"/>
    <w:rsid w:val="00286B27"/>
    <w:rsid w:val="00292D07"/>
    <w:rsid w:val="00295DC5"/>
    <w:rsid w:val="002A0ABF"/>
    <w:rsid w:val="002A4AF2"/>
    <w:rsid w:val="002A713A"/>
    <w:rsid w:val="002B3D13"/>
    <w:rsid w:val="002C0E37"/>
    <w:rsid w:val="002E5941"/>
    <w:rsid w:val="002E5968"/>
    <w:rsid w:val="002E5D66"/>
    <w:rsid w:val="0031519E"/>
    <w:rsid w:val="0031607A"/>
    <w:rsid w:val="003167F1"/>
    <w:rsid w:val="003209A6"/>
    <w:rsid w:val="003250E3"/>
    <w:rsid w:val="003308D7"/>
    <w:rsid w:val="00336921"/>
    <w:rsid w:val="00345ECE"/>
    <w:rsid w:val="00350D30"/>
    <w:rsid w:val="00363AC2"/>
    <w:rsid w:val="0036642E"/>
    <w:rsid w:val="00382C54"/>
    <w:rsid w:val="00392689"/>
    <w:rsid w:val="00396558"/>
    <w:rsid w:val="00397A69"/>
    <w:rsid w:val="003A75DE"/>
    <w:rsid w:val="003C630B"/>
    <w:rsid w:val="003F022F"/>
    <w:rsid w:val="00405980"/>
    <w:rsid w:val="004153A4"/>
    <w:rsid w:val="00420479"/>
    <w:rsid w:val="00424614"/>
    <w:rsid w:val="0043309F"/>
    <w:rsid w:val="00435806"/>
    <w:rsid w:val="00461E34"/>
    <w:rsid w:val="0046401B"/>
    <w:rsid w:val="0048014C"/>
    <w:rsid w:val="00486AEA"/>
    <w:rsid w:val="004E2CE0"/>
    <w:rsid w:val="004F53F9"/>
    <w:rsid w:val="00504DF4"/>
    <w:rsid w:val="00530CCB"/>
    <w:rsid w:val="00536731"/>
    <w:rsid w:val="005432DB"/>
    <w:rsid w:val="005476E8"/>
    <w:rsid w:val="00564786"/>
    <w:rsid w:val="00564EA5"/>
    <w:rsid w:val="00565CB7"/>
    <w:rsid w:val="00571538"/>
    <w:rsid w:val="00577461"/>
    <w:rsid w:val="00584EA5"/>
    <w:rsid w:val="00592762"/>
    <w:rsid w:val="00592F02"/>
    <w:rsid w:val="005958BE"/>
    <w:rsid w:val="005A00AC"/>
    <w:rsid w:val="005B1CC8"/>
    <w:rsid w:val="005B6754"/>
    <w:rsid w:val="005C6117"/>
    <w:rsid w:val="00603FBB"/>
    <w:rsid w:val="00611307"/>
    <w:rsid w:val="006456E5"/>
    <w:rsid w:val="0065376D"/>
    <w:rsid w:val="00662BA5"/>
    <w:rsid w:val="00666E6B"/>
    <w:rsid w:val="00674983"/>
    <w:rsid w:val="00684E72"/>
    <w:rsid w:val="006A6FB9"/>
    <w:rsid w:val="006B0F5A"/>
    <w:rsid w:val="006B1D9D"/>
    <w:rsid w:val="006B5C2D"/>
    <w:rsid w:val="006D4ABD"/>
    <w:rsid w:val="006D76AC"/>
    <w:rsid w:val="006E079B"/>
    <w:rsid w:val="006E32C5"/>
    <w:rsid w:val="006F7AE3"/>
    <w:rsid w:val="00715235"/>
    <w:rsid w:val="00717BB9"/>
    <w:rsid w:val="00726F31"/>
    <w:rsid w:val="007510A6"/>
    <w:rsid w:val="00772353"/>
    <w:rsid w:val="00773366"/>
    <w:rsid w:val="007A1709"/>
    <w:rsid w:val="007C25DC"/>
    <w:rsid w:val="007D29B3"/>
    <w:rsid w:val="007D2A32"/>
    <w:rsid w:val="007D2BC5"/>
    <w:rsid w:val="007D59ED"/>
    <w:rsid w:val="00801969"/>
    <w:rsid w:val="0080251D"/>
    <w:rsid w:val="00803A7F"/>
    <w:rsid w:val="00804328"/>
    <w:rsid w:val="00821EEF"/>
    <w:rsid w:val="00831C82"/>
    <w:rsid w:val="00874AAD"/>
    <w:rsid w:val="00895444"/>
    <w:rsid w:val="00895A0A"/>
    <w:rsid w:val="008A5284"/>
    <w:rsid w:val="008C0ABB"/>
    <w:rsid w:val="008C69F4"/>
    <w:rsid w:val="008E5356"/>
    <w:rsid w:val="00921DE1"/>
    <w:rsid w:val="00924EB3"/>
    <w:rsid w:val="00943C65"/>
    <w:rsid w:val="009571AF"/>
    <w:rsid w:val="009613CF"/>
    <w:rsid w:val="00975E47"/>
    <w:rsid w:val="00976354"/>
    <w:rsid w:val="00977511"/>
    <w:rsid w:val="009A1276"/>
    <w:rsid w:val="009B6DAF"/>
    <w:rsid w:val="009B7295"/>
    <w:rsid w:val="009C1C07"/>
    <w:rsid w:val="009C3D54"/>
    <w:rsid w:val="009D7CBF"/>
    <w:rsid w:val="009E74A8"/>
    <w:rsid w:val="009E79CA"/>
    <w:rsid w:val="009F32E4"/>
    <w:rsid w:val="00A322DD"/>
    <w:rsid w:val="00A931C6"/>
    <w:rsid w:val="00A97F43"/>
    <w:rsid w:val="00AA7C39"/>
    <w:rsid w:val="00AD5656"/>
    <w:rsid w:val="00AF41FC"/>
    <w:rsid w:val="00B00A55"/>
    <w:rsid w:val="00B053CB"/>
    <w:rsid w:val="00B0661E"/>
    <w:rsid w:val="00B15D03"/>
    <w:rsid w:val="00B23123"/>
    <w:rsid w:val="00B23480"/>
    <w:rsid w:val="00B37A93"/>
    <w:rsid w:val="00B471D2"/>
    <w:rsid w:val="00B60977"/>
    <w:rsid w:val="00B647D2"/>
    <w:rsid w:val="00B82CBF"/>
    <w:rsid w:val="00B84985"/>
    <w:rsid w:val="00BC74EB"/>
    <w:rsid w:val="00BD3768"/>
    <w:rsid w:val="00BF0BCA"/>
    <w:rsid w:val="00BF114D"/>
    <w:rsid w:val="00BF2323"/>
    <w:rsid w:val="00BF52DF"/>
    <w:rsid w:val="00C23F92"/>
    <w:rsid w:val="00C54CBE"/>
    <w:rsid w:val="00C9221E"/>
    <w:rsid w:val="00CC42BF"/>
    <w:rsid w:val="00CE390E"/>
    <w:rsid w:val="00CF4763"/>
    <w:rsid w:val="00D0458D"/>
    <w:rsid w:val="00D11664"/>
    <w:rsid w:val="00D235BD"/>
    <w:rsid w:val="00D52F4F"/>
    <w:rsid w:val="00D55E52"/>
    <w:rsid w:val="00D811A3"/>
    <w:rsid w:val="00D82071"/>
    <w:rsid w:val="00D87F0F"/>
    <w:rsid w:val="00D97EBD"/>
    <w:rsid w:val="00DA7B98"/>
    <w:rsid w:val="00DB237D"/>
    <w:rsid w:val="00DB3E9A"/>
    <w:rsid w:val="00DC21BE"/>
    <w:rsid w:val="00DC5E19"/>
    <w:rsid w:val="00DC61B0"/>
    <w:rsid w:val="00DD5DCF"/>
    <w:rsid w:val="00DE06D2"/>
    <w:rsid w:val="00E00D1D"/>
    <w:rsid w:val="00E2077D"/>
    <w:rsid w:val="00E31BC0"/>
    <w:rsid w:val="00E33E52"/>
    <w:rsid w:val="00E422B0"/>
    <w:rsid w:val="00E52893"/>
    <w:rsid w:val="00E70A70"/>
    <w:rsid w:val="00E74BA3"/>
    <w:rsid w:val="00E828A6"/>
    <w:rsid w:val="00E96249"/>
    <w:rsid w:val="00EB4055"/>
    <w:rsid w:val="00EE0BD5"/>
    <w:rsid w:val="00EF0D19"/>
    <w:rsid w:val="00EF1251"/>
    <w:rsid w:val="00EF7C02"/>
    <w:rsid w:val="00F3461D"/>
    <w:rsid w:val="00F427C8"/>
    <w:rsid w:val="00F52A29"/>
    <w:rsid w:val="00F55D51"/>
    <w:rsid w:val="00F731A4"/>
    <w:rsid w:val="00F81B45"/>
    <w:rsid w:val="00F9411A"/>
    <w:rsid w:val="00F9461D"/>
    <w:rsid w:val="00FA287F"/>
    <w:rsid w:val="00FA291D"/>
    <w:rsid w:val="00FB62E7"/>
    <w:rsid w:val="00FC33FC"/>
    <w:rsid w:val="00FC717E"/>
    <w:rsid w:val="00FD4DD7"/>
    <w:rsid w:val="00FD6399"/>
    <w:rsid w:val="00FE2488"/>
    <w:rsid w:val="6B0313DF"/>
    <w:rsid w:val="7D178D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32110"/>
  <w15:docId w15:val="{6d7e35f2-3401-42e7-93b3-4790ba4f10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a" w:default="1">
    <w:name w:val="Normal"/>
    <w:qFormat/>
    <w:rsid w:val="00AA7C39"/>
  </w:style>
  <w:style w:type="paragraph" w:styleId="1">
    <w:name w:val="heading 1"/>
    <w:basedOn w:val="a"/>
    <w:next w:val="a"/>
    <w:qFormat/>
    <w:rsid w:val="00AA7C39"/>
    <w:pPr>
      <w:keepNext/>
      <w:jc w:val="center"/>
      <w:outlineLvl w:val="0"/>
    </w:pPr>
    <w:rPr>
      <w:b/>
      <w:sz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styleId="a6" w:customStyle="1">
    <w:name w:val="Верхний колонтитул Знак"/>
    <w:link w:val="a5"/>
    <w:rsid w:val="00592762"/>
    <w:rPr>
      <w:sz w:val="24"/>
      <w:szCs w:val="24"/>
    </w:rPr>
  </w:style>
  <w:style w:type="character" w:styleId="20" w:customStyle="1">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styleId="a8" w:customStyle="1">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9"/>
  </w:style>
  <w:style w:type="paragraph" w:styleId="1">
    <w:name w:val="heading 1"/>
    <w:basedOn w:val="a"/>
    <w:next w:val="a"/>
    <w:qFormat/>
    <w:rsid w:val="00AA7C39"/>
    <w:pPr>
      <w:keepNext/>
      <w:jc w:val="center"/>
      <w:outlineLvl w:val="0"/>
    </w:pPr>
    <w:rPr>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rsid w:val="00AA7C39"/>
    <w:pPr>
      <w:ind w:left="360" w:right="-143"/>
      <w:jc w:val="both"/>
    </w:pPr>
    <w:rPr>
      <w:sz w:val="28"/>
    </w:rPr>
  </w:style>
  <w:style w:type="paragraph" w:styleId="a4">
    <w:name w:val="Body Text"/>
    <w:basedOn w:val="a"/>
    <w:rsid w:val="00AA7C39"/>
    <w:rPr>
      <w:sz w:val="28"/>
    </w:rPr>
  </w:style>
  <w:style w:type="paragraph" w:styleId="2">
    <w:name w:val="Body Text 2"/>
    <w:basedOn w:val="a"/>
    <w:link w:val="20"/>
    <w:rsid w:val="00AA7C39"/>
    <w:pPr>
      <w:jc w:val="both"/>
    </w:pPr>
    <w:rPr>
      <w:sz w:val="28"/>
    </w:rPr>
  </w:style>
  <w:style w:type="paragraph" w:styleId="3">
    <w:name w:val="Body Text 3"/>
    <w:basedOn w:val="a"/>
    <w:rsid w:val="00AA7C39"/>
    <w:pPr>
      <w:jc w:val="both"/>
    </w:pPr>
    <w:rPr>
      <w:sz w:val="22"/>
    </w:rPr>
  </w:style>
  <w:style w:type="paragraph" w:styleId="a5">
    <w:name w:val="header"/>
    <w:basedOn w:val="a"/>
    <w:link w:val="a6"/>
    <w:rsid w:val="00592762"/>
    <w:pPr>
      <w:tabs>
        <w:tab w:val="center" w:pos="4153"/>
        <w:tab w:val="right" w:pos="8306"/>
      </w:tabs>
    </w:pPr>
    <w:rPr>
      <w:sz w:val="24"/>
      <w:szCs w:val="24"/>
    </w:rPr>
  </w:style>
  <w:style w:type="character" w:customStyle="1" w:styleId="a6">
    <w:name w:val="Верхний колонтитул Знак"/>
    <w:link w:val="a5"/>
    <w:rsid w:val="00592762"/>
    <w:rPr>
      <w:sz w:val="24"/>
      <w:szCs w:val="24"/>
    </w:rPr>
  </w:style>
  <w:style w:type="character" w:customStyle="1" w:styleId="20">
    <w:name w:val="Основной текст 2 Знак"/>
    <w:link w:val="2"/>
    <w:rsid w:val="00E2077D"/>
    <w:rPr>
      <w:sz w:val="28"/>
    </w:rPr>
  </w:style>
  <w:style w:type="paragraph" w:styleId="a7">
    <w:name w:val="Balloon Text"/>
    <w:basedOn w:val="a"/>
    <w:link w:val="a8"/>
    <w:rsid w:val="00DC5E19"/>
    <w:rPr>
      <w:rFonts w:ascii="Tahoma" w:hAnsi="Tahoma" w:cs="Tahoma"/>
      <w:sz w:val="16"/>
      <w:szCs w:val="16"/>
    </w:rPr>
  </w:style>
  <w:style w:type="character" w:customStyle="1" w:styleId="a8">
    <w:name w:val="Текст выноски Знак"/>
    <w:link w:val="a7"/>
    <w:rsid w:val="00DC5E19"/>
    <w:rPr>
      <w:rFonts w:ascii="Tahoma" w:hAnsi="Tahoma" w:cs="Tahoma"/>
      <w:sz w:val="16"/>
      <w:szCs w:val="16"/>
    </w:rPr>
  </w:style>
  <w:style w:type="paragraph" w:styleId="a9">
    <w:name w:val="List Paragraph"/>
    <w:basedOn w:val="a"/>
    <w:uiPriority w:val="34"/>
    <w:qFormat/>
    <w:rsid w:val="00543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5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tyles" Target="styles.xml" Id="rId3" /><Relationship Type="http://schemas.openxmlformats.org/officeDocument/2006/relationships/image" Target="media/image1.jpe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microsoft.com/office/2007/relationships/stylesWithEffects" Target="stylesWithEffects.xml" Id="rId4" /><Relationship Type="http://schemas.openxmlformats.org/officeDocument/2006/relationships/fontTable" Target="fontTable.xml" Id="rId9" /><Relationship Type="http://schemas.openxmlformats.org/officeDocument/2006/relationships/header" Target="/word/header.xml" Id="R86ff4f2be6c442cd" /><Relationship Type="http://schemas.openxmlformats.org/officeDocument/2006/relationships/footer" Target="/word/footer.xml" Id="Ra5d9574f3e154b61"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D879E-A8A8-46E8-8EA4-AA6621B16B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ОША</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Are You suprised ?</dc:title>
  <dc:subject>Birthday</dc:subject>
  <dc:creator>LSK</dc:creator>
  <keywords>Birthday</keywords>
  <lastModifiedBy>Кустов Даниил</lastModifiedBy>
  <revision>4</revision>
  <lastPrinted>2012-10-16T06:59:00.0000000Z</lastPrinted>
  <dcterms:created xsi:type="dcterms:W3CDTF">2019-12-22T13:09:00.0000000Z</dcterms:created>
  <dcterms:modified xsi:type="dcterms:W3CDTF">2019-12-23T14:19:27.4957635Z</dcterms:modified>
</coreProperties>
</file>