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51485" w:rsidR="00751B09" w:rsidP="00751B09" w:rsidRDefault="00751B09" w14:paraId="3A9F7416" w14:textId="75731BBD">
      <w:pPr>
        <w:spacing w:after="0" w:line="240" w:lineRule="auto"/>
        <w:jc w:val="right"/>
        <w:rPr>
          <w:rFonts w:ascii="Source Sans Pro" w:hAnsi="Source Sans Pro" w:cs="Arial"/>
          <w:sz w:val="18"/>
          <w:szCs w:val="18"/>
        </w:rPr>
      </w:pPr>
      <w:bookmarkStart w:name="_GoBack" w:id="0"/>
      <w:bookmarkEnd w:id="0"/>
      <w:r w:rsidRPr="00851485">
        <w:rPr>
          <w:rFonts w:ascii="Source Sans Pro" w:hAnsi="Source Sans Pro" w:cs="Arial"/>
          <w:sz w:val="18"/>
          <w:szCs w:val="18"/>
          <w:bdr w:val="single" w:color="auto" w:sz="4" w:space="0"/>
        </w:rPr>
        <w:t>ТФ-22</w:t>
      </w:r>
      <w:r w:rsidRPr="00851485" w:rsidR="00AC1DD0">
        <w:rPr>
          <w:rFonts w:ascii="Source Sans Pro" w:hAnsi="Source Sans Pro" w:cs="Arial"/>
          <w:sz w:val="18"/>
          <w:szCs w:val="18"/>
          <w:bdr w:val="single" w:color="auto" w:sz="4" w:space="0"/>
        </w:rPr>
        <w:t>16</w:t>
      </w:r>
      <w:r w:rsidRPr="00851485">
        <w:rPr>
          <w:rFonts w:ascii="Source Sans Pro" w:hAnsi="Source Sans Pro" w:cs="Arial"/>
          <w:sz w:val="18"/>
          <w:szCs w:val="18"/>
          <w:bdr w:val="single" w:color="auto" w:sz="4" w:space="0"/>
        </w:rPr>
        <w:t>-</w:t>
      </w:r>
      <w:r w:rsidRPr="00851485" w:rsidR="00395986">
        <w:rPr>
          <w:rFonts w:ascii="Source Sans Pro" w:hAnsi="Source Sans Pro" w:cs="Arial"/>
          <w:sz w:val="18"/>
          <w:szCs w:val="18"/>
          <w:bdr w:val="single" w:color="auto" w:sz="4" w:space="0"/>
        </w:rPr>
        <w:t>191</w:t>
      </w:r>
      <w:r w:rsidRPr="00851485">
        <w:rPr>
          <w:rFonts w:ascii="Source Sans Pro" w:hAnsi="Source Sans Pro" w:cs="Arial"/>
          <w:sz w:val="18"/>
          <w:szCs w:val="18"/>
          <w:bdr w:val="single" w:color="auto" w:sz="4" w:space="0"/>
        </w:rPr>
        <w:t xml:space="preserve"> </w:t>
      </w:r>
      <w:r w:rsidRPr="00851485">
        <w:rPr>
          <w:rFonts w:ascii="Source Sans Pro" w:hAnsi="Source Sans Pro" w:cs="Arial"/>
          <w:sz w:val="18"/>
          <w:szCs w:val="18"/>
        </w:rPr>
        <w:t xml:space="preserve"> </w:t>
      </w:r>
    </w:p>
    <w:p w:rsidRPr="00851485" w:rsidR="00751B09" w:rsidP="00693FCF" w:rsidRDefault="00655308" w14:paraId="12353CA6" w14:textId="7BFA5FE3">
      <w:pPr>
        <w:shd w:val="clear" w:color="auto" w:fill="D9D9D9" w:themeFill="background1" w:themeFillShade="D9"/>
        <w:spacing w:after="0" w:line="240" w:lineRule="auto"/>
        <w:jc w:val="center"/>
        <w:rPr>
          <w:rFonts w:ascii="Source Sans Pro" w:hAnsi="Source Sans Pro" w:cs="Arial"/>
          <w:b/>
          <w:sz w:val="18"/>
          <w:szCs w:val="18"/>
        </w:rPr>
      </w:pPr>
      <w:r w:rsidRPr="00851485">
        <w:rPr>
          <w:rFonts w:ascii="Source Sans Pro" w:hAnsi="Source Sans Pro" w:cs="Arial"/>
          <w:b/>
          <w:sz w:val="18"/>
          <w:szCs w:val="18"/>
        </w:rPr>
        <w:t>СОГЛАСИЕ</w:t>
      </w:r>
    </w:p>
    <w:p w:rsidRPr="00851485" w:rsidR="00B543EB" w:rsidP="00851485" w:rsidRDefault="00B543EB" w14:paraId="27CCABF9" w14:textId="0FDC8115">
      <w:pPr>
        <w:pStyle w:val="Default"/>
        <w:spacing w:line="192" w:lineRule="auto"/>
        <w:rPr>
          <w:rFonts w:ascii="Source Sans Pro" w:hAnsi="Source Sans Pro"/>
          <w:color w:val="auto"/>
          <w:sz w:val="18"/>
          <w:szCs w:val="18"/>
        </w:rPr>
      </w:pPr>
      <w:r w:rsidRPr="28F9CFAF" w:rsidR="28F9CFAF">
        <w:rPr>
          <w:rFonts w:ascii="Source Sans Pro" w:hAnsi="Source Sans Pro"/>
          <w:color w:val="auto"/>
          <w:sz w:val="18"/>
          <w:szCs w:val="18"/>
        </w:rPr>
        <w:t>Я, {{ФИО}}</w:t>
      </w:r>
    </w:p>
    <w:p w:rsidR="28F9CFAF" w:rsidP="28F9CFAF" w:rsidRDefault="28F9CFAF" w14:paraId="4AEA40E1" w14:textId="05CDF639">
      <w:pPr>
        <w:pStyle w:val="Default"/>
        <w:spacing w:line="192" w:lineRule="auto"/>
        <w:rPr>
          <w:rFonts w:ascii="Source Sans Pro" w:hAnsi="Source Sans Pro"/>
          <w:color w:val="auto"/>
          <w:sz w:val="18"/>
          <w:szCs w:val="18"/>
        </w:rPr>
      </w:pPr>
      <w:r w:rsidRPr="35FA1AF4" w:rsidR="35FA1AF4">
        <w:rPr>
          <w:rFonts w:ascii="Source Sans Pro" w:hAnsi="Source Sans Pro"/>
          <w:color w:val="auto"/>
          <w:sz w:val="18"/>
          <w:szCs w:val="18"/>
        </w:rPr>
        <w:t>Дата рождения: «{{</w:t>
      </w:r>
      <w:proofErr w:type="spellStart"/>
      <w:r w:rsidRPr="35FA1AF4" w:rsidR="35FA1AF4">
        <w:rPr>
          <w:rFonts w:ascii="Source Sans Pro" w:hAnsi="Source Sans Pro"/>
          <w:color w:val="auto"/>
          <w:sz w:val="18"/>
          <w:szCs w:val="18"/>
        </w:rPr>
        <w:t>Число_рождения</w:t>
      </w:r>
      <w:proofErr w:type="spellEnd"/>
      <w:r w:rsidRPr="35FA1AF4" w:rsidR="35FA1AF4">
        <w:rPr>
          <w:rFonts w:ascii="Source Sans Pro" w:hAnsi="Source Sans Pro"/>
          <w:color w:val="auto"/>
          <w:sz w:val="18"/>
          <w:szCs w:val="18"/>
        </w:rPr>
        <w:t>}</w:t>
      </w:r>
      <w:r w:rsidRPr="35FA1AF4" w:rsidR="35FA1AF4">
        <w:rPr>
          <w:rFonts w:ascii="Source Sans Pro" w:hAnsi="Source Sans Pro"/>
          <w:color w:val="auto"/>
          <w:sz w:val="18"/>
          <w:szCs w:val="18"/>
        </w:rPr>
        <w:t>}» {</w:t>
      </w:r>
      <w:r w:rsidRPr="35FA1AF4" w:rsidR="35FA1AF4">
        <w:rPr>
          <w:rFonts w:ascii="Source Sans Pro" w:hAnsi="Source Sans Pro"/>
          <w:color w:val="auto"/>
          <w:sz w:val="18"/>
          <w:szCs w:val="18"/>
        </w:rPr>
        <w:t>{</w:t>
      </w:r>
      <w:proofErr w:type="spellStart"/>
      <w:r w:rsidRPr="35FA1AF4" w:rsidR="35FA1AF4">
        <w:rPr>
          <w:rFonts w:ascii="Source Sans Pro" w:hAnsi="Source Sans Pro"/>
          <w:color w:val="auto"/>
          <w:sz w:val="18"/>
          <w:szCs w:val="18"/>
        </w:rPr>
        <w:t>Месяц_рождения</w:t>
      </w:r>
      <w:proofErr w:type="spellEnd"/>
      <w:r w:rsidRPr="35FA1AF4" w:rsidR="35FA1AF4">
        <w:rPr>
          <w:rFonts w:ascii="Source Sans Pro" w:hAnsi="Source Sans Pro"/>
          <w:color w:val="auto"/>
          <w:sz w:val="18"/>
          <w:szCs w:val="18"/>
        </w:rPr>
        <w:t>}}  {{</w:t>
      </w:r>
      <w:proofErr w:type="spellStart"/>
      <w:r w:rsidRPr="35FA1AF4" w:rsidR="35FA1AF4">
        <w:rPr>
          <w:rFonts w:ascii="Source Sans Pro" w:hAnsi="Source Sans Pro"/>
          <w:color w:val="auto"/>
          <w:sz w:val="18"/>
          <w:szCs w:val="18"/>
        </w:rPr>
        <w:t>Год_рождения</w:t>
      </w:r>
      <w:proofErr w:type="spellEnd"/>
      <w:r w:rsidRPr="35FA1AF4" w:rsidR="35FA1AF4">
        <w:rPr>
          <w:rFonts w:ascii="Source Sans Pro" w:hAnsi="Source Sans Pro"/>
          <w:color w:val="auto"/>
          <w:sz w:val="18"/>
          <w:szCs w:val="18"/>
        </w:rPr>
        <w:t>}} г. место рождения {{</w:t>
      </w:r>
      <w:proofErr w:type="spellStart"/>
      <w:r w:rsidRPr="35FA1AF4" w:rsidR="35FA1AF4">
        <w:rPr>
          <w:rFonts w:ascii="Source Sans Pro" w:hAnsi="Source Sans Pro"/>
          <w:color w:val="auto"/>
          <w:sz w:val="18"/>
          <w:szCs w:val="18"/>
        </w:rPr>
        <w:t>Место_рождения</w:t>
      </w:r>
      <w:proofErr w:type="spellEnd"/>
      <w:r w:rsidRPr="35FA1AF4" w:rsidR="35FA1AF4">
        <w:rPr>
          <w:rFonts w:ascii="Source Sans Pro" w:hAnsi="Source Sans Pro"/>
          <w:color w:val="auto"/>
          <w:sz w:val="18"/>
          <w:szCs w:val="18"/>
        </w:rPr>
        <w:t>}}</w:t>
      </w:r>
    </w:p>
    <w:p w:rsidR="28F9CFAF" w:rsidP="28F9CFAF" w:rsidRDefault="28F9CFAF" w14:paraId="138C4884" w14:textId="42B58841">
      <w:pPr>
        <w:pStyle w:val="Default"/>
        <w:spacing w:line="192" w:lineRule="auto"/>
        <w:rPr>
          <w:rFonts w:ascii="Source Sans Pro" w:hAnsi="Source Sans Pro"/>
          <w:color w:val="auto"/>
          <w:sz w:val="18"/>
          <w:szCs w:val="18"/>
        </w:rPr>
      </w:pPr>
      <w:r w:rsidRPr="35FA1AF4" w:rsidR="35FA1AF4">
        <w:rPr>
          <w:rFonts w:ascii="Source Sans Pro" w:hAnsi="Source Sans Pro"/>
          <w:sz w:val="18"/>
          <w:szCs w:val="18"/>
        </w:rPr>
        <w:t>Документ, удостоверяющий личность:</w:t>
      </w:r>
      <w:r w:rsidRPr="35FA1AF4" w:rsidR="35FA1AF4">
        <w:rPr>
          <w:rFonts w:ascii="Source Sans Pro" w:hAnsi="Source Sans Pro"/>
          <w:color w:val="auto"/>
          <w:sz w:val="18"/>
          <w:szCs w:val="18"/>
        </w:rPr>
        <w:t xml:space="preserve"> </w:t>
      </w:r>
      <w:r w:rsidRPr="35FA1AF4" w:rsidR="35FA1AF4">
        <w:rPr>
          <w:rFonts w:ascii="Source Sans Pro" w:hAnsi="Source Sans Pro"/>
          <w:color w:val="auto"/>
          <w:sz w:val="18"/>
          <w:szCs w:val="18"/>
        </w:rPr>
        <w:t>Паспорт</w:t>
      </w:r>
      <w:r w:rsidRPr="35FA1AF4" w:rsidR="35FA1AF4">
        <w:rPr>
          <w:rFonts w:ascii="Source Sans Pro" w:hAnsi="Source Sans Pro"/>
          <w:color w:val="auto"/>
          <w:sz w:val="18"/>
          <w:szCs w:val="18"/>
        </w:rPr>
        <w:t xml:space="preserve"> серия {{</w:t>
      </w:r>
      <w:proofErr w:type="spellStart"/>
      <w:r w:rsidRPr="35FA1AF4" w:rsidR="35FA1AF4">
        <w:rPr>
          <w:rFonts w:ascii="Source Sans Pro" w:hAnsi="Source Sans Pro"/>
          <w:color w:val="auto"/>
          <w:sz w:val="18"/>
          <w:szCs w:val="18"/>
        </w:rPr>
        <w:t>Серия_паспорта</w:t>
      </w:r>
      <w:proofErr w:type="spellEnd"/>
      <w:r w:rsidRPr="35FA1AF4" w:rsidR="35FA1AF4">
        <w:rPr>
          <w:rFonts w:ascii="Source Sans Pro" w:hAnsi="Source Sans Pro"/>
          <w:color w:val="auto"/>
          <w:sz w:val="18"/>
          <w:szCs w:val="18"/>
        </w:rPr>
        <w:t>}} №{{Номер}} выдан {{</w:t>
      </w:r>
      <w:proofErr w:type="spellStart"/>
      <w:r w:rsidRPr="35FA1AF4" w:rsidR="35FA1AF4">
        <w:rPr>
          <w:rFonts w:ascii="Source Sans Pro" w:hAnsi="Source Sans Pro"/>
          <w:color w:val="auto"/>
          <w:sz w:val="18"/>
          <w:szCs w:val="18"/>
        </w:rPr>
        <w:t>Кем_выдан</w:t>
      </w:r>
      <w:proofErr w:type="spellEnd"/>
      <w:r w:rsidRPr="35FA1AF4" w:rsidR="35FA1AF4">
        <w:rPr>
          <w:rFonts w:ascii="Source Sans Pro" w:hAnsi="Source Sans Pro"/>
          <w:color w:val="auto"/>
          <w:sz w:val="18"/>
          <w:szCs w:val="18"/>
        </w:rPr>
        <w:t>}}</w:t>
      </w:r>
    </w:p>
    <w:p w:rsidRPr="00851485" w:rsidR="000515D8" w:rsidP="28F9CFAF" w:rsidRDefault="00B543EB" w14:paraId="21423BE2" w14:textId="04AD7583">
      <w:pPr>
        <w:pStyle w:val="Default"/>
        <w:spacing w:line="192" w:lineRule="auto"/>
        <w:jc w:val="both"/>
        <w:rPr>
          <w:rFonts w:ascii="Source Sans Pro" w:hAnsi="Source Sans Pro"/>
          <w:color w:val="auto"/>
          <w:sz w:val="18"/>
          <w:szCs w:val="18"/>
        </w:rPr>
      </w:pPr>
      <w:r w:rsidRPr="28F9CFAF" w:rsidR="28F9CFAF">
        <w:rPr>
          <w:rFonts w:ascii="Source Sans Pro" w:hAnsi="Source Sans Pro"/>
          <w:color w:val="auto"/>
          <w:sz w:val="18"/>
          <w:szCs w:val="18"/>
        </w:rPr>
        <w:t>проживающий(-ая) по адресу {{Адрес}}</w:t>
      </w:r>
      <w:proofErr w:type="gramStart"/>
      <w:proofErr w:type="gramEnd"/>
    </w:p>
    <w:p w:rsidRPr="00851485" w:rsidR="000515D8" w:rsidP="00851485" w:rsidRDefault="00B543EB" w14:paraId="654D8032" w14:textId="0705E9BD">
      <w:pPr>
        <w:pStyle w:val="Default"/>
        <w:spacing w:line="192" w:lineRule="auto"/>
        <w:jc w:val="both"/>
        <w:rPr>
          <w:rFonts w:ascii="Source Sans Pro" w:hAnsi="Source Sans Pro"/>
          <w:color w:val="auto"/>
          <w:sz w:val="18"/>
          <w:szCs w:val="18"/>
        </w:rPr>
      </w:pPr>
      <w:r w:rsidRPr="28F9CFAF" w:rsidR="28F9CFAF">
        <w:rPr>
          <w:rFonts w:ascii="Source Sans Pro" w:hAnsi="Source Sans Pro"/>
          <w:sz w:val="18"/>
          <w:szCs w:val="18"/>
        </w:rPr>
        <w:t>ИНН (при наличии)____________________ СНИЛС (при наличии){{Снилс}}</w:t>
      </w:r>
    </w:p>
    <w:p w:rsidRPr="00CD24B4" w:rsidR="00993BE0" w:rsidP="00851485" w:rsidRDefault="004B3E09" w14:paraId="33A1D432" w14:textId="4453D9E7">
      <w:pPr>
        <w:pStyle w:val="Default"/>
        <w:spacing w:before="60" w:line="192" w:lineRule="auto"/>
        <w:jc w:val="both"/>
        <w:rPr>
          <w:rFonts w:ascii="Source Sans Pro" w:hAnsi="Source Sans Pro"/>
          <w:sz w:val="18"/>
          <w:szCs w:val="18"/>
        </w:rPr>
      </w:pPr>
      <w:r w:rsidRPr="00851485">
        <w:rPr>
          <w:rFonts w:ascii="Source Sans Pro" w:hAnsi="Source Sans Pro"/>
          <w:sz w:val="18"/>
          <w:szCs w:val="18"/>
        </w:rPr>
        <w:t xml:space="preserve">Предоставляю организациям, входящим в Группу </w:t>
      </w:r>
      <w:proofErr w:type="spellStart"/>
      <w:r w:rsidRPr="00851485">
        <w:rPr>
          <w:rFonts w:ascii="Source Sans Pro" w:hAnsi="Source Sans Pro"/>
          <w:sz w:val="18"/>
          <w:szCs w:val="18"/>
        </w:rPr>
        <w:t>Societe</w:t>
      </w:r>
      <w:proofErr w:type="spellEnd"/>
      <w:r w:rsidRPr="00851485">
        <w:rPr>
          <w:rFonts w:ascii="Source Sans Pro" w:hAnsi="Source Sans Pro"/>
          <w:sz w:val="18"/>
          <w:szCs w:val="18"/>
        </w:rPr>
        <w:t xml:space="preserve"> Generale</w:t>
      </w:r>
      <w:r w:rsidRPr="00851485" w:rsidR="00B543EB">
        <w:rPr>
          <w:rFonts w:ascii="Source Sans Pro" w:hAnsi="Source Sans Pro"/>
          <w:sz w:val="18"/>
          <w:szCs w:val="18"/>
          <w:vertAlign w:val="superscript"/>
        </w:rPr>
        <w:t>1</w:t>
      </w:r>
      <w:r w:rsidRPr="00851485" w:rsidR="00B543EB">
        <w:rPr>
          <w:rFonts w:ascii="Source Sans Pro" w:hAnsi="Source Sans Pro"/>
          <w:sz w:val="18"/>
          <w:szCs w:val="18"/>
        </w:rPr>
        <w:t xml:space="preserve"> (далее именуемые –</w:t>
      </w:r>
      <w:r w:rsidRPr="00851485">
        <w:rPr>
          <w:rFonts w:ascii="Source Sans Pro" w:hAnsi="Source Sans Pro"/>
          <w:sz w:val="18"/>
          <w:szCs w:val="18"/>
        </w:rPr>
        <w:t xml:space="preserve"> </w:t>
      </w:r>
      <w:r w:rsidRPr="00851485" w:rsidR="00B543EB">
        <w:rPr>
          <w:rFonts w:ascii="Source Sans Pro" w:hAnsi="Source Sans Pro"/>
          <w:sz w:val="18"/>
          <w:szCs w:val="18"/>
        </w:rPr>
        <w:t>«Операторы»)</w:t>
      </w:r>
      <w:r w:rsidRPr="00851485">
        <w:rPr>
          <w:rFonts w:ascii="Source Sans Pro" w:hAnsi="Source Sans Pro"/>
          <w:sz w:val="18"/>
          <w:szCs w:val="18"/>
        </w:rPr>
        <w:t xml:space="preserve">, </w:t>
      </w:r>
      <w:r w:rsidR="00CE18B0">
        <w:rPr>
          <w:rFonts w:ascii="Source Sans Pro" w:hAnsi="Source Sans Pro"/>
          <w:sz w:val="18"/>
          <w:szCs w:val="18"/>
        </w:rPr>
        <w:t xml:space="preserve">свое </w:t>
      </w:r>
      <w:r w:rsidRPr="00851485">
        <w:rPr>
          <w:rFonts w:ascii="Source Sans Pro" w:hAnsi="Source Sans Pro"/>
          <w:sz w:val="18"/>
          <w:szCs w:val="18"/>
        </w:rPr>
        <w:t>согласие</w:t>
      </w:r>
      <w:r w:rsidRPr="00851485" w:rsidR="00B543EB">
        <w:rPr>
          <w:rFonts w:ascii="Source Sans Pro" w:hAnsi="Source Sans Pro"/>
          <w:sz w:val="18"/>
          <w:szCs w:val="18"/>
        </w:rPr>
        <w:t xml:space="preserve"> на обработку моих персональных данных</w:t>
      </w:r>
      <w:r w:rsidRPr="00851485" w:rsidR="001D797E">
        <w:rPr>
          <w:rFonts w:ascii="Source Sans Pro" w:hAnsi="Source Sans Pro"/>
          <w:sz w:val="18"/>
          <w:szCs w:val="18"/>
        </w:rPr>
        <w:t>,</w:t>
      </w:r>
      <w:r w:rsidRPr="00851485" w:rsidR="00B543EB">
        <w:rPr>
          <w:rFonts w:ascii="Source Sans Pro" w:hAnsi="Source Sans Pro"/>
          <w:sz w:val="18"/>
          <w:szCs w:val="18"/>
        </w:rPr>
        <w:t xml:space="preserve"> </w:t>
      </w:r>
      <w:r w:rsidRPr="00851485" w:rsidR="00F569F6">
        <w:rPr>
          <w:rFonts w:ascii="Source Sans Pro" w:hAnsi="Source Sans Pro"/>
          <w:sz w:val="18"/>
          <w:szCs w:val="18"/>
        </w:rPr>
        <w:t>а именно</w:t>
      </w:r>
      <w:r w:rsidRPr="00851485" w:rsidR="00B543EB">
        <w:rPr>
          <w:rFonts w:ascii="Source Sans Pro" w:hAnsi="Source Sans Pro"/>
          <w:sz w:val="18"/>
          <w:szCs w:val="18"/>
        </w:rPr>
        <w:t xml:space="preserve">: ФИО; дата </w:t>
      </w:r>
      <w:r w:rsidRPr="00851485" w:rsidR="00225072">
        <w:rPr>
          <w:rFonts w:ascii="Source Sans Pro" w:hAnsi="Source Sans Pro"/>
          <w:sz w:val="18"/>
          <w:szCs w:val="18"/>
        </w:rPr>
        <w:t>и</w:t>
      </w:r>
      <w:r w:rsidRPr="00851485" w:rsidR="00B543EB">
        <w:rPr>
          <w:rFonts w:ascii="Source Sans Pro" w:hAnsi="Source Sans Pro"/>
          <w:sz w:val="18"/>
          <w:szCs w:val="18"/>
        </w:rPr>
        <w:t xml:space="preserve"> место рождения; </w:t>
      </w:r>
      <w:r w:rsidRPr="00851485" w:rsidR="00225072">
        <w:rPr>
          <w:rFonts w:ascii="Source Sans Pro" w:hAnsi="Source Sans Pro"/>
          <w:sz w:val="18"/>
          <w:szCs w:val="18"/>
        </w:rPr>
        <w:t>номер</w:t>
      </w:r>
      <w:r w:rsidRPr="00851485">
        <w:rPr>
          <w:rFonts w:ascii="Source Sans Pro" w:hAnsi="Source Sans Pro"/>
          <w:sz w:val="18"/>
          <w:szCs w:val="18"/>
        </w:rPr>
        <w:t>е</w:t>
      </w:r>
      <w:r w:rsidRPr="00851485" w:rsidR="00225072">
        <w:rPr>
          <w:rFonts w:ascii="Source Sans Pro" w:hAnsi="Source Sans Pro"/>
          <w:sz w:val="18"/>
          <w:szCs w:val="18"/>
        </w:rPr>
        <w:t xml:space="preserve"> основного документа, удостоверяющего личность (паспорта), сведени</w:t>
      </w:r>
      <w:r w:rsidRPr="00851485">
        <w:rPr>
          <w:rFonts w:ascii="Source Sans Pro" w:hAnsi="Source Sans Pro"/>
          <w:sz w:val="18"/>
          <w:szCs w:val="18"/>
        </w:rPr>
        <w:t>й</w:t>
      </w:r>
      <w:r w:rsidRPr="00851485" w:rsidR="00225072">
        <w:rPr>
          <w:rFonts w:ascii="Source Sans Pro" w:hAnsi="Source Sans Pro"/>
          <w:sz w:val="18"/>
          <w:szCs w:val="18"/>
        </w:rPr>
        <w:t xml:space="preserve"> о дате его выдачи и выдавшем его органе; адрес</w:t>
      </w:r>
      <w:r w:rsidRPr="00851485">
        <w:rPr>
          <w:rFonts w:ascii="Source Sans Pro" w:hAnsi="Source Sans Pro"/>
          <w:sz w:val="18"/>
          <w:szCs w:val="18"/>
        </w:rPr>
        <w:t>е</w:t>
      </w:r>
      <w:r w:rsidRPr="00851485" w:rsidR="00225072">
        <w:rPr>
          <w:rFonts w:ascii="Source Sans Pro" w:hAnsi="Source Sans Pro"/>
          <w:sz w:val="18"/>
          <w:szCs w:val="18"/>
        </w:rPr>
        <w:t xml:space="preserve">; ИНН; СНИЛС; </w:t>
      </w:r>
      <w:r w:rsidRPr="00851485" w:rsidR="00B543EB">
        <w:rPr>
          <w:rFonts w:ascii="Source Sans Pro" w:hAnsi="Source Sans Pro"/>
          <w:sz w:val="18"/>
          <w:szCs w:val="18"/>
        </w:rPr>
        <w:t>семейно</w:t>
      </w:r>
      <w:r w:rsidRPr="00851485">
        <w:rPr>
          <w:rFonts w:ascii="Source Sans Pro" w:hAnsi="Source Sans Pro"/>
          <w:sz w:val="18"/>
          <w:szCs w:val="18"/>
        </w:rPr>
        <w:t>м</w:t>
      </w:r>
      <w:r w:rsidRPr="00851485" w:rsidR="00B543EB">
        <w:rPr>
          <w:rFonts w:ascii="Source Sans Pro" w:hAnsi="Source Sans Pro"/>
          <w:sz w:val="18"/>
          <w:szCs w:val="18"/>
        </w:rPr>
        <w:t xml:space="preserve"> положени</w:t>
      </w:r>
      <w:r w:rsidRPr="00851485">
        <w:rPr>
          <w:rFonts w:ascii="Source Sans Pro" w:hAnsi="Source Sans Pro"/>
          <w:sz w:val="18"/>
          <w:szCs w:val="18"/>
        </w:rPr>
        <w:t>и</w:t>
      </w:r>
      <w:r w:rsidRPr="00851485" w:rsidR="00B543EB">
        <w:rPr>
          <w:rFonts w:ascii="Source Sans Pro" w:hAnsi="Source Sans Pro"/>
          <w:sz w:val="18"/>
          <w:szCs w:val="18"/>
        </w:rPr>
        <w:t xml:space="preserve">; </w:t>
      </w:r>
      <w:r w:rsidRPr="00851485">
        <w:rPr>
          <w:rFonts w:ascii="Source Sans Pro" w:hAnsi="Source Sans Pro"/>
          <w:sz w:val="18"/>
          <w:szCs w:val="18"/>
        </w:rPr>
        <w:t>сведений об иждивенцах; образовании; профессии; местах работы; доходах</w:t>
      </w:r>
      <w:r w:rsidRPr="00851485" w:rsidR="00B543EB">
        <w:rPr>
          <w:rFonts w:ascii="Source Sans Pro" w:hAnsi="Source Sans Pro"/>
          <w:sz w:val="18"/>
          <w:szCs w:val="18"/>
        </w:rPr>
        <w:t>; мои</w:t>
      </w:r>
      <w:r w:rsidRPr="00851485">
        <w:rPr>
          <w:rFonts w:ascii="Source Sans Pro" w:hAnsi="Source Sans Pro"/>
          <w:sz w:val="18"/>
          <w:szCs w:val="18"/>
        </w:rPr>
        <w:t>х</w:t>
      </w:r>
      <w:r w:rsidRPr="00851485" w:rsidR="00B543EB">
        <w:rPr>
          <w:rFonts w:ascii="Source Sans Pro" w:hAnsi="Source Sans Pro"/>
          <w:sz w:val="18"/>
          <w:szCs w:val="18"/>
        </w:rPr>
        <w:t xml:space="preserve"> биометрически</w:t>
      </w:r>
      <w:r w:rsidRPr="00851485">
        <w:rPr>
          <w:rFonts w:ascii="Source Sans Pro" w:hAnsi="Source Sans Pro"/>
          <w:sz w:val="18"/>
          <w:szCs w:val="18"/>
        </w:rPr>
        <w:t>х</w:t>
      </w:r>
      <w:r w:rsidRPr="00851485" w:rsidR="00B543EB">
        <w:rPr>
          <w:rFonts w:ascii="Source Sans Pro" w:hAnsi="Source Sans Pro"/>
          <w:sz w:val="18"/>
          <w:szCs w:val="18"/>
        </w:rPr>
        <w:t xml:space="preserve"> персональны</w:t>
      </w:r>
      <w:r w:rsidRPr="00851485">
        <w:rPr>
          <w:rFonts w:ascii="Source Sans Pro" w:hAnsi="Source Sans Pro"/>
          <w:sz w:val="18"/>
          <w:szCs w:val="18"/>
        </w:rPr>
        <w:t>х</w:t>
      </w:r>
      <w:r w:rsidRPr="00851485" w:rsidR="00B543EB">
        <w:rPr>
          <w:rFonts w:ascii="Source Sans Pro" w:hAnsi="Source Sans Pro"/>
          <w:sz w:val="18"/>
          <w:szCs w:val="18"/>
        </w:rPr>
        <w:t xml:space="preserve"> данны</w:t>
      </w:r>
      <w:r w:rsidRPr="00851485">
        <w:rPr>
          <w:rFonts w:ascii="Source Sans Pro" w:hAnsi="Source Sans Pro"/>
          <w:sz w:val="18"/>
          <w:szCs w:val="18"/>
        </w:rPr>
        <w:t>х</w:t>
      </w:r>
      <w:r w:rsidRPr="00851485" w:rsidR="00B543EB">
        <w:rPr>
          <w:rFonts w:ascii="Source Sans Pro" w:hAnsi="Source Sans Pro"/>
          <w:sz w:val="18"/>
          <w:szCs w:val="18"/>
        </w:rPr>
        <w:t xml:space="preserve"> (фотографии, голоса)</w:t>
      </w:r>
      <w:r w:rsidRPr="00851485" w:rsidR="000515D8">
        <w:rPr>
          <w:rFonts w:ascii="Source Sans Pro" w:hAnsi="Source Sans Pro"/>
          <w:sz w:val="18"/>
          <w:szCs w:val="18"/>
        </w:rPr>
        <w:t>,</w:t>
      </w:r>
      <w:r w:rsidRPr="00851485" w:rsidR="00B543EB">
        <w:rPr>
          <w:rFonts w:ascii="Source Sans Pro" w:hAnsi="Source Sans Pro"/>
          <w:sz w:val="18"/>
          <w:szCs w:val="18"/>
        </w:rPr>
        <w:t xml:space="preserve"> </w:t>
      </w:r>
      <w:r w:rsidR="00CE18B0">
        <w:rPr>
          <w:rFonts w:ascii="Source Sans Pro" w:hAnsi="Source Sans Pro"/>
          <w:sz w:val="18"/>
          <w:szCs w:val="18"/>
        </w:rPr>
        <w:t>других</w:t>
      </w:r>
      <w:r w:rsidRPr="00851485">
        <w:rPr>
          <w:rFonts w:ascii="Source Sans Pro" w:hAnsi="Source Sans Pro"/>
          <w:sz w:val="18"/>
          <w:szCs w:val="18"/>
        </w:rPr>
        <w:t xml:space="preserve"> имеющихся </w:t>
      </w:r>
      <w:r w:rsidRPr="00851485" w:rsidR="00DD270B">
        <w:rPr>
          <w:rFonts w:ascii="Source Sans Pro" w:hAnsi="Source Sans Pro"/>
          <w:sz w:val="18"/>
          <w:szCs w:val="18"/>
        </w:rPr>
        <w:t>у</w:t>
      </w:r>
      <w:r w:rsidRPr="00851485" w:rsidR="00B543EB">
        <w:rPr>
          <w:rFonts w:ascii="Source Sans Pro" w:hAnsi="Source Sans Pro"/>
          <w:sz w:val="18"/>
          <w:szCs w:val="18"/>
        </w:rPr>
        <w:t xml:space="preserve"> Оператор</w:t>
      </w:r>
      <w:r w:rsidRPr="00851485" w:rsidR="00DD270B">
        <w:rPr>
          <w:rFonts w:ascii="Source Sans Pro" w:hAnsi="Source Sans Pro"/>
          <w:sz w:val="18"/>
          <w:szCs w:val="18"/>
        </w:rPr>
        <w:t>ов сведений</w:t>
      </w:r>
      <w:r w:rsidR="00CE18B0">
        <w:rPr>
          <w:rFonts w:ascii="Source Sans Pro" w:hAnsi="Source Sans Pro"/>
          <w:sz w:val="18"/>
          <w:szCs w:val="18"/>
        </w:rPr>
        <w:t>;</w:t>
      </w:r>
      <w:r w:rsidRPr="00851485">
        <w:rPr>
          <w:rFonts w:ascii="Source Sans Pro" w:hAnsi="Source Sans Pro"/>
          <w:sz w:val="18"/>
          <w:szCs w:val="18"/>
        </w:rPr>
        <w:t xml:space="preserve"> </w:t>
      </w:r>
      <w:r w:rsidR="00CE18B0">
        <w:rPr>
          <w:rFonts w:ascii="Source Sans Pro" w:hAnsi="Source Sans Pro"/>
          <w:sz w:val="18"/>
          <w:szCs w:val="18"/>
        </w:rPr>
        <w:t>включая</w:t>
      </w:r>
      <w:r w:rsidRPr="00851485">
        <w:rPr>
          <w:rFonts w:ascii="Source Sans Pro" w:hAnsi="Source Sans Pro"/>
          <w:sz w:val="18"/>
          <w:szCs w:val="18"/>
        </w:rPr>
        <w:t xml:space="preserve"> совершение действий всеми доступными способами</w:t>
      </w:r>
      <w:r w:rsidR="00CE18B0">
        <w:rPr>
          <w:rFonts w:ascii="Source Sans Pro" w:hAnsi="Source Sans Pro"/>
          <w:sz w:val="18"/>
          <w:szCs w:val="18"/>
        </w:rPr>
        <w:t xml:space="preserve"> </w:t>
      </w:r>
      <w:r w:rsidRPr="00851485">
        <w:rPr>
          <w:rFonts w:ascii="Source Sans Pro" w:hAnsi="Source Sans Pro"/>
          <w:sz w:val="18"/>
          <w:szCs w:val="18"/>
        </w:rPr>
        <w:t>(путем автоматизированной и</w:t>
      </w:r>
      <w:r w:rsidR="00CE18B0">
        <w:rPr>
          <w:rFonts w:ascii="Source Sans Pro" w:hAnsi="Source Sans Pro"/>
          <w:sz w:val="18"/>
          <w:szCs w:val="18"/>
        </w:rPr>
        <w:t>/или</w:t>
      </w:r>
      <w:r w:rsidRPr="00851485">
        <w:rPr>
          <w:rFonts w:ascii="Source Sans Pro" w:hAnsi="Source Sans Pro"/>
          <w:sz w:val="18"/>
          <w:szCs w:val="18"/>
        </w:rPr>
        <w:t xml:space="preserve"> неавтоматизированной обработки)</w:t>
      </w:r>
      <w:r w:rsidR="00CE18B0">
        <w:rPr>
          <w:rFonts w:ascii="Source Sans Pro" w:hAnsi="Source Sans Pro"/>
          <w:sz w:val="18"/>
          <w:szCs w:val="18"/>
        </w:rPr>
        <w:t>, в том числе</w:t>
      </w:r>
      <w:r w:rsidRPr="00851485" w:rsidR="00B543EB">
        <w:rPr>
          <w:rFonts w:ascii="Source Sans Pro" w:hAnsi="Source Sans Pro"/>
          <w:sz w:val="18"/>
          <w:szCs w:val="18"/>
        </w:rPr>
        <w:t>: сбор,</w:t>
      </w:r>
      <w:r w:rsidR="00CE18B0">
        <w:rPr>
          <w:rFonts w:ascii="Source Sans Pro" w:hAnsi="Source Sans Pro"/>
          <w:sz w:val="18"/>
          <w:szCs w:val="18"/>
        </w:rPr>
        <w:t xml:space="preserve"> запись,</w:t>
      </w:r>
      <w:r w:rsidRPr="00851485" w:rsidR="00B543EB">
        <w:rPr>
          <w:rFonts w:ascii="Source Sans Pro" w:hAnsi="Source Sans Pro"/>
          <w:sz w:val="18"/>
          <w:szCs w:val="18"/>
        </w:rPr>
        <w:t xml:space="preserve"> систематизацию, накопление, хранение, уточнение (обновление, изменение)</w:t>
      </w:r>
      <w:r w:rsidRPr="00851485" w:rsidR="00202A24">
        <w:rPr>
          <w:rFonts w:ascii="Source Sans Pro" w:hAnsi="Source Sans Pro"/>
          <w:sz w:val="18"/>
          <w:szCs w:val="18"/>
        </w:rPr>
        <w:t xml:space="preserve"> </w:t>
      </w:r>
      <w:r w:rsidR="0083444A">
        <w:rPr>
          <w:rFonts w:ascii="Source Sans Pro" w:hAnsi="Source Sans Pro"/>
          <w:sz w:val="18"/>
          <w:szCs w:val="18"/>
        </w:rPr>
        <w:t>путем</w:t>
      </w:r>
      <w:r w:rsidRPr="00851485" w:rsidR="0083444A">
        <w:rPr>
          <w:rFonts w:ascii="Source Sans Pro" w:hAnsi="Source Sans Pro"/>
          <w:sz w:val="18"/>
          <w:szCs w:val="18"/>
        </w:rPr>
        <w:t xml:space="preserve"> </w:t>
      </w:r>
      <w:r w:rsidRPr="00851485" w:rsidR="00202A24">
        <w:rPr>
          <w:rFonts w:ascii="Source Sans Pro" w:hAnsi="Source Sans Pro"/>
          <w:sz w:val="18"/>
          <w:szCs w:val="18"/>
        </w:rPr>
        <w:t xml:space="preserve">поиска, </w:t>
      </w:r>
      <w:r w:rsidRPr="00851485" w:rsidR="0083444A">
        <w:rPr>
          <w:rFonts w:ascii="Source Sans Pro" w:hAnsi="Source Sans Pro"/>
          <w:sz w:val="18"/>
          <w:szCs w:val="18"/>
        </w:rPr>
        <w:t xml:space="preserve">сбора </w:t>
      </w:r>
      <w:r w:rsidR="0083444A">
        <w:rPr>
          <w:rFonts w:ascii="Source Sans Pro" w:hAnsi="Source Sans Pro"/>
          <w:sz w:val="18"/>
          <w:szCs w:val="18"/>
        </w:rPr>
        <w:t xml:space="preserve">и </w:t>
      </w:r>
      <w:r w:rsidRPr="00851485" w:rsidR="00202A24">
        <w:rPr>
          <w:rFonts w:ascii="Source Sans Pro" w:hAnsi="Source Sans Pro"/>
          <w:sz w:val="18"/>
          <w:szCs w:val="18"/>
        </w:rPr>
        <w:t xml:space="preserve">анализа информации, в том числе с использованием внешних </w:t>
      </w:r>
      <w:r w:rsidRPr="00851485" w:rsidR="0083444A">
        <w:rPr>
          <w:rFonts w:ascii="Source Sans Pro" w:hAnsi="Source Sans Pro"/>
          <w:sz w:val="18"/>
          <w:szCs w:val="18"/>
        </w:rPr>
        <w:t>информацион</w:t>
      </w:r>
      <w:r w:rsidR="0083444A">
        <w:rPr>
          <w:rFonts w:ascii="Source Sans Pro" w:hAnsi="Source Sans Pro"/>
          <w:sz w:val="18"/>
          <w:szCs w:val="18"/>
        </w:rPr>
        <w:t>ных сервисов</w:t>
      </w:r>
      <w:r w:rsidRPr="00851485" w:rsidR="00202A24">
        <w:rPr>
          <w:rFonts w:ascii="Source Sans Pro" w:hAnsi="Source Sans Pro"/>
          <w:sz w:val="18"/>
          <w:szCs w:val="18"/>
        </w:rPr>
        <w:t>, включая открытые источники информации</w:t>
      </w:r>
      <w:r w:rsidRPr="00851485">
        <w:rPr>
          <w:rFonts w:ascii="Source Sans Pro" w:hAnsi="Source Sans Pro"/>
          <w:sz w:val="18"/>
          <w:szCs w:val="18"/>
        </w:rPr>
        <w:t xml:space="preserve"> и веб-ресурсы</w:t>
      </w:r>
      <w:r w:rsidRPr="00851485" w:rsidR="00202A24">
        <w:rPr>
          <w:rFonts w:ascii="Source Sans Pro" w:hAnsi="Source Sans Pro"/>
          <w:sz w:val="18"/>
          <w:szCs w:val="18"/>
        </w:rPr>
        <w:t xml:space="preserve"> (далее – </w:t>
      </w:r>
      <w:r w:rsidR="0083444A">
        <w:rPr>
          <w:rFonts w:ascii="Source Sans Pro" w:hAnsi="Source Sans Pro"/>
          <w:sz w:val="18"/>
          <w:szCs w:val="18"/>
        </w:rPr>
        <w:t>И</w:t>
      </w:r>
      <w:r w:rsidRPr="00851485" w:rsidR="00202A24">
        <w:rPr>
          <w:rFonts w:ascii="Source Sans Pro" w:hAnsi="Source Sans Pro"/>
          <w:sz w:val="18"/>
          <w:szCs w:val="18"/>
        </w:rPr>
        <w:t>сточники)</w:t>
      </w:r>
      <w:r w:rsidRPr="00851485" w:rsidR="00B543EB">
        <w:rPr>
          <w:rFonts w:ascii="Source Sans Pro" w:hAnsi="Source Sans Pro"/>
          <w:sz w:val="18"/>
          <w:szCs w:val="18"/>
        </w:rPr>
        <w:t>, использование, передачу (предоставление, доступ) Операторам,</w:t>
      </w:r>
      <w:r w:rsidRPr="00851485">
        <w:rPr>
          <w:rFonts w:ascii="Source Sans Pro" w:hAnsi="Source Sans Pro"/>
          <w:sz w:val="18"/>
          <w:szCs w:val="18"/>
        </w:rPr>
        <w:t xml:space="preserve"> третьим лицам</w:t>
      </w:r>
      <w:r w:rsidRPr="00851485" w:rsidR="000515D8">
        <w:rPr>
          <w:rFonts w:ascii="Source Sans Pro" w:hAnsi="Source Sans Pro"/>
          <w:sz w:val="18"/>
          <w:szCs w:val="18"/>
          <w:vertAlign w:val="superscript"/>
        </w:rPr>
        <w:t>2</w:t>
      </w:r>
      <w:r w:rsidRPr="00851485">
        <w:rPr>
          <w:rFonts w:ascii="Source Sans Pro" w:hAnsi="Source Sans Pro"/>
          <w:sz w:val="18"/>
          <w:szCs w:val="18"/>
        </w:rPr>
        <w:t xml:space="preserve">, </w:t>
      </w:r>
      <w:r w:rsidRPr="00CE18B0" w:rsidR="00CE18B0">
        <w:rPr>
          <w:rFonts w:ascii="Source Sans Pro" w:hAnsi="Source Sans Pro"/>
          <w:sz w:val="18"/>
          <w:szCs w:val="18"/>
        </w:rPr>
        <w:t xml:space="preserve">участникам Банковской группы ПАО РОСБАНК, осуществляющим операции с денежными средствами или иным имуществом (в том числе информации и документов, полученных с целью моей идентификации, обновления информации обо мне и установления сведений в соответствии с </w:t>
      </w:r>
      <w:proofErr w:type="spellStart"/>
      <w:r w:rsidRPr="00CE18B0" w:rsidR="00CE18B0">
        <w:rPr>
          <w:rFonts w:ascii="Source Sans Pro" w:hAnsi="Source Sans Pro"/>
          <w:sz w:val="18"/>
          <w:szCs w:val="18"/>
        </w:rPr>
        <w:t>пп</w:t>
      </w:r>
      <w:proofErr w:type="spellEnd"/>
      <w:r w:rsidRPr="00CE18B0" w:rsidR="00CE18B0">
        <w:rPr>
          <w:rFonts w:ascii="Source Sans Pro" w:hAnsi="Source Sans Pro"/>
          <w:sz w:val="18"/>
          <w:szCs w:val="18"/>
        </w:rPr>
        <w:t>. 1 и 5 п. 1 ст. 7.3 Федерального закона от 07.08.2001 № 115-ФЗ «О противодействии легализации (отмыванию) доходов, полученных преступным путем, и финансированию терроризма»)</w:t>
      </w:r>
      <w:r w:rsidR="00CE18B0">
        <w:rPr>
          <w:rFonts w:ascii="Source Sans Pro" w:hAnsi="Source Sans Pro"/>
          <w:sz w:val="18"/>
          <w:szCs w:val="18"/>
        </w:rPr>
        <w:t xml:space="preserve">, </w:t>
      </w:r>
      <w:r w:rsidRPr="00851485">
        <w:rPr>
          <w:rFonts w:ascii="Source Sans Pro" w:hAnsi="Source Sans Pro"/>
          <w:sz w:val="18"/>
          <w:szCs w:val="18"/>
        </w:rPr>
        <w:t>их работникам</w:t>
      </w:r>
      <w:r w:rsidR="00CE18B0">
        <w:rPr>
          <w:rFonts w:ascii="Source Sans Pro" w:hAnsi="Source Sans Pro"/>
          <w:sz w:val="18"/>
          <w:szCs w:val="18"/>
        </w:rPr>
        <w:t>,</w:t>
      </w:r>
      <w:r w:rsidRPr="00851485">
        <w:rPr>
          <w:rFonts w:ascii="Source Sans Pro" w:hAnsi="Source Sans Pro"/>
          <w:sz w:val="18"/>
          <w:szCs w:val="18"/>
        </w:rPr>
        <w:t xml:space="preserve"> уполномоченным лицам</w:t>
      </w:r>
      <w:r w:rsidRPr="00851485" w:rsidR="000515D8">
        <w:rPr>
          <w:rFonts w:ascii="Source Sans Pro" w:hAnsi="Source Sans Pro"/>
          <w:sz w:val="18"/>
          <w:szCs w:val="18"/>
        </w:rPr>
        <w:t>,</w:t>
      </w:r>
      <w:r w:rsidRPr="00851485" w:rsidR="00B543EB">
        <w:rPr>
          <w:rFonts w:ascii="Source Sans Pro" w:hAnsi="Source Sans Pro"/>
          <w:sz w:val="18"/>
          <w:szCs w:val="18"/>
        </w:rPr>
        <w:t xml:space="preserve"> трансграничную передачу</w:t>
      </w:r>
      <w:r w:rsidRPr="00F22A89" w:rsidR="00080BA1">
        <w:rPr>
          <w:rFonts w:ascii="Source Sans Pro" w:hAnsi="Source Sans Pro"/>
          <w:sz w:val="18"/>
          <w:szCs w:val="18"/>
          <w:vertAlign w:val="superscript"/>
        </w:rPr>
        <w:t>3</w:t>
      </w:r>
      <w:r w:rsidRPr="00851485" w:rsidR="00B543EB">
        <w:rPr>
          <w:rFonts w:ascii="Source Sans Pro" w:hAnsi="Source Sans Pro"/>
          <w:sz w:val="18"/>
          <w:szCs w:val="18"/>
        </w:rPr>
        <w:t>, обезличивание, блокирование, уничтожение с целью заключения и</w:t>
      </w:r>
      <w:r w:rsidRPr="00851485" w:rsidR="000515D8">
        <w:rPr>
          <w:rFonts w:ascii="Source Sans Pro" w:hAnsi="Source Sans Pro"/>
          <w:sz w:val="18"/>
          <w:szCs w:val="18"/>
        </w:rPr>
        <w:t xml:space="preserve"> </w:t>
      </w:r>
      <w:r w:rsidRPr="00851485" w:rsidR="00B543EB">
        <w:rPr>
          <w:rFonts w:ascii="Source Sans Pro" w:hAnsi="Source Sans Pro"/>
          <w:sz w:val="18"/>
          <w:szCs w:val="18"/>
        </w:rPr>
        <w:t xml:space="preserve">исполнения договоров </w:t>
      </w:r>
      <w:r w:rsidRPr="00851485" w:rsidR="000515D8">
        <w:rPr>
          <w:rFonts w:ascii="Source Sans Pro" w:hAnsi="Source Sans Pro"/>
          <w:sz w:val="18"/>
          <w:szCs w:val="18"/>
        </w:rPr>
        <w:t xml:space="preserve">с </w:t>
      </w:r>
      <w:r w:rsidRPr="00851485">
        <w:rPr>
          <w:rFonts w:ascii="Source Sans Pro" w:hAnsi="Source Sans Pro"/>
          <w:sz w:val="18"/>
          <w:szCs w:val="18"/>
        </w:rPr>
        <w:t>Операторами</w:t>
      </w:r>
      <w:r w:rsidRPr="00851485" w:rsidR="00B543EB">
        <w:rPr>
          <w:rFonts w:ascii="Source Sans Pro" w:hAnsi="Source Sans Pro"/>
          <w:sz w:val="18"/>
          <w:szCs w:val="18"/>
        </w:rPr>
        <w:t>; проверки Операторами</w:t>
      </w:r>
      <w:r w:rsidR="0083444A">
        <w:rPr>
          <w:rFonts w:ascii="Source Sans Pro" w:hAnsi="Source Sans Pro"/>
          <w:sz w:val="18"/>
          <w:szCs w:val="18"/>
        </w:rPr>
        <w:t xml:space="preserve"> и третьими лицами</w:t>
      </w:r>
      <w:r w:rsidRPr="00851485" w:rsidR="00B543EB">
        <w:rPr>
          <w:rFonts w:ascii="Source Sans Pro" w:hAnsi="Source Sans Pro"/>
          <w:sz w:val="18"/>
          <w:szCs w:val="18"/>
        </w:rPr>
        <w:t xml:space="preserve"> </w:t>
      </w:r>
      <w:r w:rsidR="0083444A">
        <w:rPr>
          <w:rFonts w:ascii="Source Sans Pro" w:hAnsi="Source Sans Pro"/>
          <w:sz w:val="18"/>
          <w:szCs w:val="18"/>
        </w:rPr>
        <w:t>сведений обо мне</w:t>
      </w:r>
      <w:r w:rsidRPr="00851485" w:rsidR="002E5001">
        <w:rPr>
          <w:rFonts w:ascii="Source Sans Pro" w:hAnsi="Source Sans Pro"/>
          <w:sz w:val="18"/>
          <w:szCs w:val="18"/>
        </w:rPr>
        <w:t xml:space="preserve">, в том числе с использованием </w:t>
      </w:r>
      <w:r w:rsidR="0083444A">
        <w:rPr>
          <w:rFonts w:ascii="Source Sans Pro" w:hAnsi="Source Sans Pro"/>
          <w:sz w:val="18"/>
          <w:szCs w:val="18"/>
        </w:rPr>
        <w:t>И</w:t>
      </w:r>
      <w:r w:rsidRPr="00851485" w:rsidR="00A93860">
        <w:rPr>
          <w:rFonts w:ascii="Source Sans Pro" w:hAnsi="Source Sans Pro"/>
          <w:sz w:val="18"/>
          <w:szCs w:val="18"/>
        </w:rPr>
        <w:t>сточников</w:t>
      </w:r>
      <w:r w:rsidRPr="00851485" w:rsidR="00B543EB">
        <w:rPr>
          <w:rFonts w:ascii="Source Sans Pro" w:hAnsi="Source Sans Pro"/>
          <w:sz w:val="18"/>
          <w:szCs w:val="18"/>
        </w:rPr>
        <w:t xml:space="preserve">; </w:t>
      </w:r>
      <w:r w:rsidRPr="00851485" w:rsidR="000515D8">
        <w:rPr>
          <w:rFonts w:ascii="Source Sans Pro" w:hAnsi="Source Sans Pro"/>
          <w:sz w:val="18"/>
          <w:szCs w:val="18"/>
        </w:rPr>
        <w:t xml:space="preserve">исполнения контрагентами своих обязательств перед Операторами, в том числе </w:t>
      </w:r>
      <w:r w:rsidR="0083444A">
        <w:rPr>
          <w:rFonts w:ascii="Source Sans Pro" w:hAnsi="Source Sans Pro"/>
          <w:sz w:val="18"/>
          <w:szCs w:val="18"/>
        </w:rPr>
        <w:t>при</w:t>
      </w:r>
      <w:r w:rsidRPr="00851485" w:rsidR="000515D8">
        <w:rPr>
          <w:rFonts w:ascii="Source Sans Pro" w:hAnsi="Source Sans Pro"/>
          <w:sz w:val="18"/>
          <w:szCs w:val="18"/>
        </w:rPr>
        <w:t xml:space="preserve"> оказани</w:t>
      </w:r>
      <w:r w:rsidR="0083444A">
        <w:rPr>
          <w:rFonts w:ascii="Source Sans Pro" w:hAnsi="Source Sans Pro"/>
          <w:sz w:val="18"/>
          <w:szCs w:val="18"/>
        </w:rPr>
        <w:t>и</w:t>
      </w:r>
      <w:r w:rsidRPr="00851485" w:rsidR="000515D8">
        <w:rPr>
          <w:rFonts w:ascii="Source Sans Pro" w:hAnsi="Source Sans Pro"/>
          <w:sz w:val="18"/>
          <w:szCs w:val="18"/>
        </w:rPr>
        <w:t xml:space="preserve"> консультационных, маркетинговых, аудиторских и иных услуг</w:t>
      </w:r>
      <w:r w:rsidRPr="00851485" w:rsidR="00A93860">
        <w:rPr>
          <w:rFonts w:ascii="Source Sans Pro" w:hAnsi="Source Sans Pro"/>
          <w:sz w:val="18"/>
          <w:szCs w:val="18"/>
        </w:rPr>
        <w:t xml:space="preserve">; </w:t>
      </w:r>
      <w:r w:rsidRPr="00851485" w:rsidR="000515D8">
        <w:rPr>
          <w:rFonts w:ascii="Source Sans Pro" w:hAnsi="Source Sans Pro"/>
          <w:sz w:val="18"/>
          <w:szCs w:val="18"/>
        </w:rPr>
        <w:t xml:space="preserve">продвижения услуг Операторов, в том числе направление мне рекламных и информационных материалов, с помощью средств связи, в том числе по сетям электросвязи, посредством использования телефонной, факсимильной и подвижной радиотелефонной связи (включая СМС - сообщения), а также по сети </w:t>
      </w:r>
      <w:r w:rsidRPr="00851485" w:rsidR="00947D99">
        <w:rPr>
          <w:rFonts w:ascii="Source Sans Pro" w:hAnsi="Source Sans Pro"/>
          <w:sz w:val="18"/>
          <w:szCs w:val="18"/>
        </w:rPr>
        <w:t>«</w:t>
      </w:r>
      <w:r w:rsidRPr="00851485" w:rsidR="000515D8">
        <w:rPr>
          <w:rFonts w:ascii="Source Sans Pro" w:hAnsi="Source Sans Pro"/>
          <w:sz w:val="18"/>
          <w:szCs w:val="18"/>
        </w:rPr>
        <w:t>Интернет</w:t>
      </w:r>
      <w:r w:rsidRPr="00851485" w:rsidR="00947D99">
        <w:rPr>
          <w:rFonts w:ascii="Source Sans Pro" w:hAnsi="Source Sans Pro"/>
          <w:sz w:val="18"/>
          <w:szCs w:val="18"/>
        </w:rPr>
        <w:t>»</w:t>
      </w:r>
      <w:r w:rsidRPr="00851485" w:rsidR="000515D8">
        <w:rPr>
          <w:rFonts w:ascii="Source Sans Pro" w:hAnsi="Source Sans Pro"/>
          <w:sz w:val="18"/>
          <w:szCs w:val="18"/>
        </w:rPr>
        <w:t xml:space="preserve">; внесения сведений обо мне в базы данных Операторов в качестве потенциального потребителя их услуг; </w:t>
      </w:r>
      <w:r w:rsidRPr="00851485" w:rsidR="00B543EB">
        <w:rPr>
          <w:rFonts w:ascii="Source Sans Pro" w:hAnsi="Source Sans Pro"/>
          <w:sz w:val="18"/>
          <w:szCs w:val="18"/>
        </w:rPr>
        <w:t xml:space="preserve">сокращения времени, необходимого для </w:t>
      </w:r>
      <w:r w:rsidRPr="00F22A89" w:rsidR="00B543EB">
        <w:rPr>
          <w:rFonts w:ascii="Source Sans Pro" w:hAnsi="Source Sans Pro"/>
          <w:sz w:val="18"/>
          <w:szCs w:val="18"/>
        </w:rPr>
        <w:t xml:space="preserve">оказания услуг </w:t>
      </w:r>
      <w:r w:rsidRPr="00F22A89" w:rsidR="000515D8">
        <w:rPr>
          <w:rFonts w:ascii="Source Sans Pro" w:hAnsi="Source Sans Pro"/>
          <w:sz w:val="18"/>
          <w:szCs w:val="18"/>
        </w:rPr>
        <w:t>Операторами</w:t>
      </w:r>
      <w:r w:rsidRPr="00F22A89" w:rsidR="00B543EB">
        <w:rPr>
          <w:rFonts w:ascii="Source Sans Pro" w:hAnsi="Source Sans Pro"/>
          <w:sz w:val="18"/>
          <w:szCs w:val="18"/>
        </w:rPr>
        <w:t xml:space="preserve"> (в случае моего обращения к ним за оказанием соответствующих услуг).</w:t>
      </w:r>
      <w:r w:rsidRPr="00F22A89" w:rsidR="00947D99">
        <w:rPr>
          <w:rFonts w:ascii="Source Sans Pro" w:hAnsi="Source Sans Pro"/>
          <w:sz w:val="18"/>
          <w:szCs w:val="18"/>
        </w:rPr>
        <w:t xml:space="preserve"> </w:t>
      </w:r>
      <w:r w:rsidRPr="00CD24B4" w:rsidR="000515D8">
        <w:rPr>
          <w:rFonts w:ascii="Source Sans Pro" w:hAnsi="Source Sans Pro"/>
          <w:sz w:val="18"/>
          <w:szCs w:val="18"/>
        </w:rPr>
        <w:t>С</w:t>
      </w:r>
      <w:r w:rsidRPr="00CD24B4" w:rsidR="00B543EB">
        <w:rPr>
          <w:rFonts w:ascii="Source Sans Pro" w:hAnsi="Source Sans Pro"/>
          <w:sz w:val="18"/>
          <w:szCs w:val="18"/>
        </w:rPr>
        <w:t>огласие действует</w:t>
      </w:r>
      <w:r w:rsidRPr="00CD24B4" w:rsidR="00080BA1">
        <w:rPr>
          <w:rFonts w:ascii="Source Sans Pro" w:hAnsi="Source Sans Pro"/>
          <w:sz w:val="18"/>
          <w:szCs w:val="18"/>
        </w:rPr>
        <w:t>4</w:t>
      </w:r>
      <w:r w:rsidRPr="00CD24B4" w:rsidR="00B543EB">
        <w:rPr>
          <w:rFonts w:ascii="Source Sans Pro" w:hAnsi="Source Sans Pro"/>
          <w:sz w:val="18"/>
          <w:szCs w:val="18"/>
        </w:rPr>
        <w:t xml:space="preserve"> в течение 35 лет с момента его получения Оператором и может быть мною отозвано путем направления соответствующего письменного уведомления Оператору.</w:t>
      </w:r>
    </w:p>
    <w:p w:rsidRPr="00851485" w:rsidR="00B543EB" w:rsidP="00851485" w:rsidRDefault="00B543EB" w14:paraId="236503B4" w14:textId="792F05AA">
      <w:pPr>
        <w:pStyle w:val="Default"/>
        <w:spacing w:line="192" w:lineRule="auto"/>
        <w:jc w:val="both"/>
        <w:rPr>
          <w:rFonts w:ascii="Source Sans Pro" w:hAnsi="Source Sans Pro"/>
          <w:color w:val="auto"/>
          <w:sz w:val="18"/>
          <w:szCs w:val="18"/>
        </w:rPr>
      </w:pPr>
      <w:r w:rsidRPr="00851485">
        <w:rPr>
          <w:rFonts w:ascii="Source Sans Pro" w:hAnsi="Source Sans Pro"/>
          <w:sz w:val="18"/>
          <w:szCs w:val="18"/>
        </w:rPr>
        <w:t>Банк</w:t>
      </w:r>
      <w:r w:rsidRPr="00851485" w:rsidR="00E1693D">
        <w:rPr>
          <w:rFonts w:ascii="Source Sans Pro" w:hAnsi="Source Sans Pro"/>
          <w:sz w:val="18"/>
          <w:szCs w:val="18"/>
          <w:vertAlign w:val="superscript"/>
        </w:rPr>
        <w:t>5</w:t>
      </w:r>
      <w:r w:rsidRPr="00851485">
        <w:rPr>
          <w:rFonts w:ascii="Source Sans Pro" w:hAnsi="Source Sans Pro"/>
          <w:color w:val="auto"/>
          <w:sz w:val="18"/>
          <w:szCs w:val="18"/>
        </w:rPr>
        <w:t>, ООО «</w:t>
      </w:r>
      <w:proofErr w:type="spellStart"/>
      <w:r w:rsidRPr="00851485">
        <w:rPr>
          <w:rFonts w:ascii="Source Sans Pro" w:hAnsi="Source Sans Pro"/>
          <w:color w:val="auto"/>
          <w:sz w:val="18"/>
          <w:szCs w:val="18"/>
        </w:rPr>
        <w:t>Русфинанс</w:t>
      </w:r>
      <w:proofErr w:type="spellEnd"/>
      <w:r w:rsidRPr="00851485">
        <w:rPr>
          <w:rFonts w:ascii="Source Sans Pro" w:hAnsi="Source Sans Pro"/>
          <w:color w:val="auto"/>
          <w:sz w:val="18"/>
          <w:szCs w:val="18"/>
        </w:rPr>
        <w:t xml:space="preserve"> Банк» (адрес: </w:t>
      </w:r>
      <w:r w:rsidRPr="00851485" w:rsidR="0045468A">
        <w:rPr>
          <w:rFonts w:ascii="Source Sans Pro" w:hAnsi="Source Sans Pro"/>
          <w:color w:val="auto"/>
          <w:sz w:val="18"/>
          <w:szCs w:val="18"/>
        </w:rPr>
        <w:t xml:space="preserve">443013, </w:t>
      </w:r>
      <w:r w:rsidRPr="00851485">
        <w:rPr>
          <w:rFonts w:ascii="Source Sans Pro" w:hAnsi="Source Sans Pro"/>
          <w:color w:val="auto"/>
          <w:sz w:val="18"/>
          <w:szCs w:val="18"/>
        </w:rPr>
        <w:t>г. Самара, ул. Чернореченская, д. 42а) (далее совместно с Банком именуемые – «Кредитные организации», а по отдельности – «Кредитная организация») вправе получать кредитные отчеты, содержащие в числе прочего основную часть кредитной истории, в</w:t>
      </w:r>
      <w:r w:rsidRPr="00851485">
        <w:rPr>
          <w:rFonts w:ascii="Source Sans Pro" w:hAnsi="Source Sans Pro"/>
          <w:sz w:val="18"/>
          <w:szCs w:val="18"/>
        </w:rPr>
        <w:t xml:space="preserve"> </w:t>
      </w:r>
      <w:r w:rsidRPr="00851485">
        <w:rPr>
          <w:rFonts w:ascii="Source Sans Pro" w:hAnsi="Source Sans Pro"/>
          <w:color w:val="auto"/>
          <w:sz w:val="18"/>
          <w:szCs w:val="18"/>
        </w:rPr>
        <w:t>соответствии с Федеральным законом от 30.12.2004 № 218-ФЗ «О кредитных историях» в любом бюро кредитных историй, в том числе для целей подбора, принятия решения и предложения мне финансовых услуг, в которых я потенциально могу быть заинтересован</w:t>
      </w:r>
      <w:r w:rsidRPr="00851485" w:rsidR="00780A8D">
        <w:rPr>
          <w:rFonts w:ascii="Source Sans Pro" w:hAnsi="Source Sans Pro"/>
          <w:color w:val="auto"/>
          <w:sz w:val="18"/>
          <w:szCs w:val="18"/>
        </w:rPr>
        <w:t>:</w:t>
      </w:r>
    </w:p>
    <w:tbl>
      <w:tblPr>
        <w:tblStyle w:val="43"/>
        <w:tblW w:w="5269" w:type="dxa"/>
        <w:tblInd w:w="382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3"/>
        <w:gridCol w:w="1778"/>
        <w:gridCol w:w="348"/>
        <w:gridCol w:w="2860"/>
      </w:tblGrid>
      <w:tr w:rsidRPr="00A06A59" w:rsidR="00780A8D" w:rsidTr="35FA1AF4" w14:paraId="22F023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06A59" w:rsidR="00780A8D" w:rsidRDefault="00780A8D" w14:paraId="60468196" w14:textId="2ACEF21C">
            <w:pPr>
              <w:spacing w:before="10" w:line="192" w:lineRule="auto"/>
              <w:ind w:left="34" w:right="-679"/>
              <w:jc w:val="both"/>
              <w:rPr>
                <w:rFonts w:ascii="Source Sans Pro" w:hAnsi="Source Sans Pro" w:cs="Arial"/>
                <w:b w:val="0"/>
                <w:bCs w:val="0"/>
                <w:sz w:val="18"/>
                <w:szCs w:val="18"/>
              </w:rPr>
            </w:pPr>
            <w:r w:rsidRPr="35FA1AF4" w:rsidR="35FA1AF4">
              <w:rPr>
                <w:rFonts w:ascii="Source Sans Pro" w:hAnsi="Source Sans Pro" w:cs="Arial"/>
                <w:b w:val="0"/>
                <w:bCs w:val="0"/>
                <w:sz w:val="18"/>
                <w:szCs w:val="18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06A59" w:rsidR="00780A8D" w:rsidRDefault="00780A8D" w14:paraId="0BE63A8D" w14:textId="77777777">
            <w:pPr>
              <w:spacing w:before="10" w:line="192" w:lineRule="auto"/>
              <w:ind w:left="3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="Arial"/>
                <w:bCs w:val="0"/>
                <w:sz w:val="18"/>
                <w:szCs w:val="18"/>
              </w:rPr>
            </w:pPr>
            <w:r w:rsidRPr="00A06A59">
              <w:rPr>
                <w:rFonts w:ascii="Source Sans Pro" w:hAnsi="Source Sans Pro" w:cs="Arial"/>
                <w:sz w:val="18"/>
                <w:szCs w:val="18"/>
              </w:rPr>
              <w:t xml:space="preserve"> да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A06A59" w:rsidR="00780A8D" w:rsidRDefault="00780A8D" w14:paraId="1A60EBA5" w14:textId="2B71B4FE">
            <w:pPr>
              <w:spacing w:before="10" w:line="192" w:lineRule="auto"/>
              <w:ind w:left="3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0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A06A59" w:rsidR="00780A8D" w:rsidRDefault="00780A8D" w14:paraId="133CEA2B" w14:textId="77777777">
            <w:pPr>
              <w:spacing w:before="10" w:line="192" w:lineRule="auto"/>
              <w:ind w:left="3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 w:cs="Arial"/>
                <w:sz w:val="18"/>
                <w:szCs w:val="18"/>
              </w:rPr>
            </w:pPr>
            <w:r w:rsidRPr="00A06A59">
              <w:rPr>
                <w:rFonts w:ascii="Source Sans Pro" w:hAnsi="Source Sans Pro" w:cs="Arial"/>
                <w:sz w:val="18"/>
                <w:szCs w:val="18"/>
              </w:rPr>
              <w:t xml:space="preserve"> нет</w:t>
            </w:r>
          </w:p>
        </w:tc>
      </w:tr>
    </w:tbl>
    <w:p w:rsidRPr="00851485" w:rsidR="00B543EB" w:rsidP="00851485" w:rsidRDefault="00B543EB" w14:paraId="754BD6BF" w14:textId="030BD1AC">
      <w:pPr>
        <w:autoSpaceDE w:val="0"/>
        <w:autoSpaceDN w:val="0"/>
        <w:adjustRightInd w:val="0"/>
        <w:spacing w:after="0" w:line="192" w:lineRule="auto"/>
        <w:jc w:val="both"/>
        <w:rPr>
          <w:rFonts w:ascii="Source Sans Pro" w:hAnsi="Source Sans Pro" w:cs="Arial"/>
          <w:sz w:val="18"/>
          <w:szCs w:val="18"/>
        </w:rPr>
      </w:pPr>
      <w:r w:rsidRPr="00851485">
        <w:rPr>
          <w:rFonts w:ascii="Source Sans Pro" w:hAnsi="Source Sans Pro" w:cs="Arial"/>
          <w:color w:val="000000"/>
          <w:sz w:val="18"/>
          <w:szCs w:val="18"/>
        </w:rPr>
        <w:t xml:space="preserve">Каждая Кредитная организация уполномочивается мной на получение от </w:t>
      </w:r>
      <w:r w:rsidR="0096237A">
        <w:rPr>
          <w:rFonts w:ascii="Source Sans Pro" w:hAnsi="Source Sans Pro" w:cs="Arial"/>
          <w:color w:val="000000"/>
          <w:sz w:val="18"/>
          <w:szCs w:val="18"/>
        </w:rPr>
        <w:t>другой</w:t>
      </w:r>
      <w:r w:rsidRPr="00851485">
        <w:rPr>
          <w:rFonts w:ascii="Source Sans Pro" w:hAnsi="Source Sans Pro" w:cs="Arial"/>
          <w:color w:val="000000"/>
          <w:sz w:val="18"/>
          <w:szCs w:val="18"/>
        </w:rPr>
        <w:t xml:space="preserve"> Кредитной организации сведений</w:t>
      </w:r>
      <w:r w:rsidR="0096237A">
        <w:rPr>
          <w:rFonts w:ascii="Source Sans Pro" w:hAnsi="Source Sans Pro" w:cs="Arial"/>
          <w:color w:val="000000"/>
          <w:sz w:val="18"/>
          <w:szCs w:val="18"/>
        </w:rPr>
        <w:t>, составляющих банковскую тайну (в том числе информацию</w:t>
      </w:r>
      <w:r w:rsidRPr="00851485" w:rsidR="00077D19">
        <w:rPr>
          <w:rFonts w:ascii="Source Sans Pro" w:hAnsi="Source Sans Pro" w:cs="Arial"/>
          <w:color w:val="000000"/>
          <w:sz w:val="18"/>
          <w:szCs w:val="18"/>
        </w:rPr>
        <w:t xml:space="preserve"> </w:t>
      </w:r>
      <w:r w:rsidRPr="00851485">
        <w:rPr>
          <w:rFonts w:ascii="Source Sans Pro" w:hAnsi="Source Sans Pro" w:cs="Arial"/>
          <w:color w:val="000000"/>
          <w:sz w:val="18"/>
          <w:szCs w:val="18"/>
        </w:rPr>
        <w:t xml:space="preserve">о </w:t>
      </w:r>
      <w:r w:rsidRPr="00851485" w:rsidR="00077D19">
        <w:rPr>
          <w:rFonts w:ascii="Source Sans Pro" w:hAnsi="Source Sans Pro" w:cs="Arial"/>
          <w:color w:val="000000"/>
          <w:sz w:val="18"/>
          <w:szCs w:val="18"/>
        </w:rPr>
        <w:t xml:space="preserve">предоставленных </w:t>
      </w:r>
      <w:r w:rsidRPr="00851485">
        <w:rPr>
          <w:rFonts w:ascii="Source Sans Pro" w:hAnsi="Source Sans Pro" w:cs="Arial"/>
          <w:color w:val="000000"/>
          <w:sz w:val="18"/>
          <w:szCs w:val="18"/>
        </w:rPr>
        <w:t>мне кредит</w:t>
      </w:r>
      <w:r w:rsidRPr="00851485" w:rsidR="00077D19">
        <w:rPr>
          <w:rFonts w:ascii="Source Sans Pro" w:hAnsi="Source Sans Pro" w:cs="Arial"/>
          <w:color w:val="000000"/>
          <w:sz w:val="18"/>
          <w:szCs w:val="18"/>
        </w:rPr>
        <w:t>ах</w:t>
      </w:r>
      <w:r w:rsidR="0096237A">
        <w:rPr>
          <w:rFonts w:ascii="Source Sans Pro" w:hAnsi="Source Sans Pro" w:cs="Arial"/>
          <w:color w:val="000000"/>
          <w:sz w:val="18"/>
          <w:szCs w:val="18"/>
        </w:rPr>
        <w:t>, отказах в их предоставлении, сведений об остатке задолженности,</w:t>
      </w:r>
      <w:r w:rsidRPr="00851485">
        <w:rPr>
          <w:rFonts w:ascii="Source Sans Pro" w:hAnsi="Source Sans Pro" w:cs="Arial"/>
          <w:color w:val="000000"/>
          <w:sz w:val="18"/>
          <w:szCs w:val="18"/>
        </w:rPr>
        <w:t xml:space="preserve"> операция</w:t>
      </w:r>
      <w:r w:rsidR="0096237A">
        <w:rPr>
          <w:rFonts w:ascii="Source Sans Pro" w:hAnsi="Source Sans Pro" w:cs="Arial"/>
          <w:color w:val="000000"/>
          <w:sz w:val="18"/>
          <w:szCs w:val="18"/>
        </w:rPr>
        <w:t>х</w:t>
      </w:r>
      <w:r w:rsidRPr="00851485">
        <w:rPr>
          <w:rFonts w:ascii="Source Sans Pro" w:hAnsi="Source Sans Pro" w:cs="Arial"/>
          <w:color w:val="000000"/>
          <w:sz w:val="18"/>
          <w:szCs w:val="18"/>
        </w:rPr>
        <w:t xml:space="preserve"> по счетам</w:t>
      </w:r>
      <w:r w:rsidR="0096237A">
        <w:rPr>
          <w:rFonts w:ascii="Source Sans Pro" w:hAnsi="Source Sans Pro" w:cs="Arial"/>
          <w:color w:val="000000"/>
          <w:sz w:val="18"/>
          <w:szCs w:val="18"/>
        </w:rPr>
        <w:t xml:space="preserve">, </w:t>
      </w:r>
      <w:r w:rsidRPr="00851485">
        <w:rPr>
          <w:rFonts w:ascii="Source Sans Pro" w:hAnsi="Source Sans Pro" w:cs="Arial"/>
          <w:color w:val="000000"/>
          <w:sz w:val="18"/>
          <w:szCs w:val="18"/>
        </w:rPr>
        <w:t>факте наличия и размере просроченной задолженности). В связи с вышеизложенным, я поручаю любой Кредитной организации, при поступлении запроса от другой Кредитной организации предоставить ей вышеуказанную информацию обо мне. Поручение действует в течение 35 лет с момента его подписания мной.</w:t>
      </w:r>
      <w:r w:rsidRPr="00851485">
        <w:rPr>
          <w:rFonts w:ascii="Source Sans Pro" w:hAnsi="Source Sans Pro" w:cs="Arial"/>
          <w:sz w:val="18"/>
          <w:szCs w:val="18"/>
        </w:rPr>
        <w:t xml:space="preserve"> </w:t>
      </w:r>
    </w:p>
    <w:p w:rsidRPr="00851485" w:rsidR="004474BF" w:rsidP="00851485" w:rsidRDefault="006E32B8" w14:paraId="3AEBEC04" w14:textId="37FC445D">
      <w:pPr>
        <w:spacing w:after="40" w:line="192" w:lineRule="auto"/>
        <w:jc w:val="both"/>
        <w:rPr>
          <w:rFonts w:ascii="Source Sans Pro" w:hAnsi="Source Sans Pro" w:cs="Arial"/>
          <w:sz w:val="18"/>
          <w:szCs w:val="18"/>
        </w:rPr>
      </w:pPr>
      <w:r w:rsidRPr="35FA1AF4" w:rsidR="35FA1AF4">
        <w:rPr>
          <w:rFonts w:ascii="Source Sans Pro" w:hAnsi="Source Sans Pro" w:cs="Arial"/>
          <w:b w:val="1"/>
          <w:bCs w:val="1"/>
          <w:color w:val="FFFFFF" w:themeColor="background1" w:themeTint="FF" w:themeShade="FF"/>
          <w:sz w:val="18"/>
          <w:szCs w:val="18"/>
          <w:highlight w:val="red"/>
        </w:rPr>
        <w:t xml:space="preserve">Клиент (Ф.И.О.) </w:t>
      </w:r>
      <w:r w:rsidRPr="35FA1AF4" w:rsidR="35FA1AF4">
        <w:rPr>
          <w:rFonts w:ascii="Source Sans Pro" w:hAnsi="Source Sans Pro" w:cs="Arial"/>
          <w:b w:val="1"/>
          <w:bCs w:val="1"/>
          <w:sz w:val="18"/>
          <w:szCs w:val="18"/>
        </w:rPr>
        <w:t>{{ФИО}}</w:t>
      </w:r>
      <w:r w:rsidRPr="35FA1AF4" w:rsidR="35FA1AF4">
        <w:rPr>
          <w:rFonts w:ascii="Source Sans Pro" w:hAnsi="Source Sans Pro" w:cs="Arial"/>
          <w:sz w:val="18"/>
          <w:szCs w:val="18"/>
        </w:rPr>
        <w:t xml:space="preserve"> </w:t>
      </w:r>
      <w:r w:rsidRPr="35FA1AF4" w:rsidR="35FA1AF4">
        <w:rPr>
          <w:rFonts w:ascii="Source Sans Pro" w:hAnsi="Source Sans Pro" w:cs="Arial"/>
          <w:b w:val="1"/>
          <w:bCs w:val="1"/>
          <w:color w:val="FFFFFF" w:themeColor="background1" w:themeTint="FF" w:themeShade="FF"/>
          <w:sz w:val="18"/>
          <w:szCs w:val="18"/>
          <w:highlight w:val="red"/>
        </w:rPr>
        <w:t>Подпись</w:t>
      </w:r>
      <w:r w:rsidRPr="35FA1AF4" w:rsidR="35FA1AF4">
        <w:rPr>
          <w:rFonts w:ascii="Source Sans Pro" w:hAnsi="Source Sans Pro" w:cs="Arial"/>
          <w:sz w:val="18"/>
          <w:szCs w:val="18"/>
        </w:rPr>
        <w:t xml:space="preserve"> ________________ Дата {{Дата}}</w:t>
      </w:r>
    </w:p>
    <w:p w:rsidRPr="00851485" w:rsidR="00080BA1" w:rsidP="00851485" w:rsidRDefault="00080BA1" w14:paraId="009BEF73" w14:textId="5639973F">
      <w:pPr>
        <w:pBdr>
          <w:top w:val="single" w:color="auto" w:sz="4" w:space="1"/>
        </w:pBdr>
        <w:spacing w:after="0" w:line="192" w:lineRule="auto"/>
        <w:jc w:val="both"/>
        <w:rPr>
          <w:rFonts w:ascii="Source Sans Pro" w:hAnsi="Source Sans Pro"/>
          <w:i/>
          <w:sz w:val="16"/>
          <w:szCs w:val="16"/>
        </w:rPr>
      </w:pPr>
      <w:r w:rsidRPr="00851485">
        <w:rPr>
          <w:rFonts w:ascii="Source Sans Pro" w:hAnsi="Source Sans Pro"/>
          <w:iCs/>
          <w:sz w:val="16"/>
          <w:szCs w:val="16"/>
          <w:vertAlign w:val="superscript"/>
        </w:rPr>
        <w:t>1</w:t>
      </w:r>
      <w:r w:rsidRPr="00851485">
        <w:rPr>
          <w:rFonts w:ascii="Source Sans Pro" w:hAnsi="Source Sans Pro"/>
          <w:iCs/>
          <w:sz w:val="16"/>
          <w:szCs w:val="16"/>
        </w:rPr>
        <w:t xml:space="preserve"> </w:t>
      </w:r>
      <w:r w:rsidRPr="00851485">
        <w:rPr>
          <w:rFonts w:ascii="Source Sans Pro" w:hAnsi="Source Sans Pro"/>
          <w:i/>
          <w:sz w:val="16"/>
          <w:szCs w:val="16"/>
        </w:rPr>
        <w:t xml:space="preserve">Группа </w:t>
      </w:r>
      <w:proofErr w:type="spellStart"/>
      <w:r w:rsidRPr="00851485">
        <w:rPr>
          <w:rFonts w:ascii="Source Sans Pro" w:hAnsi="Source Sans Pro"/>
          <w:i/>
          <w:sz w:val="16"/>
          <w:szCs w:val="16"/>
          <w:lang w:val="en-US"/>
        </w:rPr>
        <w:t>Societe</w:t>
      </w:r>
      <w:proofErr w:type="spellEnd"/>
      <w:r w:rsidRPr="00851485">
        <w:rPr>
          <w:rFonts w:ascii="Source Sans Pro" w:hAnsi="Source Sans Pro"/>
          <w:i/>
          <w:sz w:val="16"/>
          <w:szCs w:val="16"/>
        </w:rPr>
        <w:t xml:space="preserve"> </w:t>
      </w:r>
      <w:proofErr w:type="spellStart"/>
      <w:r w:rsidRPr="00851485">
        <w:rPr>
          <w:rFonts w:ascii="Source Sans Pro" w:hAnsi="Source Sans Pro"/>
          <w:i/>
          <w:sz w:val="16"/>
          <w:szCs w:val="16"/>
          <w:lang w:val="en-US"/>
        </w:rPr>
        <w:t>Generale</w:t>
      </w:r>
      <w:proofErr w:type="spellEnd"/>
      <w:r w:rsidRPr="00851485">
        <w:rPr>
          <w:rFonts w:ascii="Source Sans Pro" w:hAnsi="Source Sans Pro"/>
          <w:i/>
          <w:sz w:val="16"/>
          <w:szCs w:val="16"/>
        </w:rPr>
        <w:t>, включающая: ПАО РОСБАНК (107078, г. Москва, ул. Маши Порываевой, д. 34); ООО «</w:t>
      </w:r>
      <w:proofErr w:type="spellStart"/>
      <w:r w:rsidRPr="00851485">
        <w:rPr>
          <w:rFonts w:ascii="Source Sans Pro" w:hAnsi="Source Sans Pro"/>
          <w:i/>
          <w:sz w:val="16"/>
          <w:szCs w:val="16"/>
        </w:rPr>
        <w:t>Русфинанс</w:t>
      </w:r>
      <w:proofErr w:type="spellEnd"/>
      <w:r w:rsidRPr="00851485">
        <w:rPr>
          <w:rFonts w:ascii="Source Sans Pro" w:hAnsi="Source Sans Pro"/>
          <w:i/>
          <w:sz w:val="16"/>
          <w:szCs w:val="16"/>
        </w:rPr>
        <w:t xml:space="preserve"> Банк» (443013, г. Самара, ул. Чернореченская, д. 42а); ООО «СОСЬЕТЕ ЖЕНЕРАЛЬ Страхование жизни» (105064, г. Москва, ул. Земляной вал, д. 9); ООО «СОСЬЕТЕ ЖЕНЕРАЛЬ Страхование» (105064, г. Москва, ул. Земляной вал, д. 9); ООО «АЛД </w:t>
      </w:r>
      <w:proofErr w:type="spellStart"/>
      <w:r w:rsidRPr="00851485">
        <w:rPr>
          <w:rFonts w:ascii="Source Sans Pro" w:hAnsi="Source Sans Pro"/>
          <w:i/>
          <w:sz w:val="16"/>
          <w:szCs w:val="16"/>
        </w:rPr>
        <w:t>Автомотив</w:t>
      </w:r>
      <w:proofErr w:type="spellEnd"/>
      <w:r w:rsidRPr="00851485">
        <w:rPr>
          <w:rFonts w:ascii="Source Sans Pro" w:hAnsi="Source Sans Pro"/>
          <w:i/>
          <w:sz w:val="16"/>
          <w:szCs w:val="16"/>
        </w:rPr>
        <w:t>» (115093, г. Москва, ул. Павловская, д. 7); ООО «РБ ЛИЗИНГ» (10</w:t>
      </w:r>
      <w:r w:rsidRPr="00851485" w:rsidR="00B76903">
        <w:rPr>
          <w:rFonts w:ascii="Source Sans Pro" w:hAnsi="Source Sans Pro"/>
          <w:i/>
          <w:sz w:val="16"/>
          <w:szCs w:val="16"/>
        </w:rPr>
        <w:t>7</w:t>
      </w:r>
      <w:r w:rsidRPr="00851485">
        <w:rPr>
          <w:rFonts w:ascii="Source Sans Pro" w:hAnsi="Source Sans Pro"/>
          <w:i/>
          <w:sz w:val="16"/>
          <w:szCs w:val="16"/>
        </w:rPr>
        <w:t>0</w:t>
      </w:r>
      <w:r w:rsidRPr="00851485" w:rsidR="00B76903">
        <w:rPr>
          <w:rFonts w:ascii="Source Sans Pro" w:hAnsi="Source Sans Pro"/>
          <w:i/>
          <w:sz w:val="16"/>
          <w:szCs w:val="16"/>
        </w:rPr>
        <w:t>7</w:t>
      </w:r>
      <w:r w:rsidRPr="00851485">
        <w:rPr>
          <w:rFonts w:ascii="Source Sans Pro" w:hAnsi="Source Sans Pro"/>
          <w:i/>
          <w:sz w:val="16"/>
          <w:szCs w:val="16"/>
        </w:rPr>
        <w:t xml:space="preserve">8, г. Москва, </w:t>
      </w:r>
      <w:r w:rsidRPr="00851485" w:rsidR="00B76903">
        <w:rPr>
          <w:rFonts w:ascii="Source Sans Pro" w:hAnsi="Source Sans Pro"/>
          <w:i/>
          <w:sz w:val="16"/>
          <w:szCs w:val="16"/>
        </w:rPr>
        <w:t xml:space="preserve">ул. Маши Порываевой 34, Помещение </w:t>
      </w:r>
      <w:r w:rsidRPr="00851485" w:rsidR="00B76903">
        <w:rPr>
          <w:rFonts w:ascii="Source Sans Pro" w:hAnsi="Source Sans Pro"/>
          <w:i/>
          <w:sz w:val="16"/>
          <w:szCs w:val="16"/>
          <w:lang w:val="en-US"/>
        </w:rPr>
        <w:t>III</w:t>
      </w:r>
      <w:r w:rsidRPr="00851485">
        <w:rPr>
          <w:rFonts w:ascii="Source Sans Pro" w:hAnsi="Source Sans Pro"/>
          <w:i/>
          <w:sz w:val="16"/>
          <w:szCs w:val="16"/>
        </w:rPr>
        <w:t>)</w:t>
      </w:r>
    </w:p>
    <w:p w:rsidRPr="00851485" w:rsidR="00080BA1" w:rsidP="00851485" w:rsidRDefault="00080BA1" w14:paraId="428F6CCB" w14:textId="77776263">
      <w:pPr>
        <w:pBdr>
          <w:top w:val="single" w:color="auto" w:sz="4" w:space="1"/>
        </w:pBdr>
        <w:spacing w:after="0" w:line="192" w:lineRule="auto"/>
        <w:jc w:val="both"/>
        <w:rPr>
          <w:rFonts w:ascii="Source Sans Pro" w:hAnsi="Source Sans Pro"/>
          <w:i/>
          <w:iCs/>
          <w:sz w:val="16"/>
          <w:szCs w:val="16"/>
        </w:rPr>
      </w:pPr>
      <w:r w:rsidRPr="00851485">
        <w:rPr>
          <w:rFonts w:ascii="Source Sans Pro" w:hAnsi="Source Sans Pro" w:cs="Arial"/>
          <w:i/>
          <w:sz w:val="16"/>
          <w:szCs w:val="16"/>
          <w:vertAlign w:val="superscript"/>
        </w:rPr>
        <w:t>2</w:t>
      </w:r>
      <w:r w:rsidRPr="00851485">
        <w:rPr>
          <w:rFonts w:ascii="Source Sans Pro" w:hAnsi="Source Sans Pro" w:cs="Arial"/>
          <w:i/>
          <w:sz w:val="16"/>
          <w:szCs w:val="16"/>
        </w:rPr>
        <w:t>.</w:t>
      </w:r>
      <w:r w:rsidRPr="00851485" w:rsidR="000515D8">
        <w:rPr>
          <w:rFonts w:ascii="Source Sans Pro" w:hAnsi="Source Sans Pro"/>
          <w:i/>
          <w:iCs/>
          <w:sz w:val="16"/>
          <w:szCs w:val="16"/>
        </w:rPr>
        <w:t xml:space="preserve"> </w:t>
      </w:r>
      <w:r w:rsidRPr="00851485" w:rsidR="000515D8">
        <w:rPr>
          <w:rFonts w:ascii="Source Sans Pro" w:hAnsi="Source Sans Pro"/>
          <w:i/>
          <w:sz w:val="16"/>
          <w:szCs w:val="16"/>
        </w:rPr>
        <w:t>Под третьими лицами понимаются лица, заключившие с Операторами соответствующие договоры, обеспечивающие соблюдение требований Федерального закона от 27.07.2006 № 152-ФЗ «О персональных данных», или иные лица в случае, когда возможность проведения проверки информации, предоставленной мной для заключения договоров с Операторами, предусмотрена законодательством РФ.</w:t>
      </w:r>
    </w:p>
    <w:p w:rsidRPr="00851485" w:rsidR="00080BA1" w:rsidP="00851485" w:rsidRDefault="00080BA1" w14:paraId="134D876F" w14:textId="60F4B338">
      <w:pPr>
        <w:spacing w:after="0" w:line="192" w:lineRule="auto"/>
        <w:jc w:val="both"/>
        <w:rPr>
          <w:rFonts w:ascii="Source Sans Pro" w:hAnsi="Source Sans Pro"/>
          <w:i/>
          <w:sz w:val="16"/>
          <w:szCs w:val="16"/>
        </w:rPr>
      </w:pPr>
      <w:r w:rsidRPr="00851485">
        <w:rPr>
          <w:rFonts w:ascii="Source Sans Pro" w:hAnsi="Source Sans Pro"/>
          <w:i/>
          <w:sz w:val="16"/>
          <w:szCs w:val="16"/>
          <w:vertAlign w:val="superscript"/>
        </w:rPr>
        <w:t>3</w:t>
      </w:r>
      <w:r w:rsidRPr="00851485">
        <w:rPr>
          <w:rFonts w:ascii="Source Sans Pro" w:hAnsi="Source Sans Pro"/>
          <w:i/>
          <w:sz w:val="16"/>
          <w:szCs w:val="16"/>
        </w:rPr>
        <w:t xml:space="preserve"> Трансграничная передача персональных данных может осуществляться в «Сосьете Женераль С.А.», публичную акционерную компанию, адрес: 29, Бульвар Осман 75009 Париж, Франция, для проведения с ними следующих действий: использование, блокирование, удаление и уничтожение.</w:t>
      </w:r>
      <w:r w:rsidRPr="00851485">
        <w:rPr>
          <w:rFonts w:ascii="Source Sans Pro" w:hAnsi="Source Sans Pro"/>
          <w:i/>
          <w:iCs/>
          <w:sz w:val="16"/>
          <w:szCs w:val="16"/>
        </w:rPr>
        <w:t xml:space="preserve">                                                                                                                        </w:t>
      </w:r>
    </w:p>
    <w:p w:rsidRPr="00851485" w:rsidR="00080BA1" w:rsidP="00851485" w:rsidRDefault="00080BA1" w14:paraId="7CEA4614" w14:textId="3A0664EE">
      <w:pPr>
        <w:spacing w:after="0" w:line="192" w:lineRule="auto"/>
        <w:jc w:val="both"/>
        <w:rPr>
          <w:rFonts w:ascii="Source Sans Pro" w:hAnsi="Source Sans Pro"/>
          <w:i/>
          <w:sz w:val="16"/>
          <w:szCs w:val="16"/>
        </w:rPr>
      </w:pPr>
      <w:r w:rsidRPr="00851485">
        <w:rPr>
          <w:rFonts w:ascii="Source Sans Pro" w:hAnsi="Source Sans Pro"/>
          <w:i/>
          <w:sz w:val="16"/>
          <w:szCs w:val="16"/>
          <w:vertAlign w:val="superscript"/>
        </w:rPr>
        <w:t>4</w:t>
      </w:r>
      <w:r w:rsidRPr="00851485">
        <w:rPr>
          <w:rFonts w:ascii="Source Sans Pro" w:hAnsi="Source Sans Pro"/>
          <w:i/>
          <w:sz w:val="16"/>
          <w:szCs w:val="16"/>
        </w:rPr>
        <w:t xml:space="preserve"> Сроки обработки персональных данных совпадают со сроками действия Согласия на обработку персональных данных, если иное не предусмотрено законодательством РФ</w:t>
      </w:r>
      <w:r w:rsidRPr="00851485" w:rsidR="004B3E09">
        <w:rPr>
          <w:rFonts w:ascii="Source Sans Pro" w:hAnsi="Source Sans Pro"/>
          <w:i/>
          <w:sz w:val="16"/>
          <w:szCs w:val="16"/>
        </w:rPr>
        <w:t>.</w:t>
      </w:r>
    </w:p>
    <w:p w:rsidRPr="005B7F2B" w:rsidR="00E1693D" w:rsidP="00E1693D" w:rsidRDefault="004B3E09" w14:paraId="71375D85" w14:textId="77777777">
      <w:pPr>
        <w:spacing w:after="0" w:line="192" w:lineRule="auto"/>
        <w:jc w:val="both"/>
        <w:rPr>
          <w:rFonts w:ascii="Source Sans Pro" w:hAnsi="Source Sans Pro"/>
          <w:i/>
          <w:sz w:val="16"/>
          <w:szCs w:val="16"/>
        </w:rPr>
      </w:pPr>
      <w:r w:rsidRPr="00851485">
        <w:rPr>
          <w:rFonts w:ascii="Source Sans Pro" w:hAnsi="Source Sans Pro"/>
          <w:i/>
          <w:sz w:val="16"/>
          <w:szCs w:val="16"/>
          <w:vertAlign w:val="superscript"/>
        </w:rPr>
        <w:t xml:space="preserve">5 </w:t>
      </w:r>
      <w:r w:rsidRPr="005B7F2B" w:rsidR="00E1693D">
        <w:rPr>
          <w:rFonts w:ascii="Source Sans Pro" w:hAnsi="Source Sans Pro" w:cs="Arial"/>
          <w:i/>
          <w:sz w:val="16"/>
          <w:szCs w:val="16"/>
        </w:rPr>
        <w:t>ПАО РОСБАНК, г. Москва, ул. Маши Порываевой, д. 34.</w:t>
      </w:r>
    </w:p>
    <w:p w:rsidRPr="00851485" w:rsidR="00780A8D" w:rsidP="00851485" w:rsidRDefault="00780A8D" w14:paraId="66E7E610" w14:textId="77777777">
      <w:pPr>
        <w:spacing w:after="0" w:line="192" w:lineRule="auto"/>
        <w:jc w:val="both"/>
        <w:rPr>
          <w:rFonts w:ascii="Source Sans Pro" w:hAnsi="Source Sans Pro" w:cs="Arial"/>
          <w:i/>
          <w:sz w:val="14"/>
          <w:szCs w:val="14"/>
        </w:rPr>
      </w:pPr>
    </w:p>
    <w:p w:rsidRPr="00851485" w:rsidR="002D647E" w:rsidP="00851485" w:rsidRDefault="002D647E" w14:paraId="12FFF71A" w14:textId="4D8F36E8">
      <w:pPr>
        <w:shd w:val="clear" w:color="auto" w:fill="D9D9D9" w:themeFill="background1" w:themeFillShade="D9"/>
        <w:spacing w:after="0" w:line="192" w:lineRule="auto"/>
        <w:jc w:val="center"/>
        <w:rPr>
          <w:rFonts w:ascii="Source Sans Pro" w:hAnsi="Source Sans Pro" w:cs="Arial"/>
          <w:b/>
          <w:sz w:val="18"/>
          <w:szCs w:val="18"/>
        </w:rPr>
      </w:pPr>
      <w:r w:rsidRPr="00851485">
        <w:rPr>
          <w:rFonts w:ascii="Source Sans Pro" w:hAnsi="Source Sans Pro" w:cs="Arial"/>
          <w:b/>
          <w:sz w:val="18"/>
          <w:szCs w:val="18"/>
        </w:rPr>
        <w:t>СОГЛАСИЕ НА ОБРАБОТКУ ПЕРСОНАЛЬНЫХ ДАННЫХ, ПОЛУЧЕННЫХ ОТ КОНТРАГЕНТОВ</w:t>
      </w:r>
      <w:r w:rsidRPr="00851485" w:rsidR="008222C8">
        <w:rPr>
          <w:rFonts w:ascii="Source Sans Pro" w:hAnsi="Source Sans Pro" w:cs="Arial"/>
          <w:b/>
          <w:sz w:val="18"/>
          <w:szCs w:val="18"/>
          <w:vertAlign w:val="superscript"/>
        </w:rPr>
        <w:t>1</w:t>
      </w:r>
    </w:p>
    <w:p w:rsidR="28F9CFAF" w:rsidP="28F9CFAF" w:rsidRDefault="28F9CFAF" w14:paraId="0F6C488C" w14:textId="6D85BD80">
      <w:pPr>
        <w:pStyle w:val="a"/>
        <w:bidi w:val="0"/>
        <w:spacing w:before="0" w:beforeAutospacing="off" w:after="0" w:afterAutospacing="off" w:line="192" w:lineRule="auto"/>
        <w:ind w:left="0" w:right="0"/>
        <w:jc w:val="left"/>
        <w:rPr>
          <w:rFonts w:ascii="Source Sans Pro" w:hAnsi="Source Sans Pro" w:cs="Arial"/>
          <w:b w:val="1"/>
          <w:bCs w:val="1"/>
          <w:sz w:val="18"/>
          <w:szCs w:val="18"/>
        </w:rPr>
      </w:pPr>
      <w:r w:rsidRPr="35FA1AF4" w:rsidR="35FA1AF4">
        <w:rPr>
          <w:rFonts w:ascii="Source Sans Pro" w:hAnsi="Source Sans Pro" w:cs="Arial"/>
          <w:sz w:val="18"/>
          <w:szCs w:val="18"/>
        </w:rPr>
        <w:t xml:space="preserve">Субъект персональных </w:t>
      </w:r>
      <w:r w:rsidRPr="35FA1AF4" w:rsidR="35FA1AF4">
        <w:rPr>
          <w:rFonts w:ascii="Source Sans Pro" w:hAnsi="Source Sans Pro" w:cs="Arial"/>
          <w:sz w:val="18"/>
          <w:szCs w:val="18"/>
        </w:rPr>
        <w:t>данных: {</w:t>
      </w:r>
      <w:r w:rsidRPr="35FA1AF4" w:rsidR="35FA1AF4">
        <w:rPr>
          <w:rFonts w:ascii="Source Sans Pro" w:hAnsi="Source Sans Pro" w:cs="Arial"/>
          <w:sz w:val="18"/>
          <w:szCs w:val="18"/>
        </w:rPr>
        <w:t>{ФИО}}</w:t>
      </w:r>
    </w:p>
    <w:p w:rsidRPr="00851485" w:rsidR="00611412" w:rsidP="00851485" w:rsidRDefault="006C4194" w14:paraId="1F915026" w14:textId="21CBE77C">
      <w:pPr>
        <w:spacing w:after="40" w:line="192" w:lineRule="auto"/>
        <w:rPr>
          <w:rFonts w:ascii="Source Sans Pro" w:hAnsi="Source Sans Pro" w:cs="Arial"/>
          <w:sz w:val="18"/>
          <w:szCs w:val="18"/>
        </w:rPr>
      </w:pPr>
      <w:r w:rsidRPr="35FA1AF4" w:rsidR="35FA1AF4">
        <w:rPr>
          <w:rFonts w:ascii="Source Sans Pro" w:hAnsi="Source Sans Pro" w:cs="Arial"/>
          <w:sz w:val="18"/>
          <w:szCs w:val="18"/>
        </w:rPr>
        <w:t>Документ, удостоверяющий личность: Паспорт серия: {{</w:t>
      </w:r>
      <w:proofErr w:type="spellStart"/>
      <w:r w:rsidRPr="35FA1AF4" w:rsidR="35FA1AF4">
        <w:rPr>
          <w:rFonts w:ascii="Source Sans Pro" w:hAnsi="Source Sans Pro" w:cs="Arial"/>
          <w:sz w:val="18"/>
          <w:szCs w:val="18"/>
        </w:rPr>
        <w:t>Серия_паспорта</w:t>
      </w:r>
      <w:proofErr w:type="spellEnd"/>
      <w:r w:rsidRPr="35FA1AF4" w:rsidR="35FA1AF4">
        <w:rPr>
          <w:rFonts w:ascii="Source Sans Pro" w:hAnsi="Source Sans Pro" w:cs="Arial"/>
          <w:sz w:val="18"/>
          <w:szCs w:val="18"/>
        </w:rPr>
        <w:t>}} номер: {{Номер}} выдан: {{</w:t>
      </w:r>
      <w:proofErr w:type="spellStart"/>
      <w:r w:rsidRPr="35FA1AF4" w:rsidR="35FA1AF4">
        <w:rPr>
          <w:rFonts w:ascii="Source Sans Pro" w:hAnsi="Source Sans Pro" w:cs="Arial"/>
          <w:sz w:val="18"/>
          <w:szCs w:val="18"/>
        </w:rPr>
        <w:t>Кем_выдан</w:t>
      </w:r>
      <w:proofErr w:type="spellEnd"/>
      <w:r w:rsidRPr="35FA1AF4" w:rsidR="35FA1AF4">
        <w:rPr>
          <w:rFonts w:ascii="Source Sans Pro" w:hAnsi="Source Sans Pro" w:cs="Arial"/>
          <w:sz w:val="18"/>
          <w:szCs w:val="18"/>
        </w:rPr>
        <w:t>}}</w:t>
      </w:r>
    </w:p>
    <w:p w:rsidRPr="00851485" w:rsidR="002D647E" w:rsidP="28F9CFAF" w:rsidRDefault="002D647E" w14:paraId="3772A6B3" w14:textId="01BDEA90">
      <w:pPr>
        <w:spacing w:after="40" w:line="192" w:lineRule="auto"/>
        <w:rPr>
          <w:rFonts w:ascii="Source Sans Pro" w:hAnsi="Source Sans Pro" w:cs="Arial"/>
          <w:sz w:val="18"/>
          <w:szCs w:val="18"/>
        </w:rPr>
      </w:pPr>
      <w:r w:rsidRPr="35FA1AF4" w:rsidR="35FA1AF4">
        <w:rPr>
          <w:rFonts w:ascii="Source Sans Pro" w:hAnsi="Source Sans Pro" w:cs="Arial"/>
          <w:sz w:val="18"/>
          <w:szCs w:val="18"/>
        </w:rPr>
        <w:t xml:space="preserve"> зарегистрированный по адресу {{Адрес}}</w:t>
      </w:r>
    </w:p>
    <w:p w:rsidRPr="00851485" w:rsidR="002D647E" w:rsidP="28F9CFAF" w:rsidRDefault="002D647E" w14:paraId="7186DBCC" w14:textId="74C5B1AC">
      <w:pPr>
        <w:spacing w:after="40" w:line="192" w:lineRule="auto"/>
        <w:rPr>
          <w:rFonts w:ascii="Source Sans Pro" w:hAnsi="Source Sans Pro" w:cs="Arial"/>
          <w:sz w:val="18"/>
          <w:szCs w:val="18"/>
        </w:rPr>
      </w:pPr>
      <w:r w:rsidRPr="28F9CFAF" w:rsidR="28F9CFAF">
        <w:rPr>
          <w:rFonts w:ascii="Source Sans Pro" w:hAnsi="Source Sans Pro" w:cs="Arial"/>
          <w:sz w:val="18"/>
          <w:szCs w:val="18"/>
        </w:rPr>
        <w:t>В целях проверки сведений, предоставленных мной Банку</w:t>
      </w:r>
      <w:r w:rsidRPr="28F9CFAF" w:rsidR="28F9CFAF">
        <w:rPr>
          <w:rFonts w:ascii="Source Sans Pro" w:hAnsi="Source Sans Pro" w:cs="Arial"/>
          <w:sz w:val="18"/>
          <w:szCs w:val="18"/>
          <w:vertAlign w:val="superscript"/>
        </w:rPr>
        <w:t>2</w:t>
      </w:r>
      <w:r w:rsidRPr="28F9CFAF" w:rsidR="28F9CFAF">
        <w:rPr>
          <w:rFonts w:ascii="Source Sans Pro" w:hAnsi="Source Sans Pro" w:cs="Arial"/>
          <w:sz w:val="18"/>
          <w:szCs w:val="18"/>
        </w:rPr>
        <w:t>, для определения моей платежеспособности, принятия Банком решения о заключении со мной договора и контроля за исполнением заключенных договоров, я поручаю Банку предоставить Контрагентам</w:t>
      </w:r>
      <w:r w:rsidRPr="28F9CFAF" w:rsidR="28F9CFAF">
        <w:rPr>
          <w:rFonts w:ascii="Source Sans Pro" w:hAnsi="Source Sans Pro" w:cs="Arial"/>
          <w:sz w:val="18"/>
          <w:szCs w:val="18"/>
          <w:vertAlign w:val="superscript"/>
        </w:rPr>
        <w:t>1</w:t>
      </w:r>
      <w:r w:rsidRPr="28F9CFAF" w:rsidR="28F9CFAF">
        <w:rPr>
          <w:rFonts w:ascii="Source Sans Pro" w:hAnsi="Source Sans Pro" w:cs="Arial"/>
          <w:sz w:val="18"/>
          <w:szCs w:val="18"/>
        </w:rPr>
        <w:t xml:space="preserve"> сведения обо мне, как об абоненте</w:t>
      </w:r>
      <w:r w:rsidRPr="28F9CFAF" w:rsidR="28F9CFAF">
        <w:rPr>
          <w:rFonts w:ascii="Source Sans Pro" w:hAnsi="Source Sans Pro" w:cs="Arial"/>
          <w:sz w:val="18"/>
          <w:szCs w:val="18"/>
          <w:vertAlign w:val="superscript"/>
        </w:rPr>
        <w:t>3</w:t>
      </w:r>
      <w:r w:rsidRPr="28F9CFAF" w:rsidR="28F9CFAF">
        <w:rPr>
          <w:rFonts w:ascii="Source Sans Pro" w:hAnsi="Source Sans Pro" w:cs="Arial"/>
          <w:sz w:val="18"/>
          <w:szCs w:val="18"/>
        </w:rPr>
        <w:t>, а также даю своё согласие на:</w:t>
      </w:r>
    </w:p>
    <w:p w:rsidRPr="00851485" w:rsidR="002D647E" w:rsidP="00851485" w:rsidRDefault="002D647E" w14:paraId="5DAB1000" w14:textId="6169ED77">
      <w:pPr>
        <w:spacing w:after="0" w:line="192" w:lineRule="auto"/>
        <w:jc w:val="both"/>
        <w:rPr>
          <w:rFonts w:ascii="Source Sans Pro" w:hAnsi="Source Sans Pro" w:cs="Arial"/>
          <w:sz w:val="18"/>
          <w:szCs w:val="18"/>
        </w:rPr>
      </w:pPr>
      <w:r w:rsidRPr="00851485">
        <w:rPr>
          <w:rFonts w:ascii="Source Sans Pro" w:hAnsi="Source Sans Pro" w:cs="Arial"/>
          <w:sz w:val="18"/>
          <w:szCs w:val="18"/>
        </w:rPr>
        <w:t>- автоматизированную</w:t>
      </w:r>
      <w:r w:rsidRPr="00851485" w:rsidR="00193242">
        <w:rPr>
          <w:rFonts w:ascii="Source Sans Pro" w:hAnsi="Source Sans Pro" w:cs="Arial"/>
          <w:sz w:val="18"/>
          <w:szCs w:val="18"/>
        </w:rPr>
        <w:t>,</w:t>
      </w:r>
      <w:r w:rsidRPr="00851485">
        <w:rPr>
          <w:rFonts w:ascii="Source Sans Pro" w:hAnsi="Source Sans Pro" w:cs="Arial"/>
          <w:sz w:val="18"/>
          <w:szCs w:val="18"/>
        </w:rPr>
        <w:t xml:space="preserve"> неавтоматизированную </w:t>
      </w:r>
      <w:r w:rsidRPr="00851485" w:rsidR="001933E6">
        <w:rPr>
          <w:rFonts w:ascii="Source Sans Pro" w:hAnsi="Source Sans Pro" w:cs="Arial"/>
          <w:sz w:val="18"/>
          <w:szCs w:val="18"/>
        </w:rPr>
        <w:t xml:space="preserve">и смешанную </w:t>
      </w:r>
      <w:r w:rsidRPr="00851485">
        <w:rPr>
          <w:rFonts w:ascii="Source Sans Pro" w:hAnsi="Source Sans Pro" w:cs="Arial"/>
          <w:sz w:val="18"/>
          <w:szCs w:val="18"/>
        </w:rPr>
        <w:t>обработку Контрагентами, полученных от Банка</w:t>
      </w:r>
      <w:r w:rsidRPr="00851485" w:rsidR="004D1003">
        <w:rPr>
          <w:rFonts w:ascii="Source Sans Pro" w:hAnsi="Source Sans Pro" w:cs="Arial"/>
          <w:sz w:val="18"/>
          <w:szCs w:val="18"/>
        </w:rPr>
        <w:t xml:space="preserve"> и/или имеющихся в распоряжении у</w:t>
      </w:r>
      <w:r w:rsidRPr="00851485">
        <w:rPr>
          <w:rFonts w:ascii="Source Sans Pro" w:hAnsi="Source Sans Pro" w:cs="Arial"/>
          <w:sz w:val="18"/>
          <w:szCs w:val="18"/>
        </w:rPr>
        <w:t xml:space="preserve"> Контрагентов</w:t>
      </w:r>
      <w:r w:rsidRPr="00851485" w:rsidR="004D1003">
        <w:rPr>
          <w:rFonts w:ascii="Source Sans Pro" w:hAnsi="Source Sans Pro" w:cs="Arial"/>
          <w:sz w:val="18"/>
          <w:szCs w:val="18"/>
        </w:rPr>
        <w:t xml:space="preserve"> сведений обо мне, </w:t>
      </w:r>
      <w:r w:rsidRPr="00851485">
        <w:rPr>
          <w:rFonts w:ascii="Source Sans Pro" w:hAnsi="Source Sans Pro" w:cs="Arial"/>
          <w:sz w:val="18"/>
          <w:szCs w:val="18"/>
        </w:rPr>
        <w:t>как об абоненте</w:t>
      </w:r>
      <w:r w:rsidRPr="00851485" w:rsidR="008222C8">
        <w:rPr>
          <w:rFonts w:ascii="Source Sans Pro" w:hAnsi="Source Sans Pro" w:cs="Arial"/>
          <w:sz w:val="18"/>
          <w:szCs w:val="18"/>
          <w:vertAlign w:val="superscript"/>
        </w:rPr>
        <w:t>3</w:t>
      </w:r>
      <w:r w:rsidRPr="00851485" w:rsidR="00B30FFF">
        <w:rPr>
          <w:rFonts w:ascii="Source Sans Pro" w:hAnsi="Source Sans Pro" w:cs="Arial"/>
          <w:sz w:val="18"/>
          <w:szCs w:val="18"/>
        </w:rPr>
        <w:t>,</w:t>
      </w:r>
      <w:r w:rsidRPr="00851485">
        <w:rPr>
          <w:rFonts w:ascii="Source Sans Pro" w:hAnsi="Source Sans Pro" w:cs="Arial"/>
          <w:sz w:val="18"/>
          <w:szCs w:val="18"/>
        </w:rPr>
        <w:t xml:space="preserve"> путем их сбора, </w:t>
      </w:r>
      <w:r w:rsidRPr="00851485" w:rsidR="00E24C3B">
        <w:rPr>
          <w:rFonts w:ascii="Source Sans Pro" w:hAnsi="Source Sans Pro" w:cs="Arial"/>
          <w:sz w:val="18"/>
          <w:szCs w:val="18"/>
        </w:rPr>
        <w:t xml:space="preserve">записи, </w:t>
      </w:r>
      <w:r w:rsidRPr="00851485">
        <w:rPr>
          <w:rFonts w:ascii="Source Sans Pro" w:hAnsi="Source Sans Pro" w:cs="Arial"/>
          <w:sz w:val="18"/>
          <w:szCs w:val="18"/>
        </w:rPr>
        <w:t xml:space="preserve">систематизации, накопления, хранения, уточнения (обновления, изменения), </w:t>
      </w:r>
      <w:r w:rsidRPr="00851485" w:rsidR="00B53AC1">
        <w:rPr>
          <w:rFonts w:ascii="Source Sans Pro" w:hAnsi="Source Sans Pro" w:cs="Arial"/>
          <w:sz w:val="18"/>
          <w:szCs w:val="18"/>
        </w:rPr>
        <w:t xml:space="preserve">сопоставления, </w:t>
      </w:r>
      <w:r w:rsidRPr="00851485">
        <w:rPr>
          <w:rFonts w:ascii="Source Sans Pro" w:hAnsi="Source Sans Pro" w:cs="Arial"/>
          <w:sz w:val="18"/>
          <w:szCs w:val="18"/>
        </w:rPr>
        <w:t xml:space="preserve">использования, передачи (предоставления) Банку, удаления, </w:t>
      </w:r>
      <w:r w:rsidRPr="00851485" w:rsidR="00E24C3B">
        <w:rPr>
          <w:rFonts w:ascii="Source Sans Pro" w:hAnsi="Source Sans Pro" w:cs="Arial"/>
          <w:sz w:val="18"/>
          <w:szCs w:val="18"/>
        </w:rPr>
        <w:t xml:space="preserve">блокирования, </w:t>
      </w:r>
      <w:r w:rsidRPr="00851485">
        <w:rPr>
          <w:rFonts w:ascii="Source Sans Pro" w:hAnsi="Source Sans Pro" w:cs="Arial"/>
          <w:sz w:val="18"/>
          <w:szCs w:val="18"/>
        </w:rPr>
        <w:t>уничтожения</w:t>
      </w:r>
      <w:r w:rsidRPr="00851485" w:rsidR="00E24C3B">
        <w:rPr>
          <w:rFonts w:ascii="Source Sans Pro" w:hAnsi="Source Sans Pro" w:cs="Arial"/>
          <w:sz w:val="18"/>
          <w:szCs w:val="18"/>
        </w:rPr>
        <w:t>, а также</w:t>
      </w:r>
      <w:r w:rsidRPr="00851485" w:rsidR="00901004">
        <w:rPr>
          <w:rFonts w:ascii="Source Sans Pro" w:hAnsi="Source Sans Pro" w:cs="Arial"/>
          <w:sz w:val="18"/>
          <w:szCs w:val="18"/>
        </w:rPr>
        <w:t xml:space="preserve"> на</w:t>
      </w:r>
      <w:r w:rsidRPr="00851485">
        <w:rPr>
          <w:rFonts w:ascii="Source Sans Pro" w:hAnsi="Source Sans Pro" w:cs="Arial"/>
          <w:sz w:val="18"/>
          <w:szCs w:val="18"/>
        </w:rPr>
        <w:t xml:space="preserve"> передач</w:t>
      </w:r>
      <w:r w:rsidRPr="00851485" w:rsidR="00901004">
        <w:rPr>
          <w:rFonts w:ascii="Source Sans Pro" w:hAnsi="Source Sans Pro" w:cs="Arial"/>
          <w:sz w:val="18"/>
          <w:szCs w:val="18"/>
        </w:rPr>
        <w:t>у</w:t>
      </w:r>
      <w:r w:rsidRPr="00851485">
        <w:rPr>
          <w:rFonts w:ascii="Source Sans Pro" w:hAnsi="Source Sans Pro" w:cs="Arial"/>
          <w:sz w:val="18"/>
          <w:szCs w:val="18"/>
        </w:rPr>
        <w:t xml:space="preserve"> результата обработки </w:t>
      </w:r>
      <w:r w:rsidRPr="00851485" w:rsidR="00901004">
        <w:rPr>
          <w:rFonts w:ascii="Source Sans Pro" w:hAnsi="Source Sans Pro" w:cs="Arial"/>
          <w:sz w:val="18"/>
          <w:szCs w:val="18"/>
        </w:rPr>
        <w:t xml:space="preserve">вышеуказанных </w:t>
      </w:r>
      <w:r w:rsidRPr="00851485" w:rsidR="004D1003">
        <w:rPr>
          <w:rFonts w:ascii="Source Sans Pro" w:hAnsi="Source Sans Pro" w:cs="Arial"/>
          <w:sz w:val="18"/>
          <w:szCs w:val="18"/>
        </w:rPr>
        <w:t xml:space="preserve">сведений </w:t>
      </w:r>
      <w:r w:rsidRPr="00851485">
        <w:rPr>
          <w:rFonts w:ascii="Source Sans Pro" w:hAnsi="Source Sans Pro" w:cs="Arial"/>
          <w:sz w:val="18"/>
          <w:szCs w:val="18"/>
        </w:rPr>
        <w:t>Банку</w:t>
      </w:r>
      <w:r w:rsidRPr="00851485" w:rsidR="004D1003">
        <w:rPr>
          <w:rFonts w:ascii="Source Sans Pro" w:hAnsi="Source Sans Pro" w:cs="Arial"/>
          <w:sz w:val="18"/>
          <w:szCs w:val="18"/>
        </w:rPr>
        <w:t xml:space="preserve">  </w:t>
      </w:r>
      <w:r w:rsidRPr="00851485">
        <w:rPr>
          <w:rFonts w:ascii="Source Sans Pro" w:hAnsi="Source Sans Pro" w:cs="Arial"/>
          <w:sz w:val="18"/>
          <w:szCs w:val="18"/>
        </w:rPr>
        <w:t>(далее – Результат обработки);</w:t>
      </w:r>
    </w:p>
    <w:p w:rsidRPr="00851485" w:rsidR="002D647E" w:rsidP="00851485" w:rsidRDefault="002D647E" w14:paraId="21F037F2" w14:textId="4C7C9D56">
      <w:pPr>
        <w:spacing w:after="0" w:line="192" w:lineRule="auto"/>
        <w:jc w:val="both"/>
        <w:rPr>
          <w:rFonts w:ascii="Source Sans Pro" w:hAnsi="Source Sans Pro" w:cs="Arial"/>
          <w:sz w:val="18"/>
          <w:szCs w:val="18"/>
        </w:rPr>
      </w:pPr>
      <w:r w:rsidRPr="00851485">
        <w:rPr>
          <w:rFonts w:ascii="Source Sans Pro" w:hAnsi="Source Sans Pro" w:cs="Arial"/>
          <w:sz w:val="18"/>
          <w:szCs w:val="18"/>
        </w:rPr>
        <w:t>- автоматизированную</w:t>
      </w:r>
      <w:r w:rsidRPr="00851485" w:rsidR="004D1003">
        <w:rPr>
          <w:rFonts w:ascii="Source Sans Pro" w:hAnsi="Source Sans Pro" w:cs="Arial"/>
          <w:sz w:val="18"/>
          <w:szCs w:val="18"/>
        </w:rPr>
        <w:t>,</w:t>
      </w:r>
      <w:r w:rsidRPr="00851485">
        <w:rPr>
          <w:rFonts w:ascii="Source Sans Pro" w:hAnsi="Source Sans Pro" w:cs="Arial"/>
          <w:sz w:val="18"/>
          <w:szCs w:val="18"/>
        </w:rPr>
        <w:t xml:space="preserve"> неавтоматизированную</w:t>
      </w:r>
      <w:r w:rsidRPr="00851485" w:rsidR="004D1003">
        <w:rPr>
          <w:rFonts w:ascii="Source Sans Pro" w:hAnsi="Source Sans Pro" w:cs="Arial"/>
          <w:sz w:val="18"/>
          <w:szCs w:val="18"/>
        </w:rPr>
        <w:t xml:space="preserve"> и смешанную</w:t>
      </w:r>
      <w:r w:rsidRPr="00851485">
        <w:rPr>
          <w:rFonts w:ascii="Source Sans Pro" w:hAnsi="Source Sans Pro" w:cs="Arial"/>
          <w:sz w:val="18"/>
          <w:szCs w:val="18"/>
        </w:rPr>
        <w:t xml:space="preserve"> обработку Банком, полученных от Контрагентов</w:t>
      </w:r>
      <w:r w:rsidRPr="00851485" w:rsidR="004D1003">
        <w:rPr>
          <w:rFonts w:ascii="Source Sans Pro" w:hAnsi="Source Sans Pro" w:cs="Arial"/>
          <w:sz w:val="18"/>
          <w:szCs w:val="18"/>
        </w:rPr>
        <w:t xml:space="preserve"> сведений обо мне, как об абоненте и</w:t>
      </w:r>
      <w:r w:rsidRPr="00851485">
        <w:rPr>
          <w:rFonts w:ascii="Source Sans Pro" w:hAnsi="Source Sans Pro" w:cs="Arial"/>
          <w:sz w:val="18"/>
          <w:szCs w:val="18"/>
        </w:rPr>
        <w:t xml:space="preserve"> Результатов обработки, путем их сбора, систематизации, накопления, хранения, уточнения (обновления, изменения), использования, удаления, уничтожения.</w:t>
      </w:r>
    </w:p>
    <w:p w:rsidRPr="00851485" w:rsidR="002D647E" w:rsidP="00851485" w:rsidRDefault="002D647E" w14:paraId="179F0354" w14:textId="225ADDB2">
      <w:pPr>
        <w:spacing w:after="0" w:line="192" w:lineRule="auto"/>
        <w:jc w:val="both"/>
        <w:rPr>
          <w:rFonts w:ascii="Source Sans Pro" w:hAnsi="Source Sans Pro" w:cs="Arial"/>
          <w:b/>
          <w:sz w:val="18"/>
          <w:szCs w:val="18"/>
        </w:rPr>
      </w:pPr>
      <w:r w:rsidRPr="00851485">
        <w:rPr>
          <w:rFonts w:ascii="Source Sans Pro" w:hAnsi="Source Sans Pro" w:cs="Arial"/>
          <w:sz w:val="18"/>
          <w:szCs w:val="18"/>
        </w:rPr>
        <w:t>Согласие действует</w:t>
      </w:r>
      <w:r w:rsidRPr="00851485" w:rsidR="008222C8">
        <w:rPr>
          <w:rFonts w:ascii="Source Sans Pro" w:hAnsi="Source Sans Pro" w:cs="Arial"/>
          <w:sz w:val="18"/>
          <w:szCs w:val="18"/>
          <w:vertAlign w:val="superscript"/>
        </w:rPr>
        <w:t>4</w:t>
      </w:r>
      <w:r w:rsidRPr="00851485">
        <w:rPr>
          <w:rFonts w:ascii="Source Sans Pro" w:hAnsi="Source Sans Pro" w:cs="Arial"/>
          <w:sz w:val="18"/>
          <w:szCs w:val="18"/>
        </w:rPr>
        <w:t xml:space="preserve"> с даты его подписания и до дня его отзыва в письменной форме, если иное не предусмотрено законодательством</w:t>
      </w:r>
      <w:r w:rsidR="00F22A89">
        <w:rPr>
          <w:rFonts w:ascii="Source Sans Pro" w:hAnsi="Source Sans Pro" w:cs="Arial"/>
          <w:sz w:val="18"/>
          <w:szCs w:val="18"/>
        </w:rPr>
        <w:t xml:space="preserve"> РФ</w:t>
      </w:r>
      <w:r w:rsidRPr="00851485">
        <w:rPr>
          <w:rFonts w:ascii="Source Sans Pro" w:hAnsi="Source Sans Pro" w:cs="Arial"/>
          <w:sz w:val="18"/>
          <w:szCs w:val="18"/>
        </w:rPr>
        <w:t>.</w:t>
      </w:r>
    </w:p>
    <w:p w:rsidRPr="00851485" w:rsidR="002D647E" w:rsidP="00851485" w:rsidRDefault="002D647E" w14:paraId="4A4F5AC6" w14:textId="354DEE04">
      <w:pPr>
        <w:spacing w:after="40" w:line="192" w:lineRule="auto"/>
        <w:jc w:val="both"/>
        <w:rPr>
          <w:rFonts w:ascii="Source Sans Pro" w:hAnsi="Source Sans Pro" w:cs="Arial"/>
          <w:sz w:val="18"/>
          <w:szCs w:val="18"/>
        </w:rPr>
      </w:pPr>
      <w:r w:rsidRPr="00851485">
        <w:rPr>
          <w:rFonts w:ascii="Source Sans Pro" w:hAnsi="Source Sans Pro" w:cs="Arial"/>
          <w:sz w:val="18"/>
          <w:szCs w:val="18"/>
        </w:rPr>
        <w:t>Согласие может быть отозвано мною путем направления Банку</w:t>
      </w:r>
      <w:r w:rsidRPr="00851485" w:rsidR="00277FFC">
        <w:rPr>
          <w:rFonts w:ascii="Source Sans Pro" w:hAnsi="Source Sans Pro" w:cs="Arial"/>
          <w:sz w:val="18"/>
          <w:szCs w:val="18"/>
        </w:rPr>
        <w:t xml:space="preserve"> или Контрагенту</w:t>
      </w:r>
      <w:r w:rsidRPr="00851485" w:rsidR="008222C8">
        <w:rPr>
          <w:rFonts w:ascii="Source Sans Pro" w:hAnsi="Source Sans Pro" w:cs="Arial"/>
          <w:sz w:val="18"/>
          <w:szCs w:val="18"/>
          <w:vertAlign w:val="superscript"/>
        </w:rPr>
        <w:t>5</w:t>
      </w:r>
      <w:r w:rsidRPr="00851485">
        <w:rPr>
          <w:rFonts w:ascii="Source Sans Pro" w:hAnsi="Source Sans Pro" w:cs="Arial"/>
          <w:sz w:val="18"/>
          <w:szCs w:val="18"/>
        </w:rPr>
        <w:t xml:space="preserve"> </w:t>
      </w:r>
      <w:r w:rsidRPr="00851485" w:rsidR="004D1003">
        <w:rPr>
          <w:rFonts w:ascii="Source Sans Pro" w:hAnsi="Source Sans Pro" w:cs="Arial"/>
          <w:sz w:val="18"/>
          <w:szCs w:val="18"/>
        </w:rPr>
        <w:t xml:space="preserve">соответствующего </w:t>
      </w:r>
      <w:r w:rsidRPr="00851485">
        <w:rPr>
          <w:rFonts w:ascii="Source Sans Pro" w:hAnsi="Source Sans Pro" w:cs="Arial"/>
          <w:sz w:val="18"/>
          <w:szCs w:val="18"/>
        </w:rPr>
        <w:t>письменного уведомления.</w:t>
      </w:r>
    </w:p>
    <w:p w:rsidRPr="00851485" w:rsidR="002D647E" w:rsidP="00851485" w:rsidRDefault="005A66DC" w14:paraId="3513EE9C" w14:textId="5BDA16BB">
      <w:pPr>
        <w:spacing w:after="40" w:line="192" w:lineRule="auto"/>
        <w:rPr>
          <w:rFonts w:ascii="Source Sans Pro" w:hAnsi="Source Sans Pro" w:cs="Arial"/>
          <w:sz w:val="18"/>
          <w:szCs w:val="18"/>
        </w:rPr>
      </w:pPr>
      <w:r w:rsidRPr="28F9CFAF" w:rsidR="28F9CFAF">
        <w:rPr>
          <w:rFonts w:ascii="Source Sans Pro" w:hAnsi="Source Sans Pro" w:cs="Arial"/>
          <w:b w:val="1"/>
          <w:bCs w:val="1"/>
          <w:color w:val="FFFFFF" w:themeColor="background1" w:themeTint="FF" w:themeShade="FF"/>
          <w:sz w:val="18"/>
          <w:szCs w:val="18"/>
          <w:highlight w:val="red"/>
        </w:rPr>
        <w:t>Клиент (Ф.И.О.)</w:t>
      </w:r>
      <w:r w:rsidRPr="28F9CFAF" w:rsidR="28F9CFAF">
        <w:rPr>
          <w:rFonts w:ascii="Source Sans Pro" w:hAnsi="Source Sans Pro" w:cs="Arial"/>
          <w:sz w:val="18"/>
          <w:szCs w:val="18"/>
        </w:rPr>
        <w:t xml:space="preserve"> {{ФИО}} </w:t>
      </w:r>
      <w:r w:rsidRPr="28F9CFAF" w:rsidR="28F9CFAF">
        <w:rPr>
          <w:rFonts w:ascii="Source Sans Pro" w:hAnsi="Source Sans Pro" w:cs="Arial"/>
          <w:b w:val="1"/>
          <w:bCs w:val="1"/>
          <w:color w:val="FFFFFF" w:themeColor="background1" w:themeTint="FF" w:themeShade="FF"/>
          <w:sz w:val="18"/>
          <w:szCs w:val="18"/>
          <w:highlight w:val="red"/>
        </w:rPr>
        <w:t>Подпись</w:t>
      </w:r>
      <w:r w:rsidRPr="28F9CFAF" w:rsidR="28F9CFAF">
        <w:rPr>
          <w:rFonts w:ascii="Source Sans Pro" w:hAnsi="Source Sans Pro" w:cs="Arial"/>
          <w:sz w:val="18"/>
          <w:szCs w:val="18"/>
        </w:rPr>
        <w:t xml:space="preserve"> _________________ Дата {{Дата}}</w:t>
      </w:r>
    </w:p>
    <w:p w:rsidRPr="00851485" w:rsidR="00C620BF" w:rsidP="00851485" w:rsidRDefault="00C620BF" w14:paraId="27278043" w14:textId="689AD728">
      <w:pPr>
        <w:pStyle w:val="a3"/>
        <w:pBdr>
          <w:top w:val="single" w:color="auto" w:sz="4" w:space="1"/>
        </w:pBdr>
        <w:spacing w:line="192" w:lineRule="auto"/>
        <w:jc w:val="both"/>
        <w:rPr>
          <w:rFonts w:ascii="Source Sans Pro" w:hAnsi="Source Sans Pro" w:cs="Arial"/>
          <w:i/>
          <w:sz w:val="16"/>
          <w:szCs w:val="16"/>
        </w:rPr>
      </w:pPr>
      <w:r w:rsidRPr="00851485">
        <w:rPr>
          <w:rFonts w:ascii="Source Sans Pro" w:hAnsi="Source Sans Pro" w:cs="Arial"/>
          <w:sz w:val="18"/>
          <w:szCs w:val="18"/>
          <w:vertAlign w:val="superscript"/>
        </w:rPr>
        <w:t>1</w:t>
      </w:r>
      <w:r w:rsidRPr="00851485">
        <w:rPr>
          <w:rFonts w:ascii="Source Sans Pro" w:hAnsi="Source Sans Pro" w:cs="Arial"/>
          <w:sz w:val="18"/>
          <w:szCs w:val="18"/>
        </w:rPr>
        <w:t xml:space="preserve"> </w:t>
      </w:r>
      <w:r w:rsidRPr="00851485">
        <w:rPr>
          <w:rFonts w:ascii="Source Sans Pro" w:hAnsi="Source Sans Pro" w:cs="Arial"/>
          <w:i/>
          <w:sz w:val="16"/>
          <w:szCs w:val="16"/>
        </w:rPr>
        <w:t>В целях настоящего Согласия под Контрагентами понимаются ПАО «ВымпелКом» (г. Москва, ул. Восьмого марта д.10 стр.14), ПАО «Мегафон» (</w:t>
      </w:r>
      <w:r w:rsidRPr="00851485" w:rsidR="001859DC">
        <w:rPr>
          <w:rFonts w:ascii="Source Sans Pro" w:hAnsi="Source Sans Pro" w:cs="Arial"/>
          <w:i/>
          <w:sz w:val="16"/>
          <w:szCs w:val="16"/>
        </w:rPr>
        <w:t>г. Москва, Оружейный пер.  д. 41</w:t>
      </w:r>
      <w:r w:rsidRPr="00851485">
        <w:rPr>
          <w:rFonts w:ascii="Source Sans Pro" w:hAnsi="Source Sans Pro" w:cs="Arial"/>
          <w:i/>
          <w:sz w:val="16"/>
          <w:szCs w:val="16"/>
        </w:rPr>
        <w:t xml:space="preserve">), ООО </w:t>
      </w:r>
      <w:proofErr w:type="spellStart"/>
      <w:r w:rsidRPr="00851485">
        <w:rPr>
          <w:rFonts w:ascii="Source Sans Pro" w:hAnsi="Source Sans Pro" w:cs="Arial"/>
          <w:i/>
          <w:sz w:val="16"/>
          <w:szCs w:val="16"/>
        </w:rPr>
        <w:t>Мэйл.Ру</w:t>
      </w:r>
      <w:proofErr w:type="spellEnd"/>
      <w:r w:rsidRPr="00851485">
        <w:rPr>
          <w:rFonts w:ascii="Source Sans Pro" w:hAnsi="Source Sans Pro" w:cs="Arial"/>
          <w:i/>
          <w:sz w:val="16"/>
          <w:szCs w:val="16"/>
        </w:rPr>
        <w:t xml:space="preserve"> (г. Москва, Ленинградский проспект 39, стр. 79)</w:t>
      </w:r>
      <w:r w:rsidR="00B63D21">
        <w:rPr>
          <w:rFonts w:ascii="Source Sans Pro" w:hAnsi="Source Sans Pro" w:cs="Arial"/>
          <w:i/>
          <w:sz w:val="16"/>
          <w:szCs w:val="16"/>
        </w:rPr>
        <w:t xml:space="preserve">, </w:t>
      </w:r>
      <w:r w:rsidRPr="00CD24B4" w:rsidR="00B63D21">
        <w:rPr>
          <w:rFonts w:ascii="Source Sans Pro" w:hAnsi="Source Sans Pro" w:cs="Arial"/>
          <w:i/>
          <w:sz w:val="16"/>
          <w:szCs w:val="16"/>
        </w:rPr>
        <w:t>ПАО «МТС» (109147, г. Москва, ул. Марксистская, д.4)</w:t>
      </w:r>
      <w:r w:rsidRPr="00851485">
        <w:rPr>
          <w:rFonts w:ascii="Source Sans Pro" w:hAnsi="Source Sans Pro" w:cs="Arial"/>
          <w:i/>
          <w:sz w:val="16"/>
          <w:szCs w:val="16"/>
        </w:rPr>
        <w:t>.</w:t>
      </w:r>
    </w:p>
    <w:p w:rsidRPr="00851485" w:rsidR="00C620BF" w:rsidP="00851485" w:rsidRDefault="00C620BF" w14:paraId="31704A71" w14:textId="0C69DCED">
      <w:pPr>
        <w:pStyle w:val="a3"/>
        <w:spacing w:line="192" w:lineRule="auto"/>
        <w:jc w:val="both"/>
        <w:rPr>
          <w:rFonts w:ascii="Source Sans Pro" w:hAnsi="Source Sans Pro" w:cs="Arial"/>
          <w:i/>
          <w:sz w:val="16"/>
          <w:szCs w:val="16"/>
        </w:rPr>
      </w:pPr>
      <w:r w:rsidRPr="00851485">
        <w:rPr>
          <w:rStyle w:val="a5"/>
          <w:rFonts w:ascii="Source Sans Pro" w:hAnsi="Source Sans Pro" w:cs="Arial"/>
          <w:i/>
          <w:sz w:val="16"/>
          <w:szCs w:val="16"/>
        </w:rPr>
        <w:t>2</w:t>
      </w:r>
      <w:r w:rsidRPr="00851485">
        <w:rPr>
          <w:rFonts w:ascii="Source Sans Pro" w:hAnsi="Source Sans Pro" w:cs="Arial"/>
          <w:i/>
          <w:sz w:val="16"/>
          <w:szCs w:val="16"/>
        </w:rPr>
        <w:t xml:space="preserve"> ПАО РОСБАНК, г. Москва, ул. Маши Порываевой, д. 34.</w:t>
      </w:r>
    </w:p>
    <w:p w:rsidRPr="00851485" w:rsidR="00C620BF" w:rsidP="00851485" w:rsidRDefault="00C620BF" w14:paraId="3BE4A6CF" w14:textId="282FA476">
      <w:pPr>
        <w:pStyle w:val="a3"/>
        <w:spacing w:line="192" w:lineRule="auto"/>
        <w:jc w:val="both"/>
        <w:rPr>
          <w:rFonts w:ascii="Source Sans Pro" w:hAnsi="Source Sans Pro" w:cs="Arial"/>
          <w:i/>
          <w:sz w:val="16"/>
          <w:szCs w:val="16"/>
        </w:rPr>
      </w:pPr>
      <w:r w:rsidRPr="00851485">
        <w:rPr>
          <w:rFonts w:ascii="Source Sans Pro" w:hAnsi="Source Sans Pro" w:cs="Arial"/>
          <w:i/>
          <w:sz w:val="16"/>
          <w:szCs w:val="16"/>
          <w:vertAlign w:val="superscript"/>
        </w:rPr>
        <w:t>3</w:t>
      </w:r>
      <w:r w:rsidRPr="00851485">
        <w:rPr>
          <w:rFonts w:ascii="Source Sans Pro" w:hAnsi="Source Sans Pro" w:cs="Arial"/>
          <w:i/>
          <w:sz w:val="16"/>
          <w:szCs w:val="16"/>
        </w:rPr>
        <w:t xml:space="preserve"> </w:t>
      </w:r>
      <w:r w:rsidRPr="00851485" w:rsidR="004D1003">
        <w:rPr>
          <w:rFonts w:ascii="Source Sans Pro" w:hAnsi="Source Sans Pro" w:cs="Arial"/>
          <w:i/>
          <w:sz w:val="16"/>
          <w:szCs w:val="16"/>
        </w:rPr>
        <w:t xml:space="preserve">В целях настоящего Согласия под сведениями обо мне, как об абоненте понимаются: абонентские номера, сведения об абонентском устройстве, включая идентификаторы абонентского оборудования и сведения о местонахождении абонентского оборудования при получении услуг связи, другие данные, позволяющие идентифицировать абонентское устройство, сведения о платежах абонента, иные сведений об оказываемых мне услугах по договору об оказании услуг связи. Применимо к ООО </w:t>
      </w:r>
      <w:proofErr w:type="spellStart"/>
      <w:r w:rsidRPr="00851485" w:rsidR="004D1003">
        <w:rPr>
          <w:rFonts w:ascii="Source Sans Pro" w:hAnsi="Source Sans Pro" w:cs="Arial"/>
          <w:i/>
          <w:sz w:val="16"/>
          <w:szCs w:val="16"/>
        </w:rPr>
        <w:t>Мэйл.Ру</w:t>
      </w:r>
      <w:proofErr w:type="spellEnd"/>
      <w:r w:rsidRPr="00851485" w:rsidR="004D1003">
        <w:rPr>
          <w:rFonts w:ascii="Source Sans Pro" w:hAnsi="Source Sans Pro" w:cs="Arial"/>
          <w:i/>
          <w:sz w:val="16"/>
          <w:szCs w:val="16"/>
        </w:rPr>
        <w:t xml:space="preserve"> под сведениями обо мне, как об абоненте понимаются: ФИО, дата рождения, пол, город проживания, e-</w:t>
      </w:r>
      <w:proofErr w:type="spellStart"/>
      <w:r w:rsidRPr="00851485" w:rsidR="004D1003">
        <w:rPr>
          <w:rFonts w:ascii="Source Sans Pro" w:hAnsi="Source Sans Pro" w:cs="Arial"/>
          <w:i/>
          <w:sz w:val="16"/>
          <w:szCs w:val="16"/>
        </w:rPr>
        <w:t>mail</w:t>
      </w:r>
      <w:proofErr w:type="spellEnd"/>
      <w:r w:rsidRPr="00851485" w:rsidR="004D1003">
        <w:rPr>
          <w:rFonts w:ascii="Source Sans Pro" w:hAnsi="Source Sans Pro" w:cs="Arial"/>
          <w:i/>
          <w:sz w:val="16"/>
          <w:szCs w:val="16"/>
        </w:rPr>
        <w:t>.</w:t>
      </w:r>
    </w:p>
    <w:p w:rsidRPr="00851485" w:rsidR="00C620BF" w:rsidP="00851485" w:rsidRDefault="00C620BF" w14:paraId="14875729" w14:textId="46C51E0E">
      <w:pPr>
        <w:pStyle w:val="a6"/>
        <w:spacing w:line="192" w:lineRule="auto"/>
        <w:jc w:val="both"/>
        <w:rPr>
          <w:rFonts w:ascii="Source Sans Pro" w:hAnsi="Source Sans Pro" w:cs="Arial"/>
          <w:i/>
          <w:sz w:val="16"/>
          <w:szCs w:val="16"/>
        </w:rPr>
      </w:pPr>
      <w:r w:rsidRPr="00851485">
        <w:rPr>
          <w:rFonts w:ascii="Source Sans Pro" w:hAnsi="Source Sans Pro" w:cs="Arial"/>
          <w:i/>
          <w:sz w:val="16"/>
          <w:szCs w:val="16"/>
          <w:vertAlign w:val="superscript"/>
        </w:rPr>
        <w:t>4</w:t>
      </w:r>
      <w:r w:rsidRPr="00851485">
        <w:rPr>
          <w:rFonts w:ascii="Source Sans Pro" w:hAnsi="Source Sans Pro" w:cs="Arial"/>
          <w:i/>
          <w:sz w:val="16"/>
          <w:szCs w:val="16"/>
        </w:rPr>
        <w:t xml:space="preserve"> Сроки обработки персональных данных совпадают со сроками действия настоящего согласия на обработку персональных данных</w:t>
      </w:r>
      <w:r w:rsidRPr="00851485" w:rsidR="004474BF">
        <w:rPr>
          <w:rFonts w:ascii="Source Sans Pro" w:hAnsi="Source Sans Pro" w:cs="Arial"/>
          <w:i/>
          <w:sz w:val="16"/>
          <w:szCs w:val="16"/>
        </w:rPr>
        <w:t>.</w:t>
      </w:r>
    </w:p>
    <w:p w:rsidRPr="00851485" w:rsidR="008222C8" w:rsidP="00851485" w:rsidRDefault="008222C8" w14:paraId="7405EA9E" w14:textId="766D3594">
      <w:pPr>
        <w:pStyle w:val="a6"/>
        <w:spacing w:line="192" w:lineRule="auto"/>
        <w:jc w:val="both"/>
        <w:rPr>
          <w:rFonts w:ascii="Source Sans Pro" w:hAnsi="Source Sans Pro" w:cs="Arial"/>
          <w:b/>
          <w:i/>
          <w:sz w:val="16"/>
          <w:szCs w:val="16"/>
          <w:vertAlign w:val="superscript"/>
        </w:rPr>
      </w:pPr>
      <w:r w:rsidRPr="00851485">
        <w:rPr>
          <w:rFonts w:ascii="Source Sans Pro" w:hAnsi="Source Sans Pro" w:cs="Arial"/>
          <w:i/>
          <w:sz w:val="16"/>
          <w:szCs w:val="16"/>
          <w:vertAlign w:val="superscript"/>
        </w:rPr>
        <w:t xml:space="preserve">5 </w:t>
      </w:r>
      <w:r w:rsidRPr="00851485">
        <w:rPr>
          <w:rFonts w:ascii="Source Sans Pro" w:hAnsi="Source Sans Pro" w:cs="Arial"/>
          <w:i/>
          <w:sz w:val="16"/>
          <w:szCs w:val="16"/>
        </w:rPr>
        <w:t>Применительно Согласия, предоставленного Контрагенту.</w:t>
      </w:r>
    </w:p>
    <w:sectPr w:rsidRPr="00851485" w:rsidR="008222C8" w:rsidSect="00851485">
      <w:pgSz w:w="11906" w:h="16838" w:orient="portrait"/>
      <w:pgMar w:top="284" w:right="284" w:bottom="142" w:left="284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6E4" w:rsidP="004726FF" w:rsidRDefault="00E036E4" w14:paraId="33372A9E" w14:textId="77777777">
      <w:pPr>
        <w:spacing w:after="0" w:line="240" w:lineRule="auto"/>
      </w:pPr>
      <w:r>
        <w:separator/>
      </w:r>
    </w:p>
  </w:endnote>
  <w:endnote w:type="continuationSeparator" w:id="0">
    <w:p w:rsidR="00E036E4" w:rsidP="004726FF" w:rsidRDefault="00E036E4" w14:paraId="29F917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6E4" w:rsidP="004726FF" w:rsidRDefault="00E036E4" w14:paraId="104F8A33" w14:textId="77777777">
      <w:pPr>
        <w:spacing w:after="0" w:line="240" w:lineRule="auto"/>
      </w:pPr>
      <w:r>
        <w:separator/>
      </w:r>
    </w:p>
  </w:footnote>
  <w:footnote w:type="continuationSeparator" w:id="0">
    <w:p w:rsidR="00E036E4" w:rsidP="004726FF" w:rsidRDefault="00E036E4" w14:paraId="7338312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9265A"/>
    <w:multiLevelType w:val="hybridMultilevel"/>
    <w:tmpl w:val="29227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555"/>
    <w:rsid w:val="00030738"/>
    <w:rsid w:val="00035E1E"/>
    <w:rsid w:val="000410EB"/>
    <w:rsid w:val="000515D8"/>
    <w:rsid w:val="000703D7"/>
    <w:rsid w:val="00077D19"/>
    <w:rsid w:val="000807C4"/>
    <w:rsid w:val="00080BA1"/>
    <w:rsid w:val="000B6C4F"/>
    <w:rsid w:val="000C79E2"/>
    <w:rsid w:val="00102B0A"/>
    <w:rsid w:val="001470A9"/>
    <w:rsid w:val="001579A9"/>
    <w:rsid w:val="00162411"/>
    <w:rsid w:val="001724C7"/>
    <w:rsid w:val="001859DC"/>
    <w:rsid w:val="00193242"/>
    <w:rsid w:val="001933E6"/>
    <w:rsid w:val="001C6EEF"/>
    <w:rsid w:val="001D797E"/>
    <w:rsid w:val="001F4A75"/>
    <w:rsid w:val="001F5846"/>
    <w:rsid w:val="00202A24"/>
    <w:rsid w:val="00215A17"/>
    <w:rsid w:val="002209E4"/>
    <w:rsid w:val="00225072"/>
    <w:rsid w:val="0026146C"/>
    <w:rsid w:val="00263240"/>
    <w:rsid w:val="00277FFC"/>
    <w:rsid w:val="002974F2"/>
    <w:rsid w:val="002C06DB"/>
    <w:rsid w:val="002C4BD0"/>
    <w:rsid w:val="002C646C"/>
    <w:rsid w:val="002C6D52"/>
    <w:rsid w:val="002D2932"/>
    <w:rsid w:val="002D647E"/>
    <w:rsid w:val="002E5001"/>
    <w:rsid w:val="002E5728"/>
    <w:rsid w:val="002F127D"/>
    <w:rsid w:val="002F5898"/>
    <w:rsid w:val="003026AD"/>
    <w:rsid w:val="00327873"/>
    <w:rsid w:val="0034601B"/>
    <w:rsid w:val="003570A7"/>
    <w:rsid w:val="003678AA"/>
    <w:rsid w:val="00380E04"/>
    <w:rsid w:val="0039177F"/>
    <w:rsid w:val="00395986"/>
    <w:rsid w:val="00396699"/>
    <w:rsid w:val="003B0E4E"/>
    <w:rsid w:val="003C5634"/>
    <w:rsid w:val="004474BF"/>
    <w:rsid w:val="0045468A"/>
    <w:rsid w:val="004678EE"/>
    <w:rsid w:val="00472390"/>
    <w:rsid w:val="004726FF"/>
    <w:rsid w:val="00474086"/>
    <w:rsid w:val="004B3E09"/>
    <w:rsid w:val="004C1F4B"/>
    <w:rsid w:val="004D1003"/>
    <w:rsid w:val="004E1334"/>
    <w:rsid w:val="004E4EA6"/>
    <w:rsid w:val="004F4555"/>
    <w:rsid w:val="004F4A5C"/>
    <w:rsid w:val="005029B5"/>
    <w:rsid w:val="005233DC"/>
    <w:rsid w:val="00547018"/>
    <w:rsid w:val="005807BF"/>
    <w:rsid w:val="0059466B"/>
    <w:rsid w:val="005A38F1"/>
    <w:rsid w:val="005A66DC"/>
    <w:rsid w:val="005B7795"/>
    <w:rsid w:val="005C71BF"/>
    <w:rsid w:val="005F6908"/>
    <w:rsid w:val="00603BC8"/>
    <w:rsid w:val="00611412"/>
    <w:rsid w:val="00655308"/>
    <w:rsid w:val="00687873"/>
    <w:rsid w:val="00693FCF"/>
    <w:rsid w:val="006C4194"/>
    <w:rsid w:val="006D4211"/>
    <w:rsid w:val="006D75AF"/>
    <w:rsid w:val="006E32B8"/>
    <w:rsid w:val="00731781"/>
    <w:rsid w:val="007358F8"/>
    <w:rsid w:val="00750B1A"/>
    <w:rsid w:val="00751B09"/>
    <w:rsid w:val="00752B11"/>
    <w:rsid w:val="00761DB9"/>
    <w:rsid w:val="0077455A"/>
    <w:rsid w:val="00780A8D"/>
    <w:rsid w:val="00787676"/>
    <w:rsid w:val="00787AFA"/>
    <w:rsid w:val="00796281"/>
    <w:rsid w:val="007B52C0"/>
    <w:rsid w:val="007C0843"/>
    <w:rsid w:val="007D5BD6"/>
    <w:rsid w:val="00815520"/>
    <w:rsid w:val="008208DE"/>
    <w:rsid w:val="008222C8"/>
    <w:rsid w:val="0083444A"/>
    <w:rsid w:val="00847683"/>
    <w:rsid w:val="00851485"/>
    <w:rsid w:val="008600A4"/>
    <w:rsid w:val="00871FE8"/>
    <w:rsid w:val="0089751A"/>
    <w:rsid w:val="008A346F"/>
    <w:rsid w:val="008A5A0D"/>
    <w:rsid w:val="008C06CB"/>
    <w:rsid w:val="008C6AF9"/>
    <w:rsid w:val="008D5106"/>
    <w:rsid w:val="008E13A8"/>
    <w:rsid w:val="008E455D"/>
    <w:rsid w:val="008F11B8"/>
    <w:rsid w:val="00901004"/>
    <w:rsid w:val="00901610"/>
    <w:rsid w:val="0090494A"/>
    <w:rsid w:val="00930C9E"/>
    <w:rsid w:val="009338A2"/>
    <w:rsid w:val="009413EA"/>
    <w:rsid w:val="00947D99"/>
    <w:rsid w:val="00952E63"/>
    <w:rsid w:val="00960161"/>
    <w:rsid w:val="0096237A"/>
    <w:rsid w:val="00993629"/>
    <w:rsid w:val="00993BE0"/>
    <w:rsid w:val="009A48B9"/>
    <w:rsid w:val="009B4CAA"/>
    <w:rsid w:val="009B593A"/>
    <w:rsid w:val="009D4461"/>
    <w:rsid w:val="009E0DDF"/>
    <w:rsid w:val="00A06A59"/>
    <w:rsid w:val="00A81870"/>
    <w:rsid w:val="00A82C75"/>
    <w:rsid w:val="00A866B8"/>
    <w:rsid w:val="00A93860"/>
    <w:rsid w:val="00A9400C"/>
    <w:rsid w:val="00AC1DD0"/>
    <w:rsid w:val="00B13D2C"/>
    <w:rsid w:val="00B24E06"/>
    <w:rsid w:val="00B30FFF"/>
    <w:rsid w:val="00B53AC1"/>
    <w:rsid w:val="00B543EB"/>
    <w:rsid w:val="00B63D21"/>
    <w:rsid w:val="00B76903"/>
    <w:rsid w:val="00BA0F9E"/>
    <w:rsid w:val="00BE4868"/>
    <w:rsid w:val="00BF5D32"/>
    <w:rsid w:val="00C1185E"/>
    <w:rsid w:val="00C232E0"/>
    <w:rsid w:val="00C304F8"/>
    <w:rsid w:val="00C54DF5"/>
    <w:rsid w:val="00C620BF"/>
    <w:rsid w:val="00C63323"/>
    <w:rsid w:val="00C7141C"/>
    <w:rsid w:val="00C80BDD"/>
    <w:rsid w:val="00C86C48"/>
    <w:rsid w:val="00C92D8C"/>
    <w:rsid w:val="00C93C09"/>
    <w:rsid w:val="00CA03C2"/>
    <w:rsid w:val="00CA4B3D"/>
    <w:rsid w:val="00CA5921"/>
    <w:rsid w:val="00CB27E7"/>
    <w:rsid w:val="00CB4FEC"/>
    <w:rsid w:val="00CC7235"/>
    <w:rsid w:val="00CD24B4"/>
    <w:rsid w:val="00CE18B0"/>
    <w:rsid w:val="00CF3161"/>
    <w:rsid w:val="00CF7F40"/>
    <w:rsid w:val="00D1031C"/>
    <w:rsid w:val="00D17961"/>
    <w:rsid w:val="00D32A03"/>
    <w:rsid w:val="00D86C54"/>
    <w:rsid w:val="00D93C75"/>
    <w:rsid w:val="00DA507E"/>
    <w:rsid w:val="00DD270B"/>
    <w:rsid w:val="00DE3EA0"/>
    <w:rsid w:val="00E0202F"/>
    <w:rsid w:val="00E036E4"/>
    <w:rsid w:val="00E1693D"/>
    <w:rsid w:val="00E179A5"/>
    <w:rsid w:val="00E24C3B"/>
    <w:rsid w:val="00E437BF"/>
    <w:rsid w:val="00EA12BD"/>
    <w:rsid w:val="00EA5C2A"/>
    <w:rsid w:val="00EA74F2"/>
    <w:rsid w:val="00EB5126"/>
    <w:rsid w:val="00EC0C60"/>
    <w:rsid w:val="00ED6FA7"/>
    <w:rsid w:val="00EE1FEC"/>
    <w:rsid w:val="00EE2495"/>
    <w:rsid w:val="00EE7686"/>
    <w:rsid w:val="00EF4A59"/>
    <w:rsid w:val="00F122EB"/>
    <w:rsid w:val="00F175C9"/>
    <w:rsid w:val="00F22A89"/>
    <w:rsid w:val="00F24A79"/>
    <w:rsid w:val="00F5068C"/>
    <w:rsid w:val="00F569F6"/>
    <w:rsid w:val="00F96C70"/>
    <w:rsid w:val="00FA7F49"/>
    <w:rsid w:val="28F9CFAF"/>
    <w:rsid w:val="35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8980E14"/>
  <w15:docId w15:val="{FC5B01A3-6E02-4C2A-8BEC-639217C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4726FF"/>
    <w:pPr>
      <w:spacing w:after="0" w:line="240" w:lineRule="auto"/>
    </w:pPr>
    <w:rPr>
      <w:sz w:val="20"/>
      <w:szCs w:val="20"/>
    </w:rPr>
  </w:style>
  <w:style w:type="character" w:styleId="a4" w:customStyle="1">
    <w:name w:val="Текст сноски Знак"/>
    <w:basedOn w:val="a0"/>
    <w:link w:val="a3"/>
    <w:uiPriority w:val="99"/>
    <w:rsid w:val="004726F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726FF"/>
    <w:rPr>
      <w:vertAlign w:val="superscript"/>
    </w:rPr>
  </w:style>
  <w:style w:type="table" w:styleId="41" w:customStyle="1">
    <w:name w:val="Таблица простая 41"/>
    <w:basedOn w:val="a1"/>
    <w:uiPriority w:val="44"/>
    <w:rsid w:val="004726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endnote text"/>
    <w:basedOn w:val="a"/>
    <w:link w:val="a7"/>
    <w:uiPriority w:val="99"/>
    <w:unhideWhenUsed/>
    <w:rsid w:val="00C63323"/>
    <w:pPr>
      <w:spacing w:after="0" w:line="240" w:lineRule="auto"/>
    </w:pPr>
    <w:rPr>
      <w:sz w:val="20"/>
      <w:szCs w:val="20"/>
    </w:rPr>
  </w:style>
  <w:style w:type="character" w:styleId="a7" w:customStyle="1">
    <w:name w:val="Текст концевой сноски Знак"/>
    <w:basedOn w:val="a0"/>
    <w:link w:val="a6"/>
    <w:uiPriority w:val="99"/>
    <w:rsid w:val="00C63323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63323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193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193242"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77FF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77FFC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/>
    <w:rsid w:val="00277FF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77FFC"/>
    <w:rPr>
      <w:b/>
      <w:bCs/>
    </w:rPr>
  </w:style>
  <w:style w:type="character" w:styleId="af" w:customStyle="1">
    <w:name w:val="Тема примечания Знак"/>
    <w:basedOn w:val="ad"/>
    <w:link w:val="ae"/>
    <w:uiPriority w:val="99"/>
    <w:semiHidden/>
    <w:rsid w:val="00277FFC"/>
    <w:rPr>
      <w:b/>
      <w:bCs/>
      <w:sz w:val="20"/>
      <w:szCs w:val="20"/>
    </w:rPr>
  </w:style>
  <w:style w:type="paragraph" w:styleId="ConsPlusNormal" w:customStyle="1">
    <w:name w:val="ConsPlusNormal"/>
    <w:rsid w:val="008600A4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Cs w:val="20"/>
      <w:lang w:eastAsia="ru-RU"/>
    </w:rPr>
  </w:style>
  <w:style w:type="paragraph" w:styleId="af0">
    <w:name w:val="Revision"/>
    <w:hidden/>
    <w:uiPriority w:val="99"/>
    <w:semiHidden/>
    <w:rsid w:val="00547018"/>
    <w:pPr>
      <w:spacing w:after="0" w:line="240" w:lineRule="auto"/>
    </w:pPr>
  </w:style>
  <w:style w:type="table" w:styleId="42" w:customStyle="1">
    <w:name w:val="Таблица простая 42"/>
    <w:basedOn w:val="a1"/>
    <w:uiPriority w:val="44"/>
    <w:rsid w:val="001F4A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fault" w:customStyle="1">
    <w:name w:val="Default"/>
    <w:rsid w:val="00655308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eastAsia="ru-RU"/>
    </w:rPr>
  </w:style>
  <w:style w:type="table" w:styleId="43" w:customStyle="1">
    <w:name w:val="Таблица простая 43"/>
    <w:basedOn w:val="a1"/>
    <w:uiPriority w:val="44"/>
    <w:rsid w:val="00780A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header"/>
    <w:basedOn w:val="a"/>
    <w:link w:val="af2"/>
    <w:uiPriority w:val="99"/>
    <w:unhideWhenUsed/>
    <w:rsid w:val="00077D19"/>
    <w:pPr>
      <w:tabs>
        <w:tab w:val="center" w:pos="4677"/>
        <w:tab w:val="right" w:pos="9355"/>
      </w:tabs>
      <w:spacing w:after="0" w:line="240" w:lineRule="auto"/>
    </w:pPr>
  </w:style>
  <w:style w:type="character" w:styleId="af2" w:customStyle="1">
    <w:name w:val="Верхний колонтитул Знак"/>
    <w:basedOn w:val="a0"/>
    <w:link w:val="af1"/>
    <w:uiPriority w:val="99"/>
    <w:rsid w:val="00077D19"/>
  </w:style>
  <w:style w:type="paragraph" w:styleId="af3">
    <w:name w:val="footer"/>
    <w:basedOn w:val="a"/>
    <w:link w:val="af4"/>
    <w:uiPriority w:val="99"/>
    <w:unhideWhenUsed/>
    <w:rsid w:val="00077D19"/>
    <w:pPr>
      <w:tabs>
        <w:tab w:val="center" w:pos="4677"/>
        <w:tab w:val="right" w:pos="9355"/>
      </w:tabs>
      <w:spacing w:after="0" w:line="240" w:lineRule="auto"/>
    </w:pPr>
  </w:style>
  <w:style w:type="character" w:styleId="af4" w:customStyle="1">
    <w:name w:val="Нижний колонтитул Знак"/>
    <w:basedOn w:val="a0"/>
    <w:link w:val="af3"/>
    <w:uiPriority w:val="99"/>
    <w:rsid w:val="0007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bd5b5c17-ff0e-4a45-8ade-b1db9e1fb804" origin="userSelected">
  <element uid="id_classification_internalonly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HJiMDYxNDgzPC9Vc2VyTmFtZT48RGF0ZVRpbWU+MjIuMDUuMjAxOSAxNDoyMTo1NTwvRGF0ZVRpbWU+PExhYmVsU3RyaW5nPkMxIHwgJiN4NDEyOyYjeDQzRDsmI3g0NDM7JiN4NDQyOyYjeDQ0MDsmI3g0MzU7JiN4NDNEOyYjeDQzRDsmI3g0NEY7JiN4NDRGOyAmI3g0Mzg7JiN4NDNEOyYjeDQ0NDsmI3g0M0U7JiN4NDQwOyYjeDQzQzsmI3g0MzA7JiN4NDQ2OyYjeDQzODsmI3g0NEY7PC9MYWJlbFN0cmluZz48L2l0ZW0+PC9sYWJlbEhpc3Rvcnk+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80D12-52D4-43E7-B14D-8649D954BB6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0F52FF0-FCD9-4F84-9638-F0D8084ED5C5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D37F3BF7-DC26-4878-B0B5-1DE5717586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Vimpelcom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Черемухин Сергей Владимирович</dc:creator>
  <keywords>C1 - Internal  |kjdlkajldhas*C1*lkdlkhas|</keywords>
  <dc:description>C1 - Internal  |kjdlkajldhas*C1*lkdlkhas|</dc:description>
  <lastModifiedBy>Кустов Даниил</lastModifiedBy>
  <revision>4</revision>
  <lastPrinted>2019-08-02T13:38:00.0000000Z</lastPrinted>
  <dcterms:created xsi:type="dcterms:W3CDTF">2020-03-20T15:22:00.0000000Z</dcterms:created>
  <dcterms:modified xsi:type="dcterms:W3CDTF">2020-03-31T07:31:18.8937011Z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651bfa84-2b83-4f8f-8ee3-bdf8f8e788bc</vt:lpwstr>
  </property>
  <property fmtid="{D5CDD505-2E9C-101B-9397-08002B2CF9AE}" pid="3" name="bjSaver">
    <vt:lpwstr>+1wWkvaOWOSlGHffwSAXmRvkTCNaA64L</vt:lpwstr>
  </property>
  <property fmtid="{D5CDD505-2E9C-101B-9397-08002B2CF9AE}" pid="4" name="bjLabelHistoryID">
    <vt:lpwstr>{40F52FF0-FCD9-4F84-9638-F0D8084ED5C5}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policy="bd5b5c17-ff0e-4a45-8ade-b1db9e1fb804" origin="userSelected" xmlns="http://www.boldonj</vt:lpwstr>
  </property>
  <property fmtid="{D5CDD505-2E9C-101B-9397-08002B2CF9AE}" pid="6" name="bjDocumentLabelXML-0">
    <vt:lpwstr>ames.com/2008/01/sie/internal/label"&gt;&lt;element uid="id_classification_internalonly" value="" /&gt;&lt;/sisl&gt;</vt:lpwstr>
  </property>
  <property fmtid="{D5CDD505-2E9C-101B-9397-08002B2CF9AE}" pid="7" name="bjDocumentSecurityLabel">
    <vt:lpwstr>Для внутреннего пользования (C1 - Internal)</vt:lpwstr>
  </property>
</Properties>
</file>