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1717"/>
          <w:sz w:val="76"/>
        </w:rPr>
        <w:t>WUTA</w:t>
      </w:r>
    </w:p>
    <w:p>
      <w:pPr>
        <w:jc w:val="center"/>
      </w:pPr>
      <w:r>
        <w:rPr>
          <w:b/>
          <w:color w:val="D97706"/>
          <w:sz w:val="32"/>
        </w:rPr>
        <w:t>BOUTIQUE DE CHARBON EN LIGNE</w:t>
      </w:r>
    </w:p>
    <w:p>
      <w:pPr>
        <w:jc w:val="center"/>
      </w:pPr>
      <w:r>
        <w:rPr>
          <w:color w:val="57534E"/>
          <w:sz w:val="24"/>
        </w:rPr>
        <w:t>Cahier des charges fonctionnel, technique et direction artistique</w:t>
      </w:r>
    </w:p>
    <w:p>
      <w:pPr>
        <w:jc w:val="center"/>
      </w:pPr>
      <w:r>
        <w:rPr>
          <w:color w:val="57534E"/>
          <w:sz w:val="20"/>
        </w:rPr>
        <w:br/>
        <w:t>Version produit : V1 → V2 évolutive</w:t>
        <w:br/>
      </w:r>
    </w:p>
    <w:tbl>
      <w:tblPr>
        <w:tblW w:type="auto" w:w="0"/>
        <w:jc w:val="center"/>
        <w:tblLook w:firstColumn="1" w:firstRow="1" w:lastColumn="0" w:lastRow="0" w:noHBand="0" w:noVBand="1" w:val="04A0"/>
      </w:tblPr>
      <w:tblGrid>
        <w:gridCol w:w="10224"/>
      </w:tblGrid>
      <w:tr>
        <w:tc>
          <w:tcPr>
            <w:tcW w:type="dxa" w:w="10224"/>
            <w:shd w:fill="F5F1E8"/>
            <w:vAlign w:val="center"/>
          </w:tcPr>
          <w:p>
            <w:r/>
            <w:r>
              <w:rPr>
                <w:b/>
                <w:color w:val="78350F"/>
                <w:sz w:val="22"/>
              </w:rPr>
              <w:t>Positionnement : une boutique simple, rapide et rassurante pour commander du charbon et organiser la livraison.</w:t>
            </w:r>
          </w:p>
        </w:tc>
      </w:tr>
    </w:tbl>
    <w:p/>
    <w:p>
      <w:pPr>
        <w:pStyle w:val="Heading1"/>
      </w:pPr>
      <w:r>
        <w:t>1. Vision du produit</w:t>
      </w:r>
    </w:p>
    <w:p>
      <w:r>
        <w:t>WUTA est une plateforme e-commerce dédiée à la vente de charbon pour particuliers et professionnels. Le produit doit fonctionner comme une vraie boutique locale : découverte des produits, panier, commande, localisation de la livraison, traitement de la commande et pilotage commercial depuis un espace d'administration.</w:t>
      </w:r>
    </w:p>
    <w:p>
      <w:r>
        <w:t>La priorité produit est de réduire le temps entre l'arrivée du client et la confirmation de sa commande, tout en donnant au vendeur une vision claire des stocks, des commandes et des livraisons.</w:t>
      </w:r>
    </w:p>
    <w:p>
      <w:pPr>
        <w:pStyle w:val="Heading1"/>
      </w:pPr>
      <w:r>
        <w:t>2. Objectifs</w:t>
      </w:r>
    </w:p>
    <w:p>
      <w:pPr>
        <w:pStyle w:val="ListBullet"/>
      </w:pPr>
      <w:r>
        <w:t>Permettre de commander un produit en quelques étapes sur mobile.</w:t>
      </w:r>
    </w:p>
    <w:p>
      <w:pPr>
        <w:pStyle w:val="ListBullet"/>
      </w:pPr>
      <w:r>
        <w:t>Présenter clairement prix, formats, disponibilité et avantages des produits.</w:t>
      </w:r>
    </w:p>
    <w:p>
      <w:pPr>
        <w:pStyle w:val="ListBullet"/>
      </w:pPr>
      <w:r>
        <w:t>Centraliser les commandes et le stock dans un back-office.</w:t>
      </w:r>
    </w:p>
    <w:p>
      <w:pPr>
        <w:pStyle w:val="ListBullet"/>
      </w:pPr>
      <w:r>
        <w:t>Faciliter la livraison grâce à l'adresse, au point de repère et à la carte.</w:t>
      </w:r>
    </w:p>
    <w:p>
      <w:pPr>
        <w:pStyle w:val="ListBullet"/>
      </w:pPr>
      <w:r>
        <w:t>Préparer l'intégration future de WhatsApp, SMS et Mobile Money.</w:t>
      </w:r>
    </w:p>
    <w:p>
      <w:pPr>
        <w:pStyle w:val="ListBullet"/>
      </w:pPr>
      <w:r>
        <w:t>Construire une base technique maintenable et évolutive.</w:t>
      </w:r>
    </w:p>
    <w:p>
      <w:pPr>
        <w:pStyle w:val="Heading1"/>
      </w:pPr>
      <w:r>
        <w:t>3. Cibles</w:t>
      </w:r>
    </w:p>
    <w:tbl>
      <w:tblPr>
        <w:tblW w:type="auto" w:w="0"/>
        <w:jc w:val="center"/>
        <w:tblLook w:firstColumn="1" w:firstRow="1" w:lastColumn="0" w:lastRow="0" w:noHBand="0" w:noVBand="1" w:val="04A0"/>
      </w:tblPr>
      <w:tblGrid>
        <w:gridCol w:w="3408"/>
        <w:gridCol w:w="3408"/>
        <w:gridCol w:w="3408"/>
      </w:tblGrid>
      <w:tr>
        <w:tc>
          <w:tcPr>
            <w:tcW w:type="dxa" w:w="3408"/>
            <w:shd w:fill="171717"/>
            <w:vAlign w:val="center"/>
          </w:tcPr>
          <w:p>
            <w:r/>
            <w:r>
              <w:rPr>
                <w:b/>
                <w:color w:val="FFFFFF"/>
                <w:sz w:val="18"/>
              </w:rPr>
              <w:t>Cible</w:t>
            </w:r>
          </w:p>
        </w:tc>
        <w:tc>
          <w:tcPr>
            <w:tcW w:type="dxa" w:w="3408"/>
            <w:shd w:fill="171717"/>
            <w:vAlign w:val="center"/>
          </w:tcPr>
          <w:p>
            <w:r/>
            <w:r>
              <w:rPr>
                <w:b/>
                <w:color w:val="FFFFFF"/>
                <w:sz w:val="18"/>
              </w:rPr>
              <w:t>Besoin</w:t>
            </w:r>
          </w:p>
        </w:tc>
        <w:tc>
          <w:tcPr>
            <w:tcW w:type="dxa" w:w="3408"/>
            <w:shd w:fill="171717"/>
            <w:vAlign w:val="center"/>
          </w:tcPr>
          <w:p>
            <w:r/>
            <w:r>
              <w:rPr>
                <w:b/>
                <w:color w:val="FFFFFF"/>
                <w:sz w:val="18"/>
              </w:rPr>
              <w:t>Attente UX</w:t>
            </w:r>
          </w:p>
        </w:tc>
      </w:tr>
      <w:tr>
        <w:tc>
          <w:tcPr>
            <w:tcW w:type="dxa" w:w="3408"/>
            <w:vAlign w:val="center"/>
            <w:shd w:fill="FAFAF9"/>
          </w:tcPr>
          <w:p>
            <w:r/>
            <w:r>
              <w:rPr>
                <w:b w:val="0"/>
                <w:sz w:val="17"/>
              </w:rPr>
              <w:t>Particulier</w:t>
            </w:r>
          </w:p>
        </w:tc>
        <w:tc>
          <w:tcPr>
            <w:tcW w:type="dxa" w:w="3408"/>
            <w:vAlign w:val="center"/>
            <w:shd w:fill="FAFAF9"/>
          </w:tcPr>
          <w:p>
            <w:r/>
            <w:r>
              <w:rPr>
                <w:b w:val="0"/>
                <w:sz w:val="17"/>
              </w:rPr>
              <w:t>Charbon ménage / grillade</w:t>
            </w:r>
          </w:p>
        </w:tc>
        <w:tc>
          <w:tcPr>
            <w:tcW w:type="dxa" w:w="3408"/>
            <w:vAlign w:val="center"/>
            <w:shd w:fill="FAFAF9"/>
          </w:tcPr>
          <w:p>
            <w:r/>
            <w:r>
              <w:rPr>
                <w:b w:val="0"/>
                <w:sz w:val="17"/>
              </w:rPr>
              <w:t>Rapide, simple, rassurant</w:t>
            </w:r>
          </w:p>
        </w:tc>
      </w:tr>
      <w:tr>
        <w:tc>
          <w:tcPr>
            <w:tcW w:type="dxa" w:w="3408"/>
            <w:vAlign w:val="center"/>
          </w:tcPr>
          <w:p>
            <w:r/>
            <w:r>
              <w:rPr>
                <w:b w:val="0"/>
                <w:sz w:val="17"/>
              </w:rPr>
              <w:t>Client régulier</w:t>
            </w:r>
          </w:p>
        </w:tc>
        <w:tc>
          <w:tcPr>
            <w:tcW w:type="dxa" w:w="3408"/>
            <w:vAlign w:val="center"/>
          </w:tcPr>
          <w:p>
            <w:r/>
            <w:r>
              <w:rPr>
                <w:b w:val="0"/>
                <w:sz w:val="17"/>
              </w:rPr>
              <w:t>Achats répétés</w:t>
            </w:r>
          </w:p>
        </w:tc>
        <w:tc>
          <w:tcPr>
            <w:tcW w:type="dxa" w:w="3408"/>
            <w:vAlign w:val="center"/>
          </w:tcPr>
          <w:p>
            <w:r/>
            <w:r>
              <w:rPr>
                <w:b w:val="0"/>
                <w:sz w:val="17"/>
              </w:rPr>
              <w:t>Commande facile, historique à terme</w:t>
            </w:r>
          </w:p>
        </w:tc>
      </w:tr>
      <w:tr>
        <w:tc>
          <w:tcPr>
            <w:tcW w:type="dxa" w:w="3408"/>
            <w:vAlign w:val="center"/>
            <w:shd w:fill="FAFAF9"/>
          </w:tcPr>
          <w:p>
            <w:r/>
            <w:r>
              <w:rPr>
                <w:b w:val="0"/>
                <w:sz w:val="17"/>
              </w:rPr>
              <w:t>Professionnel</w:t>
            </w:r>
          </w:p>
        </w:tc>
        <w:tc>
          <w:tcPr>
            <w:tcW w:type="dxa" w:w="3408"/>
            <w:vAlign w:val="center"/>
            <w:shd w:fill="FAFAF9"/>
          </w:tcPr>
          <w:p>
            <w:r/>
            <w:r>
              <w:rPr>
                <w:b w:val="0"/>
                <w:sz w:val="17"/>
              </w:rPr>
              <w:t>Volumes plus importants</w:t>
            </w:r>
          </w:p>
        </w:tc>
        <w:tc>
          <w:tcPr>
            <w:tcW w:type="dxa" w:w="3408"/>
            <w:vAlign w:val="center"/>
            <w:shd w:fill="FAFAF9"/>
          </w:tcPr>
          <w:p>
            <w:r/>
            <w:r>
              <w:rPr>
                <w:b w:val="0"/>
                <w:sz w:val="17"/>
              </w:rPr>
              <w:t>Formats, disponibilité, contact rapide</w:t>
            </w:r>
          </w:p>
        </w:tc>
      </w:tr>
      <w:tr>
        <w:tc>
          <w:tcPr>
            <w:tcW w:type="dxa" w:w="3408"/>
            <w:vAlign w:val="center"/>
          </w:tcPr>
          <w:p>
            <w:r/>
            <w:r>
              <w:rPr>
                <w:b w:val="0"/>
                <w:sz w:val="17"/>
              </w:rPr>
              <w:t>Vendeur / gestionnaire</w:t>
            </w:r>
          </w:p>
        </w:tc>
        <w:tc>
          <w:tcPr>
            <w:tcW w:type="dxa" w:w="3408"/>
            <w:vAlign w:val="center"/>
          </w:tcPr>
          <w:p>
            <w:r/>
            <w:r>
              <w:rPr>
                <w:b w:val="0"/>
                <w:sz w:val="17"/>
              </w:rPr>
              <w:t>Ventes et stock</w:t>
            </w:r>
          </w:p>
        </w:tc>
        <w:tc>
          <w:tcPr>
            <w:tcW w:type="dxa" w:w="3408"/>
            <w:vAlign w:val="center"/>
          </w:tcPr>
          <w:p>
            <w:r/>
            <w:r>
              <w:rPr>
                <w:b w:val="0"/>
                <w:sz w:val="17"/>
              </w:rPr>
              <w:t>Dashboard clair, actions rapides</w:t>
            </w:r>
          </w:p>
        </w:tc>
      </w:tr>
      <w:tr>
        <w:tc>
          <w:tcPr>
            <w:tcW w:type="dxa" w:w="3408"/>
            <w:vAlign w:val="center"/>
            <w:shd w:fill="FAFAF9"/>
          </w:tcPr>
          <w:p>
            <w:r/>
            <w:r>
              <w:rPr>
                <w:b w:val="0"/>
                <w:sz w:val="17"/>
              </w:rPr>
              <w:t>Livreur</w:t>
            </w:r>
          </w:p>
        </w:tc>
        <w:tc>
          <w:tcPr>
            <w:tcW w:type="dxa" w:w="3408"/>
            <w:vAlign w:val="center"/>
            <w:shd w:fill="FAFAF9"/>
          </w:tcPr>
          <w:p>
            <w:r/>
            <w:r>
              <w:rPr>
                <w:b w:val="0"/>
                <w:sz w:val="17"/>
              </w:rPr>
              <w:t>Exécuter les livraisons</w:t>
            </w:r>
          </w:p>
        </w:tc>
        <w:tc>
          <w:tcPr>
            <w:tcW w:type="dxa" w:w="3408"/>
            <w:vAlign w:val="center"/>
            <w:shd w:fill="FAFAF9"/>
          </w:tcPr>
          <w:p>
            <w:r/>
            <w:r>
              <w:rPr>
                <w:b w:val="0"/>
                <w:sz w:val="17"/>
              </w:rPr>
              <w:t>Adresse + carte + téléphone</w:t>
            </w:r>
          </w:p>
        </w:tc>
      </w:tr>
    </w:tbl>
    <w:p>
      <w:pPr>
        <w:pStyle w:val="Heading1"/>
      </w:pPr>
      <w:r>
        <w:t>4. Périmètre fonctionnel</w:t>
      </w:r>
    </w:p>
    <w:p>
      <w:r>
        <w:rPr>
          <w:b/>
        </w:rPr>
        <w:t xml:space="preserve">Boutique publique : </w:t>
      </w:r>
      <w:r>
        <w:t>Accueil, catalogue, recherche/filtre, fiche produit, panier, checkout.</w:t>
      </w:r>
    </w:p>
    <w:p>
      <w:r>
        <w:rPr>
          <w:b/>
        </w:rPr>
        <w:t xml:space="preserve">Commande : </w:t>
      </w:r>
      <w:r>
        <w:t>Création, validation du stock, identifiant de commande, confirmation, statuts.</w:t>
      </w:r>
    </w:p>
    <w:p>
      <w:r>
        <w:rPr>
          <w:b/>
        </w:rPr>
        <w:t xml:space="preserve">Livraison : </w:t>
      </w:r>
      <w:r>
        <w:t>Adresse, quartier, point de repère, géolocalisation facultative, carte.</w:t>
      </w:r>
    </w:p>
    <w:p>
      <w:r>
        <w:rPr>
          <w:b/>
        </w:rPr>
        <w:t xml:space="preserve">Administration : </w:t>
      </w:r>
      <w:r>
        <w:t>Dashboard, produits, stock, commandes, carte, statistiques, équipe.</w:t>
      </w:r>
    </w:p>
    <w:p>
      <w:r>
        <w:rPr>
          <w:b/>
        </w:rPr>
        <w:t xml:space="preserve">Communication : </w:t>
      </w:r>
      <w:r>
        <w:t>Préparation WhatsApp/SMS, notifications événementielles.</w:t>
      </w:r>
    </w:p>
    <w:p>
      <w:r>
        <w:rPr>
          <w:b/>
        </w:rPr>
        <w:t xml:space="preserve">Paiement : </w:t>
      </w:r>
      <w:r>
        <w:t>V1 paiement à la livraison ; intégration Mobile Money prévue en V2/V3.</w:t>
      </w:r>
    </w:p>
    <w:p>
      <w:pPr>
        <w:pStyle w:val="Heading1"/>
      </w:pPr>
      <w:r>
        <w:t>5. Parcours client</w:t>
      </w:r>
    </w:p>
    <w:p>
      <w:r>
        <w:t>Parcours nominal : Accueil → Catégorie → Produit → Panier → Informations → Livraison → Confirmation.</w:t>
      </w:r>
    </w:p>
    <w:p>
      <w:r>
        <w:t>Règle UX : éviter les écrans inutiles. Une commande doit rester faisable sur téléphone en moins de 2 à 3 minutes dans des conditions normales.</w:t>
      </w:r>
    </w:p>
    <w:p>
      <w:pPr>
        <w:pStyle w:val="Heading1"/>
      </w:pPr>
      <w:r>
        <w:t>6. Pages et écrans</w:t>
      </w:r>
    </w:p>
    <w:tbl>
      <w:tblPr>
        <w:tblW w:type="auto" w:w="0"/>
        <w:tblLook w:firstColumn="1" w:firstRow="1" w:lastColumn="0" w:lastRow="0" w:noHBand="0" w:noVBand="1" w:val="04A0"/>
      </w:tblPr>
      <w:tblGrid>
        <w:gridCol w:w="5112"/>
        <w:gridCol w:w="5112"/>
      </w:tblGrid>
      <w:tr>
        <w:tc>
          <w:tcPr>
            <w:tcW w:type="dxa" w:w="5112"/>
            <w:shd w:fill="171717"/>
            <w:vAlign w:val="center"/>
          </w:tcPr>
          <w:p>
            <w:r/>
            <w:r>
              <w:rPr>
                <w:b/>
                <w:color w:val="FFFFFF"/>
                <w:sz w:val="18"/>
              </w:rPr>
              <w:t>Écran</w:t>
            </w:r>
          </w:p>
        </w:tc>
        <w:tc>
          <w:tcPr>
            <w:tcW w:type="dxa" w:w="5112"/>
            <w:shd w:fill="171717"/>
            <w:vAlign w:val="center"/>
          </w:tcPr>
          <w:p>
            <w:r/>
            <w:r>
              <w:rPr>
                <w:b/>
                <w:color w:val="FFFFFF"/>
                <w:sz w:val="18"/>
              </w:rPr>
              <w:t>Contenu attendu</w:t>
            </w:r>
          </w:p>
        </w:tc>
      </w:tr>
      <w:tr>
        <w:tc>
          <w:tcPr>
            <w:tcW w:type="dxa" w:w="5112"/>
            <w:vAlign w:val="center"/>
          </w:tcPr>
          <w:p>
            <w:r/>
            <w:r>
              <w:rPr>
                <w:b/>
                <w:color w:val="78350F"/>
                <w:sz w:val="17"/>
              </w:rPr>
              <w:t>Accueil</w:t>
            </w:r>
          </w:p>
        </w:tc>
        <w:tc>
          <w:tcPr>
            <w:tcW w:type="dxa" w:w="5112"/>
            <w:vAlign w:val="center"/>
          </w:tcPr>
          <w:p>
            <w:r/>
            <w:r>
              <w:rPr>
                <w:b w:val="0"/>
                <w:sz w:val="17"/>
              </w:rPr>
              <w:t>Hero, catégories, produits populaires, arguments de confiance, CTA principal, WhatsApp, footer.</w:t>
            </w:r>
          </w:p>
        </w:tc>
      </w:tr>
      <w:tr>
        <w:tc>
          <w:tcPr>
            <w:tcW w:type="dxa" w:w="5112"/>
            <w:vAlign w:val="center"/>
          </w:tcPr>
          <w:p>
            <w:r/>
            <w:r>
              <w:rPr>
                <w:b/>
                <w:color w:val="78350F"/>
                <w:sz w:val="17"/>
              </w:rPr>
              <w:t>Catalogue</w:t>
            </w:r>
          </w:p>
        </w:tc>
        <w:tc>
          <w:tcPr>
            <w:tcW w:type="dxa" w:w="5112"/>
            <w:vAlign w:val="center"/>
          </w:tcPr>
          <w:p>
            <w:r/>
            <w:r>
              <w:rPr>
                <w:b w:val="0"/>
                <w:sz w:val="17"/>
              </w:rPr>
              <w:t>Filtres par catégorie, format, disponibilité ; tri par pertinence/prix ; cartes produits.</w:t>
            </w:r>
          </w:p>
        </w:tc>
      </w:tr>
      <w:tr>
        <w:tc>
          <w:tcPr>
            <w:tcW w:type="dxa" w:w="5112"/>
            <w:vAlign w:val="center"/>
          </w:tcPr>
          <w:p>
            <w:r/>
            <w:r>
              <w:rPr>
                <w:b/>
                <w:color w:val="78350F"/>
                <w:sz w:val="17"/>
              </w:rPr>
              <w:t>Fiche produit</w:t>
            </w:r>
          </w:p>
        </w:tc>
        <w:tc>
          <w:tcPr>
            <w:tcW w:type="dxa" w:w="5112"/>
            <w:vAlign w:val="center"/>
          </w:tcPr>
          <w:p>
            <w:r/>
            <w:r>
              <w:rPr>
                <w:b w:val="0"/>
                <w:sz w:val="17"/>
              </w:rPr>
              <w:t>Photo, nom, description, format, prix, stock, quantité, ajout au panier.</w:t>
            </w:r>
          </w:p>
        </w:tc>
      </w:tr>
      <w:tr>
        <w:tc>
          <w:tcPr>
            <w:tcW w:type="dxa" w:w="5112"/>
            <w:vAlign w:val="center"/>
          </w:tcPr>
          <w:p>
            <w:r/>
            <w:r>
              <w:rPr>
                <w:b/>
                <w:color w:val="78350F"/>
                <w:sz w:val="17"/>
              </w:rPr>
              <w:t>Panier</w:t>
            </w:r>
          </w:p>
        </w:tc>
        <w:tc>
          <w:tcPr>
            <w:tcW w:type="dxa" w:w="5112"/>
            <w:vAlign w:val="center"/>
          </w:tcPr>
          <w:p>
            <w:r/>
            <w:r>
              <w:rPr>
                <w:b w:val="0"/>
                <w:sz w:val="17"/>
              </w:rPr>
              <w:t>Articles, quantités, sous-total, livraison si applicable, total, CTA commander.</w:t>
            </w:r>
          </w:p>
        </w:tc>
      </w:tr>
      <w:tr>
        <w:tc>
          <w:tcPr>
            <w:tcW w:type="dxa" w:w="5112"/>
            <w:vAlign w:val="center"/>
          </w:tcPr>
          <w:p>
            <w:r/>
            <w:r>
              <w:rPr>
                <w:b/>
                <w:color w:val="78350F"/>
                <w:sz w:val="17"/>
              </w:rPr>
              <w:t>Checkout</w:t>
            </w:r>
          </w:p>
        </w:tc>
        <w:tc>
          <w:tcPr>
            <w:tcW w:type="dxa" w:w="5112"/>
            <w:vAlign w:val="center"/>
          </w:tcPr>
          <w:p>
            <w:r/>
            <w:r>
              <w:rPr>
                <w:b w:val="0"/>
                <w:sz w:val="17"/>
              </w:rPr>
              <w:t>Nom, téléphone, quartier, adresse, point de repère, carte facultative, validation.</w:t>
            </w:r>
          </w:p>
        </w:tc>
      </w:tr>
      <w:tr>
        <w:tc>
          <w:tcPr>
            <w:tcW w:type="dxa" w:w="5112"/>
            <w:vAlign w:val="center"/>
          </w:tcPr>
          <w:p>
            <w:r/>
            <w:r>
              <w:rPr>
                <w:b/>
                <w:color w:val="78350F"/>
                <w:sz w:val="17"/>
              </w:rPr>
              <w:t>Confirmation</w:t>
            </w:r>
          </w:p>
        </w:tc>
        <w:tc>
          <w:tcPr>
            <w:tcW w:type="dxa" w:w="5112"/>
            <w:vAlign w:val="center"/>
          </w:tcPr>
          <w:p>
            <w:r/>
            <w:r>
              <w:rPr>
                <w:b w:val="0"/>
                <w:sz w:val="17"/>
              </w:rPr>
              <w:t>Numéro WUTA, récapitulatif, statut initial, contact vendeur.</w:t>
            </w:r>
          </w:p>
        </w:tc>
      </w:tr>
      <w:tr>
        <w:tc>
          <w:tcPr>
            <w:tcW w:type="dxa" w:w="5112"/>
            <w:vAlign w:val="center"/>
          </w:tcPr>
          <w:p>
            <w:r/>
            <w:r>
              <w:rPr>
                <w:b/>
                <w:color w:val="78350F"/>
                <w:sz w:val="17"/>
              </w:rPr>
              <w:t>Admin Dashboard</w:t>
            </w:r>
          </w:p>
        </w:tc>
        <w:tc>
          <w:tcPr>
            <w:tcW w:type="dxa" w:w="5112"/>
            <w:vAlign w:val="center"/>
          </w:tcPr>
          <w:p>
            <w:r/>
            <w:r>
              <w:rPr>
                <w:b w:val="0"/>
                <w:sz w:val="17"/>
              </w:rPr>
              <w:t>KPIs, commandes récentes, stock faible, CA, raccourcis.</w:t>
            </w:r>
          </w:p>
        </w:tc>
      </w:tr>
      <w:tr>
        <w:tc>
          <w:tcPr>
            <w:tcW w:type="dxa" w:w="5112"/>
            <w:vAlign w:val="center"/>
          </w:tcPr>
          <w:p>
            <w:r/>
            <w:r>
              <w:rPr>
                <w:b/>
                <w:color w:val="78350F"/>
                <w:sz w:val="17"/>
              </w:rPr>
              <w:t>Admin Produits</w:t>
            </w:r>
          </w:p>
        </w:tc>
        <w:tc>
          <w:tcPr>
            <w:tcW w:type="dxa" w:w="5112"/>
            <w:vAlign w:val="center"/>
          </w:tcPr>
          <w:p>
            <w:r/>
            <w:r>
              <w:rPr>
                <w:b w:val="0"/>
                <w:sz w:val="17"/>
              </w:rPr>
              <w:t>CRUD, images, prix, format, catégorie, stock, disponibilité.</w:t>
            </w:r>
          </w:p>
        </w:tc>
      </w:tr>
      <w:tr>
        <w:tc>
          <w:tcPr>
            <w:tcW w:type="dxa" w:w="5112"/>
            <w:vAlign w:val="center"/>
          </w:tcPr>
          <w:p>
            <w:r/>
            <w:r>
              <w:rPr>
                <w:b/>
                <w:color w:val="78350F"/>
                <w:sz w:val="17"/>
              </w:rPr>
              <w:t>Admin Commandes</w:t>
            </w:r>
          </w:p>
        </w:tc>
        <w:tc>
          <w:tcPr>
            <w:tcW w:type="dxa" w:w="5112"/>
            <w:vAlign w:val="center"/>
          </w:tcPr>
          <w:p>
            <w:r/>
            <w:r>
              <w:rPr>
                <w:b w:val="0"/>
                <w:sz w:val="17"/>
              </w:rPr>
              <w:t>Liste, détail, statut, téléphone, adresse, carte, itinéraire.</w:t>
            </w:r>
          </w:p>
        </w:tc>
      </w:tr>
      <w:tr>
        <w:tc>
          <w:tcPr>
            <w:tcW w:type="dxa" w:w="5112"/>
            <w:vAlign w:val="center"/>
          </w:tcPr>
          <w:p>
            <w:r/>
            <w:r>
              <w:rPr>
                <w:b/>
                <w:color w:val="78350F"/>
                <w:sz w:val="17"/>
              </w:rPr>
              <w:t>Admin Carte</w:t>
            </w:r>
          </w:p>
        </w:tc>
        <w:tc>
          <w:tcPr>
            <w:tcW w:type="dxa" w:w="5112"/>
            <w:vAlign w:val="center"/>
          </w:tcPr>
          <w:p>
            <w:r/>
            <w:r>
              <w:rPr>
                <w:b w:val="0"/>
                <w:sz w:val="17"/>
              </w:rPr>
              <w:t>Commandes localisées, filtres par statut, accès itinéraire.</w:t>
            </w:r>
          </w:p>
        </w:tc>
      </w:tr>
      <w:tr>
        <w:tc>
          <w:tcPr>
            <w:tcW w:type="dxa" w:w="5112"/>
            <w:vAlign w:val="center"/>
          </w:tcPr>
          <w:p>
            <w:r/>
            <w:r>
              <w:rPr>
                <w:b/>
                <w:color w:val="78350F"/>
                <w:sz w:val="17"/>
              </w:rPr>
              <w:t>Admin Statistiques</w:t>
            </w:r>
          </w:p>
        </w:tc>
        <w:tc>
          <w:tcPr>
            <w:tcW w:type="dxa" w:w="5112"/>
            <w:vAlign w:val="center"/>
          </w:tcPr>
          <w:p>
            <w:r/>
            <w:r>
              <w:rPr>
                <w:b w:val="0"/>
                <w:sz w:val="17"/>
              </w:rPr>
              <w:t>CA, commandes, panier moyen, produits et catégories performants.</w:t>
            </w:r>
          </w:p>
        </w:tc>
      </w:tr>
      <w:tr>
        <w:tc>
          <w:tcPr>
            <w:tcW w:type="dxa" w:w="5112"/>
            <w:vAlign w:val="center"/>
          </w:tcPr>
          <w:p>
            <w:r/>
            <w:r>
              <w:rPr>
                <w:b/>
                <w:color w:val="78350F"/>
                <w:sz w:val="17"/>
              </w:rPr>
              <w:t>Admin Équipe</w:t>
            </w:r>
          </w:p>
        </w:tc>
        <w:tc>
          <w:tcPr>
            <w:tcW w:type="dxa" w:w="5112"/>
            <w:vAlign w:val="center"/>
          </w:tcPr>
          <w:p>
            <w:r/>
            <w:r>
              <w:rPr>
                <w:b w:val="0"/>
                <w:sz w:val="17"/>
              </w:rPr>
              <w:t>Création, activation, rôles, protection du dernier super_admin.</w:t>
            </w:r>
          </w:p>
        </w:tc>
      </w:tr>
    </w:tbl>
    <w:p>
      <w:pPr>
        <w:pStyle w:val="Heading1"/>
      </w:pPr>
      <w:r>
        <w:t>7. Catalogue et produits</w:t>
      </w:r>
    </w:p>
    <w:p>
      <w:r>
        <w:t>Structure recommandée d'un produit :</w:t>
      </w:r>
    </w:p>
    <w:p>
      <w:pPr>
        <w:pStyle w:val="ListBullet"/>
      </w:pPr>
      <w:r>
        <w:t>id</w:t>
      </w:r>
    </w:p>
    <w:p>
      <w:pPr>
        <w:pStyle w:val="ListBullet"/>
      </w:pPr>
      <w:r>
        <w:t>name</w:t>
      </w:r>
    </w:p>
    <w:p>
      <w:pPr>
        <w:pStyle w:val="ListBullet"/>
      </w:pPr>
      <w:r>
        <w:t>slug</w:t>
      </w:r>
    </w:p>
    <w:p>
      <w:pPr>
        <w:pStyle w:val="ListBullet"/>
      </w:pPr>
      <w:r>
        <w:t>description</w:t>
      </w:r>
    </w:p>
    <w:p>
      <w:pPr>
        <w:pStyle w:val="ListBullet"/>
      </w:pPr>
      <w:r>
        <w:t>category</w:t>
      </w:r>
    </w:p>
    <w:p>
      <w:pPr>
        <w:pStyle w:val="ListBullet"/>
      </w:pPr>
      <w:r>
        <w:t>imageUrl</w:t>
      </w:r>
    </w:p>
    <w:p>
      <w:pPr>
        <w:pStyle w:val="ListBullet"/>
      </w:pPr>
      <w:r>
        <w:t>status</w:t>
      </w:r>
    </w:p>
    <w:p>
      <w:pPr>
        <w:pStyle w:val="ListBullet"/>
      </w:pPr>
      <w:r>
        <w:t>createdAt</w:t>
      </w:r>
    </w:p>
    <w:p>
      <w:pPr>
        <w:pStyle w:val="ListBullet"/>
      </w:pPr>
      <w:r>
        <w:t>updatedAt</w:t>
      </w:r>
    </w:p>
    <w:p>
      <w:r>
        <w:t>Pour les variantes, privilégier un modèle produit + formats : 5 kg, 10 kg, 25 kg, 50 kg, etc., avec prix et stock propres à chaque format.</w:t>
      </w:r>
    </w:p>
    <w:p>
      <w:pPr>
        <w:pStyle w:val="Heading1"/>
      </w:pPr>
      <w:r>
        <w:t>8. Panier et commande</w:t>
      </w:r>
    </w:p>
    <w:p>
      <w:pPr>
        <w:pStyle w:val="ListBullet"/>
      </w:pPr>
      <w:r>
        <w:t>Le panier est persistant après rafraîchissement.</w:t>
      </w:r>
    </w:p>
    <w:p>
      <w:pPr>
        <w:pStyle w:val="ListBullet"/>
      </w:pPr>
      <w:r>
        <w:t>Le serveur revalide prix et stock au moment de la création de commande.</w:t>
      </w:r>
    </w:p>
    <w:p>
      <w:pPr>
        <w:pStyle w:val="ListBullet"/>
      </w:pPr>
      <w:r>
        <w:t>Le stock ne doit jamais être considéré comme fiable uniquement côté client.</w:t>
      </w:r>
    </w:p>
    <w:p>
      <w:pPr>
        <w:pStyle w:val="ListBullet"/>
      </w:pPr>
      <w:r>
        <w:t>Chaque commande reçoit un identifiant lisible de type WUTA-2026-00124.</w:t>
      </w:r>
    </w:p>
    <w:p>
      <w:pPr>
        <w:pStyle w:val="ListBullet"/>
      </w:pPr>
      <w:r>
        <w:t>Le statut initial est 'En attente'.</w:t>
      </w:r>
    </w:p>
    <w:p>
      <w:pPr>
        <w:pStyle w:val="ListBullet"/>
      </w:pPr>
      <w:r>
        <w:t>Les commandes annulées ne diminuent pas le chiffre d'affaires analytique.</w:t>
      </w:r>
    </w:p>
    <w:p>
      <w:pPr>
        <w:pStyle w:val="Heading1"/>
      </w:pPr>
      <w:r>
        <w:t>9. Livraison et cartographie</w:t>
      </w:r>
    </w:p>
    <w:p>
      <w:r>
        <w:t>La localisation est facultative pour respecter le choix du client. Le texte de l'adresse reste la source de secours.</w:t>
      </w:r>
    </w:p>
    <w:p>
      <w:pPr>
        <w:pStyle w:val="ListBullet"/>
      </w:pPr>
      <w:r>
        <w:t>Clic sur carte pour placer un repère.</w:t>
      </w:r>
    </w:p>
    <w:p>
      <w:pPr>
        <w:pStyle w:val="ListBullet"/>
      </w:pPr>
      <w:r>
        <w:t>Bouton 'Utiliser ma position' via géolocalisation navigateur.</w:t>
      </w:r>
    </w:p>
    <w:p>
      <w:pPr>
        <w:pStyle w:val="ListBullet"/>
      </w:pPr>
      <w:r>
        <w:t>Champ quartier et point de repère recommandé.</w:t>
      </w:r>
    </w:p>
    <w:p>
      <w:pPr>
        <w:pStyle w:val="ListBullet"/>
      </w:pPr>
      <w:r>
        <w:t>Carte admin centrée sur la zone commerciale.</w:t>
      </w:r>
    </w:p>
    <w:p>
      <w:pPr>
        <w:pStyle w:val="ListBullet"/>
      </w:pPr>
      <w:r>
        <w:t>Filtres de carte par statut.</w:t>
      </w:r>
    </w:p>
    <w:p>
      <w:pPr>
        <w:pStyle w:val="ListBullet"/>
      </w:pPr>
      <w:r>
        <w:t>Lien vers un itinéraire externe pour le livreur.</w:t>
      </w:r>
    </w:p>
    <w:p>
      <w:pPr>
        <w:pStyle w:val="Heading1"/>
      </w:pPr>
      <w:r>
        <w:t>10. Administration</w:t>
      </w:r>
    </w:p>
    <w:tbl>
      <w:tblPr>
        <w:tblW w:type="auto" w:w="0"/>
        <w:tblLook w:firstColumn="1" w:firstRow="1" w:lastColumn="0" w:lastRow="0" w:noHBand="0" w:noVBand="1" w:val="04A0"/>
      </w:tblPr>
      <w:tblGrid>
        <w:gridCol w:w="2556"/>
        <w:gridCol w:w="2556"/>
        <w:gridCol w:w="2556"/>
        <w:gridCol w:w="2556"/>
      </w:tblGrid>
      <w:tr>
        <w:tc>
          <w:tcPr>
            <w:tcW w:type="dxa" w:w="2556"/>
            <w:shd w:fill="171717"/>
            <w:vAlign w:val="center"/>
          </w:tcPr>
          <w:p>
            <w:r/>
            <w:r>
              <w:rPr>
                <w:b/>
                <w:color w:val="FFFFFF"/>
                <w:sz w:val="17"/>
              </w:rPr>
              <w:t>Module</w:t>
            </w:r>
          </w:p>
        </w:tc>
        <w:tc>
          <w:tcPr>
            <w:tcW w:type="dxa" w:w="2556"/>
            <w:shd w:fill="171717"/>
            <w:vAlign w:val="center"/>
          </w:tcPr>
          <w:p>
            <w:r/>
            <w:r>
              <w:rPr>
                <w:b/>
                <w:color w:val="FFFFFF"/>
                <w:sz w:val="17"/>
              </w:rPr>
              <w:t>Super admin</w:t>
            </w:r>
          </w:p>
        </w:tc>
        <w:tc>
          <w:tcPr>
            <w:tcW w:type="dxa" w:w="2556"/>
            <w:shd w:fill="171717"/>
            <w:vAlign w:val="center"/>
          </w:tcPr>
          <w:p>
            <w:r/>
            <w:r>
              <w:rPr>
                <w:b/>
                <w:color w:val="FFFFFF"/>
                <w:sz w:val="17"/>
              </w:rPr>
              <w:t>Gestionnaire</w:t>
            </w:r>
          </w:p>
        </w:tc>
        <w:tc>
          <w:tcPr>
            <w:tcW w:type="dxa" w:w="2556"/>
            <w:shd w:fill="171717"/>
            <w:vAlign w:val="center"/>
          </w:tcPr>
          <w:p>
            <w:r/>
            <w:r>
              <w:rPr>
                <w:b/>
                <w:color w:val="FFFFFF"/>
                <w:sz w:val="17"/>
              </w:rPr>
              <w:t>Action clé</w:t>
            </w:r>
          </w:p>
        </w:tc>
      </w:tr>
      <w:tr>
        <w:tc>
          <w:tcPr>
            <w:tcW w:type="dxa" w:w="2556"/>
            <w:vAlign w:val="center"/>
          </w:tcPr>
          <w:p>
            <w:r/>
            <w:r>
              <w:rPr>
                <w:b w:val="0"/>
                <w:sz w:val="16"/>
              </w:rPr>
              <w:t>Dashboard</w:t>
            </w:r>
          </w:p>
        </w:tc>
        <w:tc>
          <w:tcPr>
            <w:tcW w:type="dxa" w:w="2556"/>
            <w:vAlign w:val="center"/>
          </w:tcPr>
          <w:p>
            <w:r/>
            <w:r>
              <w:rPr>
                <w:b w:val="0"/>
                <w:sz w:val="16"/>
              </w:rPr>
              <w:t>✓</w:t>
            </w:r>
          </w:p>
        </w:tc>
        <w:tc>
          <w:tcPr>
            <w:tcW w:type="dxa" w:w="2556"/>
            <w:vAlign w:val="center"/>
          </w:tcPr>
          <w:p>
            <w:r/>
            <w:r>
              <w:rPr>
                <w:b w:val="0"/>
                <w:sz w:val="16"/>
              </w:rPr>
              <w:t>✓</w:t>
            </w:r>
          </w:p>
        </w:tc>
        <w:tc>
          <w:tcPr>
            <w:tcW w:type="dxa" w:w="2556"/>
            <w:vAlign w:val="center"/>
          </w:tcPr>
          <w:p>
            <w:r/>
            <w:r>
              <w:rPr>
                <w:b w:val="0"/>
                <w:sz w:val="16"/>
              </w:rPr>
              <w:t>Consulter l'activité</w:t>
            </w:r>
          </w:p>
        </w:tc>
      </w:tr>
      <w:tr>
        <w:tc>
          <w:tcPr>
            <w:tcW w:type="dxa" w:w="2556"/>
            <w:vAlign w:val="center"/>
          </w:tcPr>
          <w:p>
            <w:r/>
            <w:r>
              <w:rPr>
                <w:b w:val="0"/>
                <w:sz w:val="16"/>
              </w:rPr>
              <w:t>Produits</w:t>
            </w:r>
          </w:p>
        </w:tc>
        <w:tc>
          <w:tcPr>
            <w:tcW w:type="dxa" w:w="2556"/>
            <w:vAlign w:val="center"/>
          </w:tcPr>
          <w:p>
            <w:r/>
            <w:r>
              <w:rPr>
                <w:b w:val="0"/>
                <w:sz w:val="16"/>
              </w:rPr>
              <w:t>✓</w:t>
            </w:r>
          </w:p>
        </w:tc>
        <w:tc>
          <w:tcPr>
            <w:tcW w:type="dxa" w:w="2556"/>
            <w:vAlign w:val="center"/>
          </w:tcPr>
          <w:p>
            <w:r/>
            <w:r>
              <w:rPr>
                <w:b w:val="0"/>
                <w:sz w:val="16"/>
              </w:rPr>
              <w:t>✓</w:t>
            </w:r>
          </w:p>
        </w:tc>
        <w:tc>
          <w:tcPr>
            <w:tcW w:type="dxa" w:w="2556"/>
            <w:vAlign w:val="center"/>
          </w:tcPr>
          <w:p>
            <w:r/>
            <w:r>
              <w:rPr>
                <w:b w:val="0"/>
                <w:sz w:val="16"/>
              </w:rPr>
              <w:t>CRUD + images</w:t>
            </w:r>
          </w:p>
        </w:tc>
      </w:tr>
      <w:tr>
        <w:tc>
          <w:tcPr>
            <w:tcW w:type="dxa" w:w="2556"/>
            <w:vAlign w:val="center"/>
          </w:tcPr>
          <w:p>
            <w:r/>
            <w:r>
              <w:rPr>
                <w:b w:val="0"/>
                <w:sz w:val="16"/>
              </w:rPr>
              <w:t>Stock</w:t>
            </w:r>
          </w:p>
        </w:tc>
        <w:tc>
          <w:tcPr>
            <w:tcW w:type="dxa" w:w="2556"/>
            <w:vAlign w:val="center"/>
          </w:tcPr>
          <w:p>
            <w:r/>
            <w:r>
              <w:rPr>
                <w:b w:val="0"/>
                <w:sz w:val="16"/>
              </w:rPr>
              <w:t>✓</w:t>
            </w:r>
          </w:p>
        </w:tc>
        <w:tc>
          <w:tcPr>
            <w:tcW w:type="dxa" w:w="2556"/>
            <w:vAlign w:val="center"/>
          </w:tcPr>
          <w:p>
            <w:r/>
            <w:r>
              <w:rPr>
                <w:b w:val="0"/>
                <w:sz w:val="16"/>
              </w:rPr>
              <w:t>✓</w:t>
            </w:r>
          </w:p>
        </w:tc>
        <w:tc>
          <w:tcPr>
            <w:tcW w:type="dxa" w:w="2556"/>
            <w:vAlign w:val="center"/>
          </w:tcPr>
          <w:p>
            <w:r/>
            <w:r>
              <w:rPr>
                <w:b w:val="0"/>
                <w:sz w:val="16"/>
              </w:rPr>
              <w:t>+ / - rapide</w:t>
            </w:r>
          </w:p>
        </w:tc>
      </w:tr>
      <w:tr>
        <w:tc>
          <w:tcPr>
            <w:tcW w:type="dxa" w:w="2556"/>
            <w:vAlign w:val="center"/>
          </w:tcPr>
          <w:p>
            <w:r/>
            <w:r>
              <w:rPr>
                <w:b w:val="0"/>
                <w:sz w:val="16"/>
              </w:rPr>
              <w:t>Commandes</w:t>
            </w:r>
          </w:p>
        </w:tc>
        <w:tc>
          <w:tcPr>
            <w:tcW w:type="dxa" w:w="2556"/>
            <w:vAlign w:val="center"/>
          </w:tcPr>
          <w:p>
            <w:r/>
            <w:r>
              <w:rPr>
                <w:b w:val="0"/>
                <w:sz w:val="16"/>
              </w:rPr>
              <w:t>✓</w:t>
            </w:r>
          </w:p>
        </w:tc>
        <w:tc>
          <w:tcPr>
            <w:tcW w:type="dxa" w:w="2556"/>
            <w:vAlign w:val="center"/>
          </w:tcPr>
          <w:p>
            <w:r/>
            <w:r>
              <w:rPr>
                <w:b w:val="0"/>
                <w:sz w:val="16"/>
              </w:rPr>
              <w:t>✓</w:t>
            </w:r>
          </w:p>
        </w:tc>
        <w:tc>
          <w:tcPr>
            <w:tcW w:type="dxa" w:w="2556"/>
            <w:vAlign w:val="center"/>
          </w:tcPr>
          <w:p>
            <w:r/>
            <w:r>
              <w:rPr>
                <w:b w:val="0"/>
                <w:sz w:val="16"/>
              </w:rPr>
              <w:t>Changer statut</w:t>
            </w:r>
          </w:p>
        </w:tc>
      </w:tr>
      <w:tr>
        <w:tc>
          <w:tcPr>
            <w:tcW w:type="dxa" w:w="2556"/>
            <w:vAlign w:val="center"/>
          </w:tcPr>
          <w:p>
            <w:r/>
            <w:r>
              <w:rPr>
                <w:b w:val="0"/>
                <w:sz w:val="16"/>
              </w:rPr>
              <w:t>Carte</w:t>
            </w:r>
          </w:p>
        </w:tc>
        <w:tc>
          <w:tcPr>
            <w:tcW w:type="dxa" w:w="2556"/>
            <w:vAlign w:val="center"/>
          </w:tcPr>
          <w:p>
            <w:r/>
            <w:r>
              <w:rPr>
                <w:b w:val="0"/>
                <w:sz w:val="16"/>
              </w:rPr>
              <w:t>✓</w:t>
            </w:r>
          </w:p>
        </w:tc>
        <w:tc>
          <w:tcPr>
            <w:tcW w:type="dxa" w:w="2556"/>
            <w:vAlign w:val="center"/>
          </w:tcPr>
          <w:p>
            <w:r/>
            <w:r>
              <w:rPr>
                <w:b w:val="0"/>
                <w:sz w:val="16"/>
              </w:rPr>
              <w:t>✓</w:t>
            </w:r>
          </w:p>
        </w:tc>
        <w:tc>
          <w:tcPr>
            <w:tcW w:type="dxa" w:w="2556"/>
            <w:vAlign w:val="center"/>
          </w:tcPr>
          <w:p>
            <w:r/>
            <w:r>
              <w:rPr>
                <w:b w:val="0"/>
                <w:sz w:val="16"/>
              </w:rPr>
              <w:t>Préparer livraison</w:t>
            </w:r>
          </w:p>
        </w:tc>
      </w:tr>
      <w:tr>
        <w:tc>
          <w:tcPr>
            <w:tcW w:type="dxa" w:w="2556"/>
            <w:vAlign w:val="center"/>
          </w:tcPr>
          <w:p>
            <w:r/>
            <w:r>
              <w:rPr>
                <w:b w:val="0"/>
                <w:sz w:val="16"/>
              </w:rPr>
              <w:t>Statistiques</w:t>
            </w:r>
          </w:p>
        </w:tc>
        <w:tc>
          <w:tcPr>
            <w:tcW w:type="dxa" w:w="2556"/>
            <w:vAlign w:val="center"/>
          </w:tcPr>
          <w:p>
            <w:r/>
            <w:r>
              <w:rPr>
                <w:b w:val="0"/>
                <w:sz w:val="16"/>
              </w:rPr>
              <w:t>✓</w:t>
            </w:r>
          </w:p>
        </w:tc>
        <w:tc>
          <w:tcPr>
            <w:tcW w:type="dxa" w:w="2556"/>
            <w:vAlign w:val="center"/>
          </w:tcPr>
          <w:p>
            <w:r/>
            <w:r>
              <w:rPr>
                <w:b w:val="0"/>
                <w:sz w:val="16"/>
              </w:rPr>
              <w:t>✓</w:t>
            </w:r>
          </w:p>
        </w:tc>
        <w:tc>
          <w:tcPr>
            <w:tcW w:type="dxa" w:w="2556"/>
            <w:vAlign w:val="center"/>
          </w:tcPr>
          <w:p>
            <w:r/>
            <w:r>
              <w:rPr>
                <w:b w:val="0"/>
                <w:sz w:val="16"/>
              </w:rPr>
              <w:t>Analyse ventes</w:t>
            </w:r>
          </w:p>
        </w:tc>
      </w:tr>
      <w:tr>
        <w:tc>
          <w:tcPr>
            <w:tcW w:type="dxa" w:w="2556"/>
            <w:vAlign w:val="center"/>
          </w:tcPr>
          <w:p>
            <w:r/>
            <w:r>
              <w:rPr>
                <w:b w:val="0"/>
                <w:sz w:val="16"/>
              </w:rPr>
              <w:t>Équipe</w:t>
            </w:r>
          </w:p>
        </w:tc>
        <w:tc>
          <w:tcPr>
            <w:tcW w:type="dxa" w:w="2556"/>
            <w:vAlign w:val="center"/>
          </w:tcPr>
          <w:p>
            <w:r/>
            <w:r>
              <w:rPr>
                <w:b w:val="0"/>
                <w:sz w:val="16"/>
              </w:rPr>
              <w:t>✓</w:t>
            </w:r>
          </w:p>
        </w:tc>
        <w:tc>
          <w:tcPr>
            <w:tcW w:type="dxa" w:w="2556"/>
            <w:vAlign w:val="center"/>
          </w:tcPr>
          <w:p>
            <w:r/>
            <w:r>
              <w:rPr>
                <w:b w:val="0"/>
                <w:sz w:val="16"/>
              </w:rPr>
              <w:t>—</w:t>
            </w:r>
          </w:p>
        </w:tc>
        <w:tc>
          <w:tcPr>
            <w:tcW w:type="dxa" w:w="2556"/>
            <w:vAlign w:val="center"/>
          </w:tcPr>
          <w:p>
            <w:r/>
            <w:r>
              <w:rPr>
                <w:b w:val="0"/>
                <w:sz w:val="16"/>
              </w:rPr>
              <w:t>Gérer les comptes</w:t>
            </w:r>
          </w:p>
        </w:tc>
      </w:tr>
    </w:tbl>
    <w:p>
      <w:pPr>
        <w:pStyle w:val="Heading1"/>
      </w:pPr>
      <w:r>
        <w:t>11. Rôles et permissions</w:t>
      </w:r>
    </w:p>
    <w:p>
      <w:r>
        <w:t>super_admin : accès complet, gestion de l'équipe, produits, stock, commandes et statistiques.</w:t>
      </w:r>
    </w:p>
    <w:p>
      <w:r>
        <w:t>gestionnaire : produits, stock, commandes et opérations courantes ; pas de gestion des comptes.</w:t>
      </w:r>
    </w:p>
    <w:p>
      <w:r>
        <w:t>Contraintes : impossible de supprimer son propre compte ou le dernier super_admin.</w:t>
      </w:r>
    </w:p>
    <w:p>
      <w:pPr>
        <w:pStyle w:val="Heading1"/>
      </w:pPr>
      <w:r>
        <w:t>12. Notifications</w:t>
      </w:r>
    </w:p>
    <w:p>
      <w:pPr>
        <w:pStyle w:val="ListBullet"/>
      </w:pPr>
      <w:r>
        <w:t>Nouvelle commande → notification interne admin.</w:t>
      </w:r>
    </w:p>
    <w:p>
      <w:pPr>
        <w:pStyle w:val="ListBullet"/>
      </w:pPr>
      <w:r>
        <w:t>Commande confirmée → message client.</w:t>
      </w:r>
    </w:p>
    <w:p>
      <w:pPr>
        <w:pStyle w:val="ListBullet"/>
      </w:pPr>
      <w:r>
        <w:t>Commande livrée → message client.</w:t>
      </w:r>
    </w:p>
    <w:p>
      <w:pPr>
        <w:pStyle w:val="ListBullet"/>
      </w:pPr>
      <w:r>
        <w:t>Stock faible → alerte admin.</w:t>
      </w:r>
    </w:p>
    <w:p>
      <w:pPr>
        <w:pStyle w:val="ListBullet"/>
      </w:pPr>
      <w:r>
        <w:t>Rupture de stock → alerte renforcée.</w:t>
      </w:r>
    </w:p>
    <w:p>
      <w:pPr>
        <w:pStyle w:val="ListBullet"/>
      </w:pPr>
      <w:r>
        <w:t>V2 : intégration WhatsApp/SMS.</w:t>
      </w:r>
    </w:p>
    <w:p>
      <w:pPr>
        <w:pStyle w:val="Heading1"/>
      </w:pPr>
      <w:r>
        <w:t>13. Statistiques et KPI</w:t>
      </w:r>
    </w:p>
    <w:p>
      <w:pPr>
        <w:pStyle w:val="ListBullet"/>
      </w:pPr>
      <w:r>
        <w:t>Chiffre d'affaires</w:t>
      </w:r>
    </w:p>
    <w:p>
      <w:pPr>
        <w:pStyle w:val="ListBullet"/>
      </w:pPr>
      <w:r>
        <w:t>Nombre de commandes</w:t>
      </w:r>
    </w:p>
    <w:p>
      <w:pPr>
        <w:pStyle w:val="ListBullet"/>
      </w:pPr>
      <w:r>
        <w:t>Panier moyen</w:t>
      </w:r>
    </w:p>
    <w:p>
      <w:pPr>
        <w:pStyle w:val="ListBullet"/>
      </w:pPr>
      <w:r>
        <w:t>Produits les plus vendus</w:t>
      </w:r>
    </w:p>
    <w:p>
      <w:pPr>
        <w:pStyle w:val="ListBullet"/>
      </w:pPr>
      <w:r>
        <w:t>Catégories les plus performantes</w:t>
      </w:r>
    </w:p>
    <w:p>
      <w:pPr>
        <w:pStyle w:val="ListBullet"/>
      </w:pPr>
      <w:r>
        <w:t>Commandes en attente</w:t>
      </w:r>
    </w:p>
    <w:p>
      <w:pPr>
        <w:pStyle w:val="ListBullet"/>
      </w:pPr>
      <w:r>
        <w:t>Stock faible</w:t>
      </w:r>
    </w:p>
    <w:p>
      <w:pPr>
        <w:pStyle w:val="ListBullet"/>
      </w:pPr>
      <w:r>
        <w:t>Évolution par jour / semaine / mois</w:t>
      </w:r>
    </w:p>
    <w:p>
      <w:r>
        <w:t>Les métriques financières doivent être calculées côté serveur à partir des commandes éligibles, et non à partir de valeurs affichées côté client.</w:t>
      </w:r>
    </w:p>
    <w:p>
      <w:pPr>
        <w:pStyle w:val="Heading1"/>
      </w:pPr>
      <w:r>
        <w:t>14. Direction artistique / UI</w:t>
      </w:r>
    </w:p>
    <w:p>
      <w:r>
        <w:t>Objectif : un commerce moderne, chaleureux et premium, inspiré par les matières du charbon, de la terre et du feu, sans surcharge visuelle.</w:t>
      </w:r>
    </w:p>
    <w:tbl>
      <w:tblPr>
        <w:tblW w:type="auto" w:w="0"/>
        <w:tblLook w:firstColumn="1" w:firstRow="1" w:lastColumn="0" w:lastRow="0" w:noHBand="0" w:noVBand="1" w:val="04A0"/>
      </w:tblPr>
      <w:tblGrid>
        <w:gridCol w:w="3408"/>
        <w:gridCol w:w="3408"/>
        <w:gridCol w:w="3408"/>
      </w:tblGrid>
      <w:tr>
        <w:tc>
          <w:tcPr>
            <w:tcW w:type="dxa" w:w="3408"/>
            <w:shd w:fill="171717"/>
            <w:vAlign w:val="center"/>
          </w:tcPr>
          <w:p>
            <w:r/>
            <w:r>
              <w:rPr>
                <w:b/>
                <w:color w:val="FFFFFF"/>
                <w:sz w:val="17"/>
              </w:rPr>
              <w:t>Élément</w:t>
            </w:r>
          </w:p>
        </w:tc>
        <w:tc>
          <w:tcPr>
            <w:tcW w:type="dxa" w:w="3408"/>
            <w:shd w:fill="171717"/>
            <w:vAlign w:val="center"/>
          </w:tcPr>
          <w:p>
            <w:r/>
            <w:r>
              <w:rPr>
                <w:b/>
                <w:color w:val="FFFFFF"/>
                <w:sz w:val="17"/>
              </w:rPr>
              <w:t>Choix</w:t>
            </w:r>
          </w:p>
        </w:tc>
        <w:tc>
          <w:tcPr>
            <w:tcW w:type="dxa" w:w="3408"/>
            <w:shd w:fill="171717"/>
            <w:vAlign w:val="center"/>
          </w:tcPr>
          <w:p>
            <w:r/>
            <w:r>
              <w:rPr>
                <w:b/>
                <w:color w:val="FFFFFF"/>
                <w:sz w:val="17"/>
              </w:rPr>
              <w:t>Usage</w:t>
            </w:r>
          </w:p>
        </w:tc>
      </w:tr>
      <w:tr>
        <w:tc>
          <w:tcPr>
            <w:tcW w:type="dxa" w:w="3408"/>
            <w:vAlign w:val="center"/>
          </w:tcPr>
          <w:p>
            <w:r/>
            <w:r>
              <w:rPr>
                <w:b w:val="0"/>
                <w:sz w:val="16"/>
              </w:rPr>
              <w:t>Couleur primaire</w:t>
            </w:r>
          </w:p>
        </w:tc>
        <w:tc>
          <w:tcPr>
            <w:tcW w:type="dxa" w:w="3408"/>
            <w:vAlign w:val="center"/>
          </w:tcPr>
          <w:p>
            <w:r/>
            <w:r>
              <w:rPr>
                <w:b w:val="0"/>
                <w:sz w:val="16"/>
              </w:rPr>
              <w:t>#171717</w:t>
            </w:r>
          </w:p>
        </w:tc>
        <w:tc>
          <w:tcPr>
            <w:tcW w:type="dxa" w:w="3408"/>
            <w:vAlign w:val="center"/>
          </w:tcPr>
          <w:p>
            <w:r/>
            <w:r>
              <w:rPr>
                <w:b w:val="0"/>
                <w:sz w:val="16"/>
              </w:rPr>
              <w:t>Header, texte fort, navigation</w:t>
            </w:r>
          </w:p>
        </w:tc>
      </w:tr>
      <w:tr>
        <w:tc>
          <w:tcPr>
            <w:tcW w:type="dxa" w:w="3408"/>
            <w:vAlign w:val="center"/>
          </w:tcPr>
          <w:p>
            <w:r/>
            <w:r>
              <w:rPr>
                <w:b w:val="0"/>
                <w:sz w:val="16"/>
              </w:rPr>
              <w:t>Brun terre</w:t>
            </w:r>
          </w:p>
        </w:tc>
        <w:tc>
          <w:tcPr>
            <w:tcW w:type="dxa" w:w="3408"/>
            <w:vAlign w:val="center"/>
          </w:tcPr>
          <w:p>
            <w:r/>
            <w:r>
              <w:rPr>
                <w:b w:val="0"/>
                <w:sz w:val="16"/>
              </w:rPr>
              <w:t>#78350F</w:t>
            </w:r>
          </w:p>
        </w:tc>
        <w:tc>
          <w:tcPr>
            <w:tcW w:type="dxa" w:w="3408"/>
            <w:vAlign w:val="center"/>
          </w:tcPr>
          <w:p>
            <w:r/>
            <w:r>
              <w:rPr>
                <w:b w:val="0"/>
                <w:sz w:val="16"/>
              </w:rPr>
              <w:t>Catégories, accents naturels</w:t>
            </w:r>
          </w:p>
        </w:tc>
      </w:tr>
      <w:tr>
        <w:tc>
          <w:tcPr>
            <w:tcW w:type="dxa" w:w="3408"/>
            <w:vAlign w:val="center"/>
          </w:tcPr>
          <w:p>
            <w:r/>
            <w:r>
              <w:rPr>
                <w:b w:val="0"/>
                <w:sz w:val="16"/>
              </w:rPr>
              <w:t>Orange feu</w:t>
            </w:r>
          </w:p>
        </w:tc>
        <w:tc>
          <w:tcPr>
            <w:tcW w:type="dxa" w:w="3408"/>
            <w:vAlign w:val="center"/>
          </w:tcPr>
          <w:p>
            <w:r/>
            <w:r>
              <w:rPr>
                <w:b w:val="0"/>
                <w:sz w:val="16"/>
              </w:rPr>
              <w:t>#D97706</w:t>
            </w:r>
          </w:p>
        </w:tc>
        <w:tc>
          <w:tcPr>
            <w:tcW w:type="dxa" w:w="3408"/>
            <w:vAlign w:val="center"/>
          </w:tcPr>
          <w:p>
            <w:r/>
            <w:r>
              <w:rPr>
                <w:b w:val="0"/>
                <w:sz w:val="16"/>
              </w:rPr>
              <w:t>CTA, prix, états d'action</w:t>
            </w:r>
          </w:p>
        </w:tc>
      </w:tr>
      <w:tr>
        <w:tc>
          <w:tcPr>
            <w:tcW w:type="dxa" w:w="3408"/>
            <w:vAlign w:val="center"/>
          </w:tcPr>
          <w:p>
            <w:r/>
            <w:r>
              <w:rPr>
                <w:b w:val="0"/>
                <w:sz w:val="16"/>
              </w:rPr>
              <w:t>Beige sable</w:t>
            </w:r>
          </w:p>
        </w:tc>
        <w:tc>
          <w:tcPr>
            <w:tcW w:type="dxa" w:w="3408"/>
            <w:vAlign w:val="center"/>
          </w:tcPr>
          <w:p>
            <w:r/>
            <w:r>
              <w:rPr>
                <w:b w:val="0"/>
                <w:sz w:val="16"/>
              </w:rPr>
              <w:t>#F5F1E8</w:t>
            </w:r>
          </w:p>
        </w:tc>
        <w:tc>
          <w:tcPr>
            <w:tcW w:type="dxa" w:w="3408"/>
            <w:vAlign w:val="center"/>
          </w:tcPr>
          <w:p>
            <w:r/>
            <w:r>
              <w:rPr>
                <w:b w:val="0"/>
                <w:sz w:val="16"/>
              </w:rPr>
              <w:t>Sections, surfaces</w:t>
            </w:r>
          </w:p>
        </w:tc>
      </w:tr>
      <w:tr>
        <w:tc>
          <w:tcPr>
            <w:tcW w:type="dxa" w:w="3408"/>
            <w:vAlign w:val="center"/>
          </w:tcPr>
          <w:p>
            <w:r/>
            <w:r>
              <w:rPr>
                <w:b w:val="0"/>
                <w:sz w:val="16"/>
              </w:rPr>
              <w:t>Fond clair</w:t>
            </w:r>
          </w:p>
        </w:tc>
        <w:tc>
          <w:tcPr>
            <w:tcW w:type="dxa" w:w="3408"/>
            <w:vAlign w:val="center"/>
          </w:tcPr>
          <w:p>
            <w:r/>
            <w:r>
              <w:rPr>
                <w:b w:val="0"/>
                <w:sz w:val="16"/>
              </w:rPr>
              <w:t>#FAFAF9</w:t>
            </w:r>
          </w:p>
        </w:tc>
        <w:tc>
          <w:tcPr>
            <w:tcW w:type="dxa" w:w="3408"/>
            <w:vAlign w:val="center"/>
          </w:tcPr>
          <w:p>
            <w:r/>
            <w:r>
              <w:rPr>
                <w:b w:val="0"/>
                <w:sz w:val="16"/>
              </w:rPr>
              <w:t>Arrière-plan principal</w:t>
            </w:r>
          </w:p>
        </w:tc>
      </w:tr>
    </w:tbl>
    <w:p>
      <w:r>
        <w:t>Typographie recommandée : Inter ou Manrope pour le corps ; graisse 600–800 pour les titres. Icônes simples, photos produits réelles, arrondis modérés (12–18 px), ombres très légères.</w:t>
      </w:r>
    </w:p>
    <w:p>
      <w:pPr>
        <w:pStyle w:val="Heading1"/>
      </w:pPr>
      <w:r>
        <w:t>15. Système de composants</w:t>
      </w:r>
    </w:p>
    <w:p>
      <w:pPr>
        <w:pStyle w:val="ListBullet"/>
      </w:pPr>
      <w:r>
        <w:t>Bouton primaire : orange feu, texte blanc, hauteur tactile généreuse.</w:t>
      </w:r>
    </w:p>
    <w:p>
      <w:pPr>
        <w:pStyle w:val="ListBullet"/>
      </w:pPr>
      <w:r>
        <w:t>Bouton secondaire : fond clair, bordure discrète.</w:t>
      </w:r>
    </w:p>
    <w:p>
      <w:pPr>
        <w:pStyle w:val="ListBullet"/>
      </w:pPr>
      <w:r>
        <w:t>Badge stock : vert pour disponible, orange pour faible, rouge pour rupture.</w:t>
      </w:r>
    </w:p>
    <w:p>
      <w:pPr>
        <w:pStyle w:val="ListBullet"/>
      </w:pPr>
      <w:r>
        <w:t>Carte produit : image 4:3, titre, format, prix, stock, CTA.</w:t>
      </w:r>
    </w:p>
    <w:p>
      <w:pPr>
        <w:pStyle w:val="ListBullet"/>
      </w:pPr>
      <w:r>
        <w:t>KPI admin : 4 cartes sur desktop, 2 sur tablette, 1 sur mobile.</w:t>
      </w:r>
    </w:p>
    <w:p>
      <w:pPr>
        <w:pStyle w:val="ListBullet"/>
      </w:pPr>
      <w:r>
        <w:t>Table admin : lignes compactes, actions au survol et menu mobile.</w:t>
      </w:r>
    </w:p>
    <w:p>
      <w:pPr>
        <w:pStyle w:val="ListBullet"/>
      </w:pPr>
      <w:r>
        <w:t>Toast : succès/erreur après action, sans bloquer le parcours.</w:t>
      </w:r>
    </w:p>
    <w:p>
      <w:pPr>
        <w:pStyle w:val="Heading1"/>
      </w:pPr>
      <w:r>
        <w:t>16. Responsive et accessibilité</w:t>
      </w:r>
    </w:p>
    <w:p>
      <w:pPr>
        <w:pStyle w:val="ListBullet"/>
      </w:pPr>
      <w:r>
        <w:t>Approche mobile-first.</w:t>
      </w:r>
    </w:p>
    <w:p>
      <w:pPr>
        <w:pStyle w:val="ListBullet"/>
      </w:pPr>
      <w:r>
        <w:t>Zones cliquables suffisamment grandes.</w:t>
      </w:r>
    </w:p>
    <w:p>
      <w:pPr>
        <w:pStyle w:val="ListBullet"/>
      </w:pPr>
      <w:r>
        <w:t>Contraste texte/fond accessible.</w:t>
      </w:r>
    </w:p>
    <w:p>
      <w:pPr>
        <w:pStyle w:val="ListBullet"/>
      </w:pPr>
      <w:r>
        <w:t>Navigation clavier sur les écrans admin.</w:t>
      </w:r>
    </w:p>
    <w:p>
      <w:pPr>
        <w:pStyle w:val="ListBullet"/>
      </w:pPr>
      <w:r>
        <w:t>Labels explicites pour les formulaires.</w:t>
      </w:r>
    </w:p>
    <w:p>
      <w:pPr>
        <w:pStyle w:val="ListBullet"/>
      </w:pPr>
      <w:r>
        <w:t>Textes d'erreur compréhensibles.</w:t>
      </w:r>
    </w:p>
    <w:p>
      <w:pPr>
        <w:pStyle w:val="ListBullet"/>
      </w:pPr>
      <w:r>
        <w:t>Images avec alt text pertinent.</w:t>
      </w:r>
    </w:p>
    <w:p>
      <w:pPr>
        <w:pStyle w:val="ListBullet"/>
      </w:pPr>
      <w:r>
        <w:t>États de chargement et états vides prévus.</w:t>
      </w:r>
    </w:p>
    <w:p>
      <w:pPr>
        <w:pStyle w:val="Heading1"/>
      </w:pPr>
      <w:r>
        <w:t>17. Architecture technique recommandée</w:t>
      </w:r>
    </w:p>
    <w:p>
      <w:r>
        <w:t>Frontend : Next.js + React. Backend : Route Handlers/API côté serveur. Base actuelle : SQLite persistante. Migration possible vers PostgreSQL lorsque le volume ou le déploiement le justifie.</w:t>
      </w:r>
    </w:p>
    <w:p>
      <w:r>
        <w:t>Librairies citées dans la version actuelle : JWT pour les sessions, bcrypt pour les mots de passe, Leaflet/OpenStreetMap pour la carte.</w:t>
      </w:r>
    </w:p>
    <w:p>
      <w:r>
        <w:t>Règle : toutes les règles métier critiques doivent être revérifiées côté serveur.</w:t>
      </w:r>
    </w:p>
    <w:p>
      <w:pPr>
        <w:pStyle w:val="Heading1"/>
      </w:pPr>
      <w:r>
        <w:t>18. Sécurité</w:t>
      </w:r>
    </w:p>
    <w:p>
      <w:pPr>
        <w:pStyle w:val="ListBullet"/>
      </w:pPr>
      <w:r>
        <w:t>Hashage des mots de passe avec bcrypt.</w:t>
      </w:r>
    </w:p>
    <w:p>
      <w:pPr>
        <w:pStyle w:val="ListBullet"/>
      </w:pPr>
      <w:r>
        <w:t>Cookies de session httpOnly et secure en production.</w:t>
      </w:r>
    </w:p>
    <w:p>
      <w:pPr>
        <w:pStyle w:val="ListBullet"/>
      </w:pPr>
      <w:r>
        <w:t>JWT signé avec un secret long et privé.</w:t>
      </w:r>
    </w:p>
    <w:p>
      <w:pPr>
        <w:pStyle w:val="ListBullet"/>
      </w:pPr>
      <w:r>
        <w:t>Secrets exclusivement dans les variables d'environnement.</w:t>
      </w:r>
    </w:p>
    <w:p>
      <w:pPr>
        <w:pStyle w:val="ListBullet"/>
      </w:pPr>
      <w:r>
        <w:t>Protection des routes admin côté serveur.</w:t>
      </w:r>
    </w:p>
    <w:p>
      <w:pPr>
        <w:pStyle w:val="ListBullet"/>
      </w:pPr>
      <w:r>
        <w:t>Validation stricte des entrées.</w:t>
      </w:r>
    </w:p>
    <w:p>
      <w:pPr>
        <w:pStyle w:val="ListBullet"/>
      </w:pPr>
      <w:r>
        <w:t>Contrôle d'autorisation selon le rôle.</w:t>
      </w:r>
    </w:p>
    <w:p>
      <w:pPr>
        <w:pStyle w:val="ListBullet"/>
      </w:pPr>
      <w:r>
        <w:t>Limitation des tentatives de connexion recommandée.</w:t>
      </w:r>
    </w:p>
    <w:p>
      <w:pPr>
        <w:pStyle w:val="ListBullet"/>
      </w:pPr>
      <w:r>
        <w:t>Sauvegardes régulières de la base en environnement SQLite.</w:t>
      </w:r>
    </w:p>
    <w:p>
      <w:pPr>
        <w:pStyle w:val="Heading1"/>
      </w:pPr>
      <w:r>
        <w:t>19. Données principales</w:t>
      </w:r>
    </w:p>
    <w:p>
      <w:r>
        <w:rPr>
          <w:b/>
        </w:rPr>
        <w:t xml:space="preserve">User : </w:t>
      </w:r>
      <w:r>
        <w:t>id, name, email, passwordHash, role, active, timestamps</w:t>
      </w:r>
    </w:p>
    <w:p>
      <w:r>
        <w:rPr>
          <w:b/>
        </w:rPr>
        <w:t xml:space="preserve">Product : </w:t>
      </w:r>
      <w:r>
        <w:t>id, name, description, category, imageUrl, active, timestamps</w:t>
      </w:r>
    </w:p>
    <w:p>
      <w:r>
        <w:rPr>
          <w:b/>
        </w:rPr>
        <w:t xml:space="preserve">ProductVariant : </w:t>
      </w:r>
      <w:r>
        <w:t>id, productId, weight, price, stock, lowStockThreshold</w:t>
      </w:r>
    </w:p>
    <w:p>
      <w:r>
        <w:rPr>
          <w:b/>
        </w:rPr>
        <w:t xml:space="preserve">Order : </w:t>
      </w:r>
      <w:r>
        <w:t>id, orderNumber, customerName, phone, address, district, landmark, latitude, longitude, status, total, timestamps</w:t>
      </w:r>
    </w:p>
    <w:p>
      <w:r>
        <w:rPr>
          <w:b/>
        </w:rPr>
        <w:t xml:space="preserve">OrderItem : </w:t>
      </w:r>
      <w:r>
        <w:t>id, orderId, variantId, quantity, unitPrice, lineTotal</w:t>
      </w:r>
    </w:p>
    <w:p>
      <w:pPr>
        <w:pStyle w:val="Heading1"/>
      </w:pPr>
      <w:r>
        <w:t>20. Déploiement</w:t>
      </w:r>
    </w:p>
    <w:p>
      <w:r>
        <w:t>V1 : hébergement avec stockage persistant pour SQLite. V2 : base managée PostgreSQL si besoin de montée en charge ou si le choix d'hébergement l'impose.</w:t>
      </w:r>
    </w:p>
    <w:p>
      <w:r>
        <w:t>Variables d'environnement minimales :</w:t>
      </w:r>
    </w:p>
    <w:p>
      <w:pPr>
        <w:pStyle w:val="ListBullet"/>
      </w:pPr>
      <w:r>
        <w:t>ADMIN_EMAIL</w:t>
      </w:r>
    </w:p>
    <w:p>
      <w:pPr>
        <w:pStyle w:val="ListBullet"/>
      </w:pPr>
      <w:r>
        <w:t>ADMIN_PASSWORD</w:t>
      </w:r>
    </w:p>
    <w:p>
      <w:pPr>
        <w:pStyle w:val="ListBullet"/>
      </w:pPr>
      <w:r>
        <w:t>JWT_SECRET</w:t>
      </w:r>
    </w:p>
    <w:p>
      <w:pPr>
        <w:pStyle w:val="ListBullet"/>
      </w:pPr>
      <w:r>
        <w:t>DATABASE_PATH (si paramétré)</w:t>
      </w:r>
    </w:p>
    <w:p>
      <w:pPr>
        <w:pStyle w:val="ListBullet"/>
      </w:pPr>
      <w:r>
        <w:t>URL publique de l'application</w:t>
      </w:r>
    </w:p>
    <w:p>
      <w:pPr>
        <w:pStyle w:val="Heading1"/>
      </w:pPr>
      <w:r>
        <w:t>21. Qualité, tests et recette</w:t>
      </w:r>
    </w:p>
    <w:p>
      <w:pPr>
        <w:pStyle w:val="ListBullet"/>
      </w:pPr>
      <w:r>
        <w:t>Tester création, modification, suppression et désactivation produit.</w:t>
      </w:r>
    </w:p>
    <w:p>
      <w:pPr>
        <w:pStyle w:val="ListBullet"/>
      </w:pPr>
      <w:r>
        <w:t>Tester le panier avec rafraîchissement.</w:t>
      </w:r>
    </w:p>
    <w:p>
      <w:pPr>
        <w:pStyle w:val="ListBullet"/>
      </w:pPr>
      <w:r>
        <w:t>Tester deux commandes concurrentes sur un stock limité.</w:t>
      </w:r>
    </w:p>
    <w:p>
      <w:pPr>
        <w:pStyle w:val="ListBullet"/>
      </w:pPr>
      <w:r>
        <w:t>Tester changement de statut commande.</w:t>
      </w:r>
    </w:p>
    <w:p>
      <w:pPr>
        <w:pStyle w:val="ListBullet"/>
      </w:pPr>
      <w:r>
        <w:t>Tester séparation super_admin / gestionnaire.</w:t>
      </w:r>
    </w:p>
    <w:p>
      <w:pPr>
        <w:pStyle w:val="ListBullet"/>
      </w:pPr>
      <w:r>
        <w:t>Tester cookies de session en production HTTPS.</w:t>
      </w:r>
    </w:p>
    <w:p>
      <w:pPr>
        <w:pStyle w:val="ListBullet"/>
      </w:pPr>
      <w:r>
        <w:t>Tester formulaire de commande sur mobile.</w:t>
      </w:r>
    </w:p>
    <w:p>
      <w:pPr>
        <w:pStyle w:val="ListBullet"/>
      </w:pPr>
      <w:r>
        <w:t>Tester géolocalisation refusée par le navigateur.</w:t>
      </w:r>
    </w:p>
    <w:p>
      <w:pPr>
        <w:pStyle w:val="ListBullet"/>
      </w:pPr>
      <w:r>
        <w:t>Tester rupture de stock au dernier moment.</w:t>
      </w:r>
    </w:p>
    <w:p>
      <w:pPr>
        <w:pStyle w:val="ListBullet"/>
      </w:pPr>
      <w:r>
        <w:t>Tester affichage avec catalogue vide et sans image.</w:t>
      </w:r>
    </w:p>
    <w:p>
      <w:pPr>
        <w:pStyle w:val="Heading1"/>
      </w:pPr>
      <w:r>
        <w:t>22. Roadmap produit</w:t>
      </w:r>
    </w:p>
    <w:tbl>
      <w:tblPr>
        <w:tblW w:type="auto" w:w="0"/>
        <w:tblLook w:firstColumn="1" w:firstRow="1" w:lastColumn="0" w:lastRow="0" w:noHBand="0" w:noVBand="1" w:val="04A0"/>
      </w:tblPr>
      <w:tblGrid>
        <w:gridCol w:w="3408"/>
        <w:gridCol w:w="3408"/>
        <w:gridCol w:w="3408"/>
      </w:tblGrid>
      <w:tr>
        <w:tc>
          <w:tcPr>
            <w:tcW w:type="dxa" w:w="3408"/>
            <w:shd w:fill="171717"/>
            <w:vAlign w:val="center"/>
          </w:tcPr>
          <w:p>
            <w:r/>
            <w:r>
              <w:rPr>
                <w:b/>
                <w:color w:val="FFFFFF"/>
                <w:sz w:val="17"/>
              </w:rPr>
              <w:t>Phase</w:t>
            </w:r>
          </w:p>
        </w:tc>
        <w:tc>
          <w:tcPr>
            <w:tcW w:type="dxa" w:w="3408"/>
            <w:shd w:fill="171717"/>
            <w:vAlign w:val="center"/>
          </w:tcPr>
          <w:p>
            <w:r/>
            <w:r>
              <w:rPr>
                <w:b/>
                <w:color w:val="FFFFFF"/>
                <w:sz w:val="17"/>
              </w:rPr>
              <w:t>Contenu</w:t>
            </w:r>
          </w:p>
        </w:tc>
        <w:tc>
          <w:tcPr>
            <w:tcW w:type="dxa" w:w="3408"/>
            <w:shd w:fill="171717"/>
            <w:vAlign w:val="center"/>
          </w:tcPr>
          <w:p>
            <w:r/>
            <w:r>
              <w:rPr>
                <w:b/>
                <w:color w:val="FFFFFF"/>
                <w:sz w:val="17"/>
              </w:rPr>
              <w:t>Priorité</w:t>
            </w:r>
          </w:p>
        </w:tc>
      </w:tr>
      <w:tr>
        <w:tc>
          <w:tcPr>
            <w:tcW w:type="dxa" w:w="3408"/>
            <w:vAlign w:val="center"/>
          </w:tcPr>
          <w:p>
            <w:r/>
            <w:r>
              <w:rPr>
                <w:b w:val="0"/>
                <w:sz w:val="16"/>
              </w:rPr>
              <w:t>V1</w:t>
            </w:r>
          </w:p>
        </w:tc>
        <w:tc>
          <w:tcPr>
            <w:tcW w:type="dxa" w:w="3408"/>
            <w:vAlign w:val="center"/>
          </w:tcPr>
          <w:p>
            <w:r/>
            <w:r>
              <w:rPr>
                <w:b w:val="0"/>
                <w:sz w:val="16"/>
              </w:rPr>
              <w:t>Boutique + panier + commande + admin + stock + carte</w:t>
            </w:r>
          </w:p>
        </w:tc>
        <w:tc>
          <w:tcPr>
            <w:tcW w:type="dxa" w:w="3408"/>
            <w:vAlign w:val="center"/>
          </w:tcPr>
          <w:p>
            <w:r/>
            <w:r>
              <w:rPr>
                <w:b w:val="0"/>
                <w:sz w:val="16"/>
              </w:rPr>
              <w:t>Critique</w:t>
            </w:r>
          </w:p>
        </w:tc>
      </w:tr>
      <w:tr>
        <w:tc>
          <w:tcPr>
            <w:tcW w:type="dxa" w:w="3408"/>
            <w:vAlign w:val="center"/>
          </w:tcPr>
          <w:p>
            <w:r/>
            <w:r>
              <w:rPr>
                <w:b w:val="0"/>
                <w:sz w:val="16"/>
              </w:rPr>
              <w:t>V1.1</w:t>
            </w:r>
          </w:p>
        </w:tc>
        <w:tc>
          <w:tcPr>
            <w:tcW w:type="dxa" w:w="3408"/>
            <w:vAlign w:val="center"/>
          </w:tcPr>
          <w:p>
            <w:r/>
            <w:r>
              <w:rPr>
                <w:b w:val="0"/>
                <w:sz w:val="16"/>
              </w:rPr>
              <w:t>Photos réelles + WhatsApp + améliorations UX/mobile</w:t>
            </w:r>
          </w:p>
        </w:tc>
        <w:tc>
          <w:tcPr>
            <w:tcW w:type="dxa" w:w="3408"/>
            <w:vAlign w:val="center"/>
          </w:tcPr>
          <w:p>
            <w:r/>
            <w:r>
              <w:rPr>
                <w:b w:val="0"/>
                <w:sz w:val="16"/>
              </w:rPr>
              <w:t>Haute</w:t>
            </w:r>
          </w:p>
        </w:tc>
      </w:tr>
      <w:tr>
        <w:tc>
          <w:tcPr>
            <w:tcW w:type="dxa" w:w="3408"/>
            <w:vAlign w:val="center"/>
          </w:tcPr>
          <w:p>
            <w:r/>
            <w:r>
              <w:rPr>
                <w:b w:val="0"/>
                <w:sz w:val="16"/>
              </w:rPr>
              <w:t>V2</w:t>
            </w:r>
          </w:p>
        </w:tc>
        <w:tc>
          <w:tcPr>
            <w:tcW w:type="dxa" w:w="3408"/>
            <w:vAlign w:val="center"/>
          </w:tcPr>
          <w:p>
            <w:r/>
            <w:r>
              <w:rPr>
                <w:b w:val="0"/>
                <w:sz w:val="16"/>
              </w:rPr>
              <w:t>Notifications SMS/WhatsApp + historique client</w:t>
            </w:r>
          </w:p>
        </w:tc>
        <w:tc>
          <w:tcPr>
            <w:tcW w:type="dxa" w:w="3408"/>
            <w:vAlign w:val="center"/>
          </w:tcPr>
          <w:p>
            <w:r/>
            <w:r>
              <w:rPr>
                <w:b w:val="0"/>
                <w:sz w:val="16"/>
              </w:rPr>
              <w:t>Haute</w:t>
            </w:r>
          </w:p>
        </w:tc>
      </w:tr>
      <w:tr>
        <w:tc>
          <w:tcPr>
            <w:tcW w:type="dxa" w:w="3408"/>
            <w:vAlign w:val="center"/>
          </w:tcPr>
          <w:p>
            <w:r/>
            <w:r>
              <w:rPr>
                <w:b w:val="0"/>
                <w:sz w:val="16"/>
              </w:rPr>
              <w:t>V3</w:t>
            </w:r>
          </w:p>
        </w:tc>
        <w:tc>
          <w:tcPr>
            <w:tcW w:type="dxa" w:w="3408"/>
            <w:vAlign w:val="center"/>
          </w:tcPr>
          <w:p>
            <w:r/>
            <w:r>
              <w:rPr>
                <w:b w:val="0"/>
                <w:sz w:val="16"/>
              </w:rPr>
              <w:t>Mobile Money + confirmation paiement</w:t>
            </w:r>
          </w:p>
        </w:tc>
        <w:tc>
          <w:tcPr>
            <w:tcW w:type="dxa" w:w="3408"/>
            <w:vAlign w:val="center"/>
          </w:tcPr>
          <w:p>
            <w:r/>
            <w:r>
              <w:rPr>
                <w:b w:val="0"/>
                <w:sz w:val="16"/>
              </w:rPr>
              <w:t>Moyenne</w:t>
            </w:r>
          </w:p>
        </w:tc>
      </w:tr>
      <w:tr>
        <w:tc>
          <w:tcPr>
            <w:tcW w:type="dxa" w:w="3408"/>
            <w:vAlign w:val="center"/>
          </w:tcPr>
          <w:p>
            <w:r/>
            <w:r>
              <w:rPr>
                <w:b w:val="0"/>
                <w:sz w:val="16"/>
              </w:rPr>
              <w:t>V4</w:t>
            </w:r>
          </w:p>
        </w:tc>
        <w:tc>
          <w:tcPr>
            <w:tcW w:type="dxa" w:w="3408"/>
            <w:vAlign w:val="center"/>
          </w:tcPr>
          <w:p>
            <w:r/>
            <w:r>
              <w:rPr>
                <w:b w:val="0"/>
                <w:sz w:val="16"/>
              </w:rPr>
              <w:t>Gestion des livreurs + suivi livraison</w:t>
            </w:r>
          </w:p>
        </w:tc>
        <w:tc>
          <w:tcPr>
            <w:tcW w:type="dxa" w:w="3408"/>
            <w:vAlign w:val="center"/>
          </w:tcPr>
          <w:p>
            <w:r/>
            <w:r>
              <w:rPr>
                <w:b w:val="0"/>
                <w:sz w:val="16"/>
              </w:rPr>
              <w:t>Moyenne</w:t>
            </w:r>
          </w:p>
        </w:tc>
      </w:tr>
      <w:tr>
        <w:tc>
          <w:tcPr>
            <w:tcW w:type="dxa" w:w="3408"/>
            <w:vAlign w:val="center"/>
          </w:tcPr>
          <w:p>
            <w:r/>
            <w:r>
              <w:rPr>
                <w:b w:val="0"/>
                <w:sz w:val="16"/>
              </w:rPr>
              <w:t>V5</w:t>
            </w:r>
          </w:p>
        </w:tc>
        <w:tc>
          <w:tcPr>
            <w:tcW w:type="dxa" w:w="3408"/>
            <w:vAlign w:val="center"/>
          </w:tcPr>
          <w:p>
            <w:r/>
            <w:r>
              <w:rPr>
                <w:b w:val="0"/>
                <w:sz w:val="16"/>
              </w:rPr>
              <w:t>PostgreSQL + analytics avancés + exports</w:t>
            </w:r>
          </w:p>
        </w:tc>
        <w:tc>
          <w:tcPr>
            <w:tcW w:type="dxa" w:w="3408"/>
            <w:vAlign w:val="center"/>
          </w:tcPr>
          <w:p>
            <w:r/>
            <w:r>
              <w:rPr>
                <w:b w:val="0"/>
                <w:sz w:val="16"/>
              </w:rPr>
              <w:t>Selon croissance</w:t>
            </w:r>
          </w:p>
        </w:tc>
      </w:tr>
    </w:tbl>
    <w:p>
      <w:pPr>
        <w:pStyle w:val="Heading1"/>
      </w:pPr>
      <w:r>
        <w:t>23. Critères de réussite</w:t>
      </w:r>
    </w:p>
    <w:p>
      <w:pPr>
        <w:pStyle w:val="ListBullet"/>
      </w:pPr>
      <w:r>
        <w:t>Un nouveau visiteur comprend l'offre en moins de 10 secondes.</w:t>
      </w:r>
    </w:p>
    <w:p>
      <w:pPr>
        <w:pStyle w:val="ListBullet"/>
      </w:pPr>
      <w:r>
        <w:t>Une commande peut être passée confortablement sur mobile.</w:t>
      </w:r>
    </w:p>
    <w:p>
      <w:pPr>
        <w:pStyle w:val="ListBullet"/>
      </w:pPr>
      <w:r>
        <w:t>Le stock affiché et le stock réservé sont cohérents côté serveur.</w:t>
      </w:r>
    </w:p>
    <w:p>
      <w:pPr>
        <w:pStyle w:val="ListBullet"/>
      </w:pPr>
      <w:r>
        <w:t>Le vendeur peut traiter une commande depuis le dashboard sans manipulation complexe.</w:t>
      </w:r>
    </w:p>
    <w:p>
      <w:pPr>
        <w:pStyle w:val="ListBullet"/>
      </w:pPr>
      <w:r>
        <w:t>Une commande localisée peut être transformée en itinéraire rapidement.</w:t>
      </w:r>
    </w:p>
    <w:p>
      <w:pPr>
        <w:pStyle w:val="ListBullet"/>
      </w:pPr>
      <w:r>
        <w:t>Le système distingue correctement les permissions des administrateurs.</w:t>
      </w:r>
    </w:p>
    <w:p>
      <w:pPr>
        <w:pStyle w:val="ListBullet"/>
      </w:pPr>
      <w:r>
        <w:t>Aucun secret de production n'est versionné dans Git.</w:t>
      </w:r>
    </w:p>
    <w:p>
      <w:pPr>
        <w:pStyle w:val="Heading1"/>
      </w:pPr>
      <w:r>
        <w:t>24. Arborescence UX finale</w:t>
      </w:r>
    </w:p>
    <w:p>
      <w:r>
        <w:t>CLIENT</w:t>
        <w:br/>
        <w:t>Accueil → Catégories → Produit → Panier → Checkout → Confirmation</w:t>
        <w:br/>
        <w:br/>
        <w:t>ADMIN</w:t>
        <w:br/>
        <w:t>Dashboard → Produits → Stock → Commandes → Carte → Statistiques → Équipe → Paramètres</w:t>
        <w:br/>
        <w:br/>
        <w:t>LIVRAISON</w:t>
        <w:br/>
        <w:t>Commande → Localisation → Préparation → Livraison → Clôture</w:t>
      </w:r>
    </w:p>
    <w:p>
      <w:pPr>
        <w:pStyle w:val="Heading1"/>
      </w:pPr>
      <w:r>
        <w:t>25. Signature produit</w:t>
      </w:r>
    </w:p>
    <w:p>
      <w:pPr>
        <w:jc w:val="center"/>
      </w:pPr>
      <w:r>
        <w:rPr>
          <w:b/>
          <w:color w:val="D97706"/>
          <w:sz w:val="30"/>
        </w:rPr>
        <w:t>WUTA — Du charbon de qualité, simplement.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7534E"/>
        <w:sz w:val="16"/>
      </w:rPr>
      <w:t>WUTA • Cahier des charges produit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171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8350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D9770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171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