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28C42C" w14:textId="35605752" w:rsidR="00BD1CC4" w:rsidRDefault="00B83AA0">
      <w:r>
        <w:t>What are the rows and columns of a data table?</w:t>
      </w:r>
    </w:p>
    <w:p w14:paraId="4C02AD2B" w14:textId="26BB2AA9" w:rsidR="00B83AA0" w:rsidRDefault="00211210" w:rsidP="009C3FFF">
      <w:pPr>
        <w:ind w:firstLine="708"/>
      </w:pPr>
      <w:r w:rsidRPr="009C3FFF">
        <w:rPr>
          <w:b/>
          <w:bCs/>
        </w:rPr>
        <w:t>rows:</w:t>
      </w:r>
      <w:r>
        <w:t xml:space="preserve"> observation</w:t>
      </w:r>
      <w:r w:rsidR="002038D5">
        <w:t>, cases</w:t>
      </w:r>
    </w:p>
    <w:p w14:paraId="75604CEA" w14:textId="38AA03AA" w:rsidR="002038D5" w:rsidRDefault="002038D5" w:rsidP="009C3FFF">
      <w:pPr>
        <w:ind w:firstLine="708"/>
      </w:pPr>
      <w:r w:rsidRPr="009C3FFF">
        <w:rPr>
          <w:b/>
          <w:bCs/>
        </w:rPr>
        <w:t>columns:</w:t>
      </w:r>
      <w:r>
        <w:t xml:space="preserve"> variable</w:t>
      </w:r>
      <w:r w:rsidR="006A1751">
        <w:t>s</w:t>
      </w:r>
      <w:r w:rsidR="00207426">
        <w:t>, features(?)</w:t>
      </w:r>
    </w:p>
    <w:p w14:paraId="0BC1B5C3" w14:textId="3FE44440" w:rsidR="00B83AA0" w:rsidRDefault="00B83AA0">
      <w:r>
        <w:t>What are xsec</w:t>
      </w:r>
      <w:r w:rsidR="003E4EB2">
        <w:t>, tseries and xt panel data? What’s an observation in each?</w:t>
      </w:r>
      <w:r w:rsidR="00CD0C02">
        <w:t xml:space="preserve"> Give an example for each.</w:t>
      </w:r>
    </w:p>
    <w:p w14:paraId="118CEF29" w14:textId="7126F1C3" w:rsidR="001E2F11" w:rsidRDefault="00C37544" w:rsidP="001E2F11">
      <w:pPr>
        <w:pStyle w:val="ListParagraph"/>
        <w:numPr>
          <w:ilvl w:val="0"/>
          <w:numId w:val="2"/>
        </w:numPr>
      </w:pPr>
      <w:r w:rsidRPr="001E2F11">
        <w:rPr>
          <w:b/>
          <w:bCs/>
        </w:rPr>
        <w:t>xsec data:</w:t>
      </w:r>
      <w:r w:rsidR="00543656">
        <w:t xml:space="preserve"> Cross-Sectional</w:t>
      </w:r>
      <w:r w:rsidR="00B17C6E">
        <w:t xml:space="preserve"> data that ha</w:t>
      </w:r>
      <w:r w:rsidR="00056601">
        <w:t>ve</w:t>
      </w:r>
      <w:r w:rsidR="00B17C6E">
        <w:t xml:space="preserve"> information on many units at the same time. </w:t>
      </w:r>
      <w:r w:rsidR="00D14420">
        <w:t>The order does not matter so the rows can be changed, the</w:t>
      </w:r>
      <w:r w:rsidR="00523629">
        <w:t xml:space="preserve"> information content would not ch</w:t>
      </w:r>
      <w:r w:rsidR="001E2F11">
        <w:t>a</w:t>
      </w:r>
      <w:r w:rsidR="00523629">
        <w:t>nge.</w:t>
      </w:r>
      <w:r w:rsidR="0076624A">
        <w:t xml:space="preserve"> </w:t>
      </w:r>
    </w:p>
    <w:p w14:paraId="7E15C9C9" w14:textId="5B7513CF" w:rsidR="00FA7452" w:rsidRDefault="00FA7452" w:rsidP="00FA7452">
      <w:pPr>
        <w:pStyle w:val="ListParagraph"/>
        <w:numPr>
          <w:ilvl w:val="1"/>
          <w:numId w:val="2"/>
        </w:numPr>
        <w:rPr>
          <w:i/>
          <w:iCs/>
        </w:rPr>
      </w:pPr>
      <w:r w:rsidRPr="001B2267">
        <w:rPr>
          <w:i/>
          <w:iCs/>
        </w:rPr>
        <w:t>example:</w:t>
      </w:r>
      <w:r w:rsidR="001B2267">
        <w:rPr>
          <w:i/>
          <w:iCs/>
        </w:rPr>
        <w:t xml:space="preserve"> information on employees of a firm</w:t>
      </w:r>
    </w:p>
    <w:p w14:paraId="3585D8C5" w14:textId="77777777" w:rsidR="00E16B45" w:rsidRPr="00E16B45" w:rsidRDefault="00E16B45" w:rsidP="00E16B45">
      <w:pPr>
        <w:rPr>
          <w:i/>
          <w:iCs/>
        </w:rPr>
      </w:pPr>
    </w:p>
    <w:p w14:paraId="5EAA4362" w14:textId="3B7E7724" w:rsidR="001E2F11" w:rsidRDefault="00C37544" w:rsidP="00D23645">
      <w:pPr>
        <w:pStyle w:val="ListParagraph"/>
        <w:numPr>
          <w:ilvl w:val="0"/>
          <w:numId w:val="2"/>
        </w:numPr>
      </w:pPr>
      <w:r w:rsidRPr="00E16B45">
        <w:rPr>
          <w:b/>
          <w:bCs/>
        </w:rPr>
        <w:t>tseries</w:t>
      </w:r>
      <w:r w:rsidR="00543656" w:rsidRPr="00E16B45">
        <w:rPr>
          <w:b/>
          <w:bCs/>
        </w:rPr>
        <w:t xml:space="preserve"> data:</w:t>
      </w:r>
      <w:r w:rsidR="00D23645">
        <w:t xml:space="preserve"> </w:t>
      </w:r>
      <w:r w:rsidR="001E2F11">
        <w:t xml:space="preserve">Time series data </w:t>
      </w:r>
      <w:r w:rsidR="00F33B4E">
        <w:t>that ha</w:t>
      </w:r>
      <w:r w:rsidR="00056601">
        <w:t>ve</w:t>
      </w:r>
      <w:r w:rsidR="001E2F11">
        <w:t xml:space="preserve"> information on a </w:t>
      </w:r>
      <w:r w:rsidR="00D23645">
        <w:rPr>
          <w:b/>
          <w:bCs/>
          <w:i/>
          <w:iCs/>
        </w:rPr>
        <w:t xml:space="preserve">single </w:t>
      </w:r>
      <w:r w:rsidR="00D23645">
        <w:t>unit observed many times.</w:t>
      </w:r>
      <w:r w:rsidR="00B21733">
        <w:t xml:space="preserve"> The order is important.</w:t>
      </w:r>
    </w:p>
    <w:p w14:paraId="69FCBDE4" w14:textId="3E9A97DC" w:rsidR="001B2267" w:rsidRDefault="001B2267" w:rsidP="001B2267">
      <w:pPr>
        <w:pStyle w:val="ListParagraph"/>
        <w:numPr>
          <w:ilvl w:val="1"/>
          <w:numId w:val="2"/>
        </w:numPr>
        <w:rPr>
          <w:i/>
          <w:iCs/>
        </w:rPr>
      </w:pPr>
      <w:r w:rsidRPr="00E16B45">
        <w:rPr>
          <w:i/>
          <w:iCs/>
        </w:rPr>
        <w:t xml:space="preserve">example: </w:t>
      </w:r>
      <w:r w:rsidR="003B0886" w:rsidRPr="00E16B45">
        <w:rPr>
          <w:i/>
          <w:iCs/>
        </w:rPr>
        <w:t xml:space="preserve">Growth of net income </w:t>
      </w:r>
      <w:r w:rsidR="00E16B45" w:rsidRPr="00E16B45">
        <w:rPr>
          <w:i/>
          <w:iCs/>
        </w:rPr>
        <w:t>in</w:t>
      </w:r>
      <w:r w:rsidR="003B0886" w:rsidRPr="00E16B45">
        <w:rPr>
          <w:i/>
          <w:iCs/>
        </w:rPr>
        <w:t xml:space="preserve"> a </w:t>
      </w:r>
      <w:r w:rsidR="00E16B45" w:rsidRPr="00E16B45">
        <w:rPr>
          <w:i/>
          <w:iCs/>
        </w:rPr>
        <w:t>company</w:t>
      </w:r>
    </w:p>
    <w:p w14:paraId="4BC0AE42" w14:textId="77777777" w:rsidR="00E16B45" w:rsidRPr="00E16B45" w:rsidRDefault="00E16B45" w:rsidP="00E16B45">
      <w:pPr>
        <w:rPr>
          <w:i/>
          <w:iCs/>
        </w:rPr>
      </w:pPr>
    </w:p>
    <w:p w14:paraId="6E071FF5" w14:textId="56EE21BC" w:rsidR="00C54C4E" w:rsidRDefault="00543656" w:rsidP="00C54C4E">
      <w:pPr>
        <w:pStyle w:val="ListParagraph"/>
        <w:numPr>
          <w:ilvl w:val="0"/>
          <w:numId w:val="2"/>
        </w:numPr>
      </w:pPr>
      <w:r w:rsidRPr="00E16B45">
        <w:rPr>
          <w:b/>
          <w:bCs/>
        </w:rPr>
        <w:t>xt panel data:</w:t>
      </w:r>
      <w:r w:rsidR="00D23645">
        <w:t xml:space="preserve"> </w:t>
      </w:r>
      <w:r w:rsidR="00F33B4E">
        <w:t>Multi-dimensional (panel) data that ha</w:t>
      </w:r>
      <w:r w:rsidR="00056601">
        <w:t>ve</w:t>
      </w:r>
      <w:r w:rsidR="00F33B4E">
        <w:t xml:space="preserve"> multiple </w:t>
      </w:r>
      <w:r w:rsidR="00056601">
        <w:t>dimensions.</w:t>
      </w:r>
    </w:p>
    <w:p w14:paraId="3387A060" w14:textId="781C3AC2" w:rsidR="00056601" w:rsidRDefault="00A62EA1" w:rsidP="00A62EA1">
      <w:pPr>
        <w:pStyle w:val="ListParagraph"/>
        <w:numPr>
          <w:ilvl w:val="2"/>
          <w:numId w:val="2"/>
        </w:numPr>
      </w:pPr>
      <w:r>
        <w:t>Many cross-sectional units observed many times</w:t>
      </w:r>
    </w:p>
    <w:p w14:paraId="428EC51C" w14:textId="23C99C2A" w:rsidR="00A62EA1" w:rsidRDefault="00A62EA1" w:rsidP="00A62EA1">
      <w:pPr>
        <w:pStyle w:val="ListParagraph"/>
        <w:numPr>
          <w:ilvl w:val="2"/>
          <w:numId w:val="2"/>
        </w:numPr>
      </w:pPr>
      <w:r>
        <w:t>Units observed in different space</w:t>
      </w:r>
    </w:p>
    <w:p w14:paraId="378D793B" w14:textId="77777777" w:rsidR="00FA7452" w:rsidRPr="00FA7452" w:rsidRDefault="00FA7452" w:rsidP="00FA7452">
      <w:pPr>
        <w:pStyle w:val="ListParagraph"/>
        <w:numPr>
          <w:ilvl w:val="1"/>
          <w:numId w:val="2"/>
        </w:numPr>
        <w:rPr>
          <w:i/>
          <w:iCs/>
        </w:rPr>
      </w:pPr>
      <w:r w:rsidRPr="00FA7452">
        <w:rPr>
          <w:i/>
          <w:iCs/>
        </w:rPr>
        <w:t>example: countries observed repeatedly for several years</w:t>
      </w:r>
    </w:p>
    <w:p w14:paraId="0878B873" w14:textId="77777777" w:rsidR="00C54C4E" w:rsidRDefault="00C54C4E" w:rsidP="00C54C4E"/>
    <w:p w14:paraId="35B37999" w14:textId="72822B8A" w:rsidR="00CD0C02" w:rsidRDefault="00CD0C02">
      <w:r>
        <w:t xml:space="preserve">What’s the validity and what’s the reliability of a variable? Give </w:t>
      </w:r>
      <w:r w:rsidR="00AC71FA">
        <w:t>an example of variables with high validity and one with low validity.</w:t>
      </w:r>
    </w:p>
    <w:p w14:paraId="4316E86E" w14:textId="1DFC278B" w:rsidR="00AC1C7A" w:rsidRPr="00876D32" w:rsidRDefault="00AC1C7A" w:rsidP="00876D3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120" w:after="120" w:line="240" w:lineRule="auto"/>
        <w:rPr>
          <w:rFonts w:ascii="SFSS1095" w:hAnsi="SFSS1095" w:cs="SFSS1095"/>
          <w:color w:val="000000"/>
        </w:rPr>
      </w:pPr>
      <w:r w:rsidRPr="006E7E3E">
        <w:rPr>
          <w:rFonts w:ascii="SFSS1095" w:hAnsi="SFSS1095" w:cs="SFSS1095"/>
          <w:b/>
          <w:bCs/>
          <w:color w:val="000000"/>
        </w:rPr>
        <w:t>Content</w:t>
      </w:r>
      <w:r w:rsidRPr="00876D32">
        <w:rPr>
          <w:rFonts w:ascii="SFSS1095" w:hAnsi="SFSS1095" w:cs="SFSS1095"/>
          <w:color w:val="000000"/>
        </w:rPr>
        <w:t xml:space="preserve"> - what is the substance a variable captures. Always check details.</w:t>
      </w:r>
    </w:p>
    <w:p w14:paraId="0047D588" w14:textId="6B6D027B" w:rsidR="00AC1C7A" w:rsidRPr="00876D32" w:rsidRDefault="00AC1C7A" w:rsidP="00876D3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120" w:after="120" w:line="240" w:lineRule="auto"/>
        <w:rPr>
          <w:rFonts w:ascii="SFSS1095" w:hAnsi="SFSS1095" w:cs="SFSS1095"/>
          <w:color w:val="000000"/>
        </w:rPr>
      </w:pPr>
      <w:r w:rsidRPr="006E7E3E">
        <w:rPr>
          <w:rFonts w:ascii="SFSS1095" w:hAnsi="SFSS1095" w:cs="SFSS1095"/>
          <w:b/>
          <w:bCs/>
          <w:color w:val="000000"/>
        </w:rPr>
        <w:t>Validity</w:t>
      </w:r>
      <w:r w:rsidRPr="00876D32">
        <w:rPr>
          <w:rFonts w:ascii="SFSS1095" w:hAnsi="SFSS1095" w:cs="SFSS1095"/>
          <w:color w:val="000000"/>
        </w:rPr>
        <w:t xml:space="preserve"> - is the content of variable close to intended content. "Durability" vs "Quality"</w:t>
      </w:r>
    </w:p>
    <w:p w14:paraId="0D0E370B" w14:textId="7F458B58" w:rsidR="00AC1C7A" w:rsidRPr="00876D32" w:rsidRDefault="00AC1C7A" w:rsidP="00876D3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120" w:after="120" w:line="240" w:lineRule="auto"/>
        <w:rPr>
          <w:rFonts w:ascii="SFSS1095" w:hAnsi="SFSS1095" w:cs="SFSS1095"/>
          <w:color w:val="000000"/>
        </w:rPr>
      </w:pPr>
      <w:r w:rsidRPr="006E7E3E">
        <w:rPr>
          <w:rFonts w:ascii="SFSS1095" w:hAnsi="SFSS1095" w:cs="SFSS1095"/>
          <w:b/>
          <w:bCs/>
          <w:color w:val="000000"/>
        </w:rPr>
        <w:t>Reliability</w:t>
      </w:r>
      <w:r w:rsidRPr="00876D32">
        <w:rPr>
          <w:rFonts w:ascii="SFSS1095" w:hAnsi="SFSS1095" w:cs="SFSS1095"/>
          <w:color w:val="000000"/>
        </w:rPr>
        <w:t xml:space="preserve">. If we were to measure the same variable multiple times for the same observation it </w:t>
      </w:r>
      <w:r w:rsidR="00876D32" w:rsidRPr="00876D32">
        <w:rPr>
          <w:rFonts w:ascii="SFSS1095" w:hAnsi="SFSS1095" w:cs="SFSS1095"/>
          <w:color w:val="000000"/>
        </w:rPr>
        <w:t>s</w:t>
      </w:r>
      <w:r w:rsidRPr="00876D32">
        <w:rPr>
          <w:rFonts w:ascii="SFSS1095" w:hAnsi="SFSS1095" w:cs="SFSS1095"/>
          <w:color w:val="000000"/>
        </w:rPr>
        <w:t>hould give the same result.</w:t>
      </w:r>
    </w:p>
    <w:p w14:paraId="756253F2" w14:textId="62FF7273" w:rsidR="00AC1C7A" w:rsidRPr="006E7E3E" w:rsidRDefault="00AC1C7A" w:rsidP="006E7E3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120" w:after="120" w:line="240" w:lineRule="auto"/>
        <w:rPr>
          <w:rFonts w:ascii="SFSS1095" w:hAnsi="SFSS1095" w:cs="SFSS1095"/>
          <w:color w:val="000000"/>
        </w:rPr>
      </w:pPr>
      <w:r w:rsidRPr="00F43239">
        <w:rPr>
          <w:rFonts w:ascii="SFSS1095" w:hAnsi="SFSS1095" w:cs="SFSS1095"/>
          <w:b/>
          <w:bCs/>
          <w:color w:val="000000"/>
        </w:rPr>
        <w:t>Comparability</w:t>
      </w:r>
      <w:r w:rsidRPr="006E7E3E">
        <w:rPr>
          <w:rFonts w:ascii="SFSS1095" w:hAnsi="SFSS1095" w:cs="SFSS1095"/>
          <w:color w:val="000000"/>
        </w:rPr>
        <w:t xml:space="preserve"> in measurement across observations.</w:t>
      </w:r>
    </w:p>
    <w:p w14:paraId="77C04FB7" w14:textId="173A383B" w:rsidR="00AC1C7A" w:rsidRPr="006E7E3E" w:rsidRDefault="00AC1C7A" w:rsidP="006E7E3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120" w:after="120" w:line="240" w:lineRule="auto"/>
        <w:rPr>
          <w:rFonts w:ascii="SFSS1095" w:hAnsi="SFSS1095" w:cs="SFSS1095"/>
          <w:color w:val="000000"/>
        </w:rPr>
      </w:pPr>
      <w:r w:rsidRPr="00F43239">
        <w:rPr>
          <w:rFonts w:ascii="SFSS1095" w:hAnsi="SFSS1095" w:cs="SFSS1095"/>
          <w:b/>
          <w:bCs/>
          <w:color w:val="000000"/>
        </w:rPr>
        <w:t>Coverage</w:t>
      </w:r>
      <w:r w:rsidRPr="006E7E3E">
        <w:rPr>
          <w:rFonts w:ascii="SFSS1095" w:hAnsi="SFSS1095" w:cs="SFSS1095"/>
          <w:color w:val="000000"/>
        </w:rPr>
        <w:t>. Ideally complete coverage. In practice, they may not include all planned units (incomplete coverage).</w:t>
      </w:r>
    </w:p>
    <w:p w14:paraId="06CD43C0" w14:textId="0352B045" w:rsidR="00AC71FA" w:rsidRDefault="00AC1C7A" w:rsidP="006E7E3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120" w:after="120" w:line="240" w:lineRule="auto"/>
        <w:rPr>
          <w:rFonts w:ascii="SFSS1095" w:hAnsi="SFSS1095" w:cs="SFSS1095"/>
          <w:color w:val="000000"/>
        </w:rPr>
      </w:pPr>
      <w:r w:rsidRPr="00F43239">
        <w:rPr>
          <w:rFonts w:ascii="SFSS1095" w:hAnsi="SFSS1095" w:cs="SFSS1095"/>
          <w:b/>
          <w:bCs/>
          <w:color w:val="000000"/>
        </w:rPr>
        <w:t>Unbiased selection</w:t>
      </w:r>
      <w:r w:rsidRPr="006E7E3E">
        <w:rPr>
          <w:rFonts w:ascii="SFSS1095" w:hAnsi="SFSS1095" w:cs="SFSS1095"/>
          <w:color w:val="000000"/>
        </w:rPr>
        <w:t>. In incomplete coverage, observations that are included shouldbe similar to all observations that were intended to be covered.</w:t>
      </w:r>
    </w:p>
    <w:p w14:paraId="1640F560" w14:textId="00B24837" w:rsidR="00D7604C" w:rsidRDefault="00781962" w:rsidP="00D7604C">
      <w:pPr>
        <w:autoSpaceDE w:val="0"/>
        <w:autoSpaceDN w:val="0"/>
        <w:adjustRightInd w:val="0"/>
        <w:spacing w:before="120" w:after="120" w:line="240" w:lineRule="auto"/>
        <w:rPr>
          <w:rFonts w:ascii="SFSS1095" w:hAnsi="SFSS1095" w:cs="SFSS1095"/>
          <w:color w:val="000000"/>
        </w:rPr>
      </w:pPr>
      <w:r w:rsidRPr="00E739BB">
        <w:rPr>
          <w:rFonts w:ascii="SFSS1095" w:hAnsi="SFSS1095" w:cs="SFSS1095"/>
          <w:b/>
          <w:bCs/>
          <w:color w:val="000000"/>
        </w:rPr>
        <w:t>Validity:</w:t>
      </w:r>
      <w:r>
        <w:rPr>
          <w:rFonts w:ascii="SFSS1095" w:hAnsi="SFSS1095" w:cs="SFSS1095"/>
          <w:color w:val="000000"/>
        </w:rPr>
        <w:t xml:space="preserve"> the collected data is as close to the intended content as possible. for example: the time is relevant to our analysis or they are ’out-dated”.</w:t>
      </w:r>
      <w:r w:rsidR="006727BD">
        <w:rPr>
          <w:rFonts w:ascii="SFSS1095" w:hAnsi="SFSS1095" w:cs="SFSS1095"/>
          <w:color w:val="000000"/>
        </w:rPr>
        <w:t xml:space="preserve"> Do they measure what they supposed to do?</w:t>
      </w:r>
    </w:p>
    <w:p w14:paraId="231816F8" w14:textId="01C416FD" w:rsidR="00422D54" w:rsidRDefault="00422D54" w:rsidP="00D7604C">
      <w:pPr>
        <w:autoSpaceDE w:val="0"/>
        <w:autoSpaceDN w:val="0"/>
        <w:adjustRightInd w:val="0"/>
        <w:spacing w:before="120" w:after="120" w:line="240" w:lineRule="auto"/>
        <w:rPr>
          <w:rFonts w:ascii="SFSS1095" w:hAnsi="SFSS1095" w:cs="SFSS1095"/>
          <w:color w:val="000000"/>
        </w:rPr>
      </w:pPr>
      <w:r>
        <w:rPr>
          <w:rFonts w:ascii="SFSS1095" w:hAnsi="SFSS1095" w:cs="SFSS1095"/>
          <w:color w:val="000000"/>
        </w:rPr>
        <w:tab/>
        <w:t xml:space="preserve">high validity: </w:t>
      </w:r>
      <w:r w:rsidR="0055454D">
        <w:rPr>
          <w:rFonts w:ascii="SFSS1095" w:hAnsi="SFSS1095" w:cs="SFSS1095"/>
          <w:color w:val="000000"/>
        </w:rPr>
        <w:t>data about ages if the analysis want to measure it</w:t>
      </w:r>
    </w:p>
    <w:p w14:paraId="5AB29C82" w14:textId="7FDF04BD" w:rsidR="0055454D" w:rsidRDefault="0055454D" w:rsidP="00D7604C">
      <w:pPr>
        <w:autoSpaceDE w:val="0"/>
        <w:autoSpaceDN w:val="0"/>
        <w:adjustRightInd w:val="0"/>
        <w:spacing w:before="120" w:after="120" w:line="240" w:lineRule="auto"/>
        <w:rPr>
          <w:rFonts w:ascii="SFSS1095" w:hAnsi="SFSS1095" w:cs="SFSS1095"/>
          <w:color w:val="000000"/>
        </w:rPr>
      </w:pPr>
      <w:r>
        <w:rPr>
          <w:rFonts w:ascii="SFSS1095" w:hAnsi="SFSS1095" w:cs="SFSS1095"/>
          <w:color w:val="000000"/>
        </w:rPr>
        <w:tab/>
        <w:t>low validity:</w:t>
      </w:r>
      <w:r w:rsidR="00CA60C3">
        <w:rPr>
          <w:rFonts w:ascii="SFSS1095" w:hAnsi="SFSS1095" w:cs="SFSS1095"/>
          <w:color w:val="000000"/>
        </w:rPr>
        <w:t xml:space="preserve"> data about </w:t>
      </w:r>
      <w:r w:rsidR="00BF52FC">
        <w:rPr>
          <w:rFonts w:ascii="SFSS1095" w:hAnsi="SFSS1095" w:cs="SFSS1095"/>
          <w:color w:val="000000"/>
        </w:rPr>
        <w:t>a price of a product from 3 years ago</w:t>
      </w:r>
    </w:p>
    <w:p w14:paraId="4A2D26AB" w14:textId="5544B5DF" w:rsidR="00D32EF7" w:rsidRPr="00D7604C" w:rsidRDefault="00D32EF7" w:rsidP="00D7604C">
      <w:pPr>
        <w:autoSpaceDE w:val="0"/>
        <w:autoSpaceDN w:val="0"/>
        <w:adjustRightInd w:val="0"/>
        <w:spacing w:before="120" w:after="120" w:line="240" w:lineRule="auto"/>
        <w:rPr>
          <w:rFonts w:ascii="SFSS1095" w:hAnsi="SFSS1095" w:cs="SFSS1095"/>
          <w:color w:val="000000"/>
        </w:rPr>
      </w:pPr>
      <w:r w:rsidRPr="00E739BB">
        <w:rPr>
          <w:rFonts w:ascii="SFSS1095" w:hAnsi="SFSS1095" w:cs="SFSS1095"/>
          <w:b/>
          <w:bCs/>
          <w:color w:val="000000"/>
        </w:rPr>
        <w:t>Reliability:</w:t>
      </w:r>
      <w:r>
        <w:rPr>
          <w:rFonts w:ascii="SFSS1095" w:hAnsi="SFSS1095" w:cs="SFSS1095"/>
          <w:color w:val="000000"/>
        </w:rPr>
        <w:t xml:space="preserve"> </w:t>
      </w:r>
      <w:r w:rsidR="009F3991">
        <w:rPr>
          <w:rFonts w:ascii="SFSS1095" w:hAnsi="SFSS1095" w:cs="SFSS1095"/>
          <w:color w:val="000000"/>
        </w:rPr>
        <w:t>the data should not change by each answ</w:t>
      </w:r>
      <w:r w:rsidR="003049D0">
        <w:rPr>
          <w:rFonts w:ascii="SFSS1095" w:hAnsi="SFSS1095" w:cs="SFSS1095"/>
          <w:color w:val="000000"/>
        </w:rPr>
        <w:t>79</w:t>
      </w:r>
      <w:r w:rsidR="009F3991">
        <w:rPr>
          <w:rFonts w:ascii="SFSS1095" w:hAnsi="SFSS1095" w:cs="SFSS1095"/>
          <w:color w:val="000000"/>
        </w:rPr>
        <w:t>er or data collection. It should be exactly the same.</w:t>
      </w:r>
    </w:p>
    <w:p w14:paraId="7D16B142" w14:textId="01A0E75E" w:rsidR="00AC71FA" w:rsidRDefault="00AC71FA" w:rsidP="00AC1C7A">
      <w:pPr>
        <w:spacing w:before="240"/>
      </w:pPr>
      <w:r>
        <w:t xml:space="preserve">What’s selection bias? Give an example </w:t>
      </w:r>
      <w:r w:rsidR="00254E33">
        <w:t>of data with selection bias and are without</w:t>
      </w:r>
      <w:r w:rsidR="00C11537">
        <w:t>.</w:t>
      </w:r>
    </w:p>
    <w:p w14:paraId="14D8B5E7" w14:textId="6FB3F5C2" w:rsidR="00961EC7" w:rsidRDefault="006F1E2D" w:rsidP="00AC1C7A">
      <w:pPr>
        <w:spacing w:before="240"/>
      </w:pPr>
      <w:r w:rsidRPr="006F1E2D">
        <w:t xml:space="preserve">Selection bias is the term used to describe the situation where an analysis has been conducted among a subset of the data (a sample) with the goal of drawing conclusions about the population, but the resulting conclusions will likely be wrong (biased), because the subgroup differs from the </w:t>
      </w:r>
      <w:r w:rsidRPr="006F1E2D">
        <w:lastRenderedPageBreak/>
        <w:t>population in some important way. Selection bias is usually introduced as an error with the sampling and having a selection for analysis that is not properly randomized.</w:t>
      </w:r>
    </w:p>
    <w:p w14:paraId="65E80D62" w14:textId="1EEDC575" w:rsidR="00F3448C" w:rsidRDefault="00F3448C" w:rsidP="00AC1C7A">
      <w:pPr>
        <w:spacing w:before="240"/>
      </w:pPr>
      <w:r>
        <w:t>good example: random sampling</w:t>
      </w:r>
    </w:p>
    <w:p w14:paraId="22BCCC75" w14:textId="1365F8B7" w:rsidR="00F3448C" w:rsidRDefault="00F3448C" w:rsidP="00AC1C7A">
      <w:pPr>
        <w:spacing w:before="240"/>
      </w:pPr>
      <w:r>
        <w:t>bad example: choosing the first 10 observation a table</w:t>
      </w:r>
      <w:r w:rsidR="00AB5A3D">
        <w:t xml:space="preserve"> from up to down</w:t>
      </w:r>
    </w:p>
    <w:p w14:paraId="1A3F00C9" w14:textId="53D2EC2D" w:rsidR="00C11537" w:rsidRDefault="00C422AB">
      <w:r>
        <w:t>List two common advantages of admin data and two disadvanatges.</w:t>
      </w:r>
    </w:p>
    <w:p w14:paraId="7C21F98D" w14:textId="77777777" w:rsidR="00613042" w:rsidRDefault="00613042" w:rsidP="0061304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SFSS1095" w:hAnsi="SFSS1095" w:cs="SFSS1095"/>
          <w:color w:val="000000"/>
        </w:rPr>
      </w:pPr>
      <w:r w:rsidRPr="00A53A86">
        <w:rPr>
          <w:rFonts w:ascii="SFSS1095" w:hAnsi="SFSS1095" w:cs="SFSS1095"/>
          <w:color w:val="000000"/>
        </w:rPr>
        <w:t>Many advantages</w:t>
      </w:r>
    </w:p>
    <w:p w14:paraId="3E6F88B7" w14:textId="77777777" w:rsidR="00613042" w:rsidRDefault="00613042" w:rsidP="00613042">
      <w:pPr>
        <w:autoSpaceDE w:val="0"/>
        <w:autoSpaceDN w:val="0"/>
        <w:adjustRightInd w:val="0"/>
        <w:spacing w:after="0" w:line="360" w:lineRule="auto"/>
        <w:ind w:left="708" w:firstLine="708"/>
        <w:rPr>
          <w:rFonts w:ascii="SFSS1000" w:hAnsi="SFSS1000" w:cs="SFSS1000"/>
          <w:color w:val="000000"/>
          <w:sz w:val="20"/>
          <w:szCs w:val="20"/>
        </w:rPr>
      </w:pPr>
      <w:r>
        <w:rPr>
          <w:rFonts w:ascii="SFSS1000" w:hAnsi="SFSS1000" w:cs="SFSS1000"/>
          <w:color w:val="000000"/>
          <w:sz w:val="20"/>
          <w:szCs w:val="20"/>
        </w:rPr>
        <w:t>Often great coverage, few missing values, high quality content</w:t>
      </w:r>
    </w:p>
    <w:p w14:paraId="57DC9CEF" w14:textId="77777777" w:rsidR="00613042" w:rsidRDefault="00613042" w:rsidP="00613042">
      <w:pPr>
        <w:autoSpaceDE w:val="0"/>
        <w:autoSpaceDN w:val="0"/>
        <w:adjustRightInd w:val="0"/>
        <w:spacing w:after="0" w:line="360" w:lineRule="auto"/>
        <w:ind w:left="708" w:firstLine="708"/>
        <w:rPr>
          <w:rFonts w:ascii="SFSS1000" w:hAnsi="SFSS1000" w:cs="SFSS1000"/>
          <w:color w:val="000000"/>
          <w:sz w:val="20"/>
          <w:szCs w:val="20"/>
        </w:rPr>
      </w:pPr>
      <w:r>
        <w:rPr>
          <w:rFonts w:ascii="SFSS1000" w:hAnsi="SFSS1000" w:cs="SFSS1000"/>
          <w:color w:val="000000"/>
          <w:sz w:val="20"/>
          <w:szCs w:val="20"/>
        </w:rPr>
        <w:t>Many well defined and documented variables</w:t>
      </w:r>
    </w:p>
    <w:p w14:paraId="457D6F77" w14:textId="77777777" w:rsidR="00613042" w:rsidRPr="00A53A86" w:rsidRDefault="00613042" w:rsidP="0061304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SFSS1095" w:hAnsi="SFSS1095" w:cs="SFSS1095"/>
          <w:color w:val="000000"/>
        </w:rPr>
      </w:pPr>
      <w:r w:rsidRPr="00A53A86">
        <w:rPr>
          <w:rFonts w:ascii="SFSS1095" w:hAnsi="SFSS1095" w:cs="SFSS1095"/>
          <w:color w:val="000000"/>
        </w:rPr>
        <w:t>Some disadvantages</w:t>
      </w:r>
    </w:p>
    <w:p w14:paraId="7829FE9F" w14:textId="77777777" w:rsidR="00613042" w:rsidRDefault="00613042" w:rsidP="00613042">
      <w:pPr>
        <w:autoSpaceDE w:val="0"/>
        <w:autoSpaceDN w:val="0"/>
        <w:adjustRightInd w:val="0"/>
        <w:spacing w:after="0" w:line="360" w:lineRule="auto"/>
        <w:ind w:left="708" w:firstLine="708"/>
        <w:rPr>
          <w:rFonts w:ascii="SFSS1000" w:hAnsi="SFSS1000" w:cs="SFSS1000"/>
          <w:color w:val="000000"/>
          <w:sz w:val="20"/>
          <w:szCs w:val="20"/>
        </w:rPr>
      </w:pPr>
      <w:r>
        <w:rPr>
          <w:rFonts w:ascii="SFSS1000" w:hAnsi="SFSS1000" w:cs="SFSS1000"/>
          <w:color w:val="000000"/>
          <w:sz w:val="20"/>
          <w:szCs w:val="20"/>
        </w:rPr>
        <w:t>Variables defined for business/government purposes. May not fit in analysis plans</w:t>
      </w:r>
    </w:p>
    <w:p w14:paraId="7E1A0428" w14:textId="77777777" w:rsidR="00613042" w:rsidRDefault="00613042" w:rsidP="00613042">
      <w:pPr>
        <w:autoSpaceDE w:val="0"/>
        <w:autoSpaceDN w:val="0"/>
        <w:adjustRightInd w:val="0"/>
        <w:spacing w:after="0" w:line="360" w:lineRule="auto"/>
        <w:ind w:left="708" w:firstLine="708"/>
        <w:rPr>
          <w:rFonts w:ascii="SFSS1000" w:hAnsi="SFSS1000" w:cs="SFSS1000"/>
          <w:color w:val="000000"/>
          <w:sz w:val="20"/>
          <w:szCs w:val="20"/>
        </w:rPr>
      </w:pPr>
      <w:r>
        <w:rPr>
          <w:rFonts w:ascii="SFSS1000" w:hAnsi="SFSS1000" w:cs="SFSS1000"/>
          <w:color w:val="000000"/>
          <w:sz w:val="20"/>
          <w:szCs w:val="20"/>
        </w:rPr>
        <w:t>Often not detailed/specific enough</w:t>
      </w:r>
    </w:p>
    <w:p w14:paraId="471E7009" w14:textId="77777777" w:rsidR="00613042" w:rsidRDefault="00613042" w:rsidP="00613042">
      <w:pPr>
        <w:spacing w:line="360" w:lineRule="auto"/>
        <w:ind w:left="708" w:firstLine="708"/>
      </w:pPr>
      <w:r>
        <w:rPr>
          <w:rFonts w:ascii="SFSS1000" w:hAnsi="SFSS1000" w:cs="SFSS1000"/>
          <w:color w:val="000000"/>
          <w:sz w:val="20"/>
          <w:szCs w:val="20"/>
        </w:rPr>
        <w:t>Biggest problem is very limited access</w:t>
      </w:r>
    </w:p>
    <w:p w14:paraId="5DBB6BDD" w14:textId="7A25DE3D" w:rsidR="00C422AB" w:rsidRDefault="00C422AB"/>
    <w:p w14:paraId="19CBCC03" w14:textId="46504A53" w:rsidR="00C422AB" w:rsidRDefault="00C422AB">
      <w:r>
        <w:t xml:space="preserve">How we can tell </w:t>
      </w:r>
      <w:r w:rsidR="008F1234">
        <w:t>if a sample is representative of a population?</w:t>
      </w:r>
    </w:p>
    <w:p w14:paraId="281F00B3" w14:textId="77777777" w:rsidR="00685172" w:rsidRDefault="00685172" w:rsidP="00685172">
      <w:pPr>
        <w:autoSpaceDE w:val="0"/>
        <w:autoSpaceDN w:val="0"/>
        <w:adjustRightInd w:val="0"/>
        <w:spacing w:after="0" w:line="360" w:lineRule="auto"/>
        <w:rPr>
          <w:rFonts w:ascii="SFSS1095" w:hAnsi="SFSS1095" w:cs="SFSS1095"/>
          <w:color w:val="000000"/>
        </w:rPr>
      </w:pPr>
      <w:r w:rsidRPr="00685172">
        <w:rPr>
          <w:rFonts w:ascii="SFSS1095" w:hAnsi="SFSS1095" w:cs="SFSS1095"/>
          <w:b/>
          <w:bCs/>
          <w:color w:val="000000"/>
        </w:rPr>
        <w:t xml:space="preserve">Samples </w:t>
      </w:r>
      <w:r>
        <w:rPr>
          <w:rFonts w:ascii="SFSS1095" w:hAnsi="SFSS1095" w:cs="SFSS1095"/>
          <w:color w:val="000000"/>
        </w:rPr>
        <w:t xml:space="preserve">have to represent the population. A sample is </w:t>
      </w:r>
      <w:r>
        <w:rPr>
          <w:rFonts w:ascii="SFSI1095" w:hAnsi="SFSI1095" w:cs="SFSI1095"/>
          <w:color w:val="000000"/>
        </w:rPr>
        <w:t xml:space="preserve">representative </w:t>
      </w:r>
      <w:r>
        <w:rPr>
          <w:rFonts w:ascii="SFSS1095" w:hAnsi="SFSS1095" w:cs="SFSS1095"/>
          <w:color w:val="000000"/>
        </w:rPr>
        <w:t>if the distribution of all variables in the sample are the same as, or very close to, their corresponding distribution in the population.</w:t>
      </w:r>
    </w:p>
    <w:p w14:paraId="358CBDAF" w14:textId="0AC79CF4" w:rsidR="00685172" w:rsidRPr="00685172" w:rsidRDefault="00685172" w:rsidP="0068517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SFSS1095" w:hAnsi="SFSS1095" w:cs="SFSS1095"/>
          <w:color w:val="000000"/>
        </w:rPr>
      </w:pPr>
      <w:r w:rsidRPr="00685172">
        <w:rPr>
          <w:rFonts w:ascii="SFSS1000" w:hAnsi="SFSS1000" w:cs="SFSS1000"/>
          <w:color w:val="000000"/>
          <w:sz w:val="20"/>
          <w:szCs w:val="20"/>
        </w:rPr>
        <w:t>The distribution of variables is the frequency of their values, e.g., fraction female,</w:t>
      </w:r>
      <w:r w:rsidRPr="00685172">
        <w:rPr>
          <w:rFonts w:ascii="SFSS1095" w:hAnsi="SFSS1095" w:cs="SFSS1095"/>
          <w:color w:val="000000"/>
        </w:rPr>
        <w:t xml:space="preserve"> </w:t>
      </w:r>
      <w:r w:rsidRPr="00685172">
        <w:rPr>
          <w:rFonts w:ascii="SFSS1000" w:hAnsi="SFSS1000" w:cs="SFSS1000"/>
          <w:color w:val="000000"/>
          <w:sz w:val="20"/>
          <w:szCs w:val="20"/>
        </w:rPr>
        <w:t>percent with income within a certain range. (</w:t>
      </w:r>
      <w:r w:rsidRPr="00685172">
        <w:rPr>
          <w:rFonts w:ascii="SFSI1000" w:hAnsi="SFSI1000" w:cs="SFSI1000"/>
          <w:color w:val="000000"/>
          <w:sz w:val="20"/>
          <w:szCs w:val="20"/>
        </w:rPr>
        <w:t xml:space="preserve">More on this in Class 3. </w:t>
      </w:r>
      <w:r w:rsidRPr="00685172">
        <w:rPr>
          <w:rFonts w:ascii="SFSS1000" w:hAnsi="SFSS1000" w:cs="SFSS1000"/>
          <w:color w:val="000000"/>
          <w:sz w:val="20"/>
          <w:szCs w:val="20"/>
        </w:rPr>
        <w:t>)</w:t>
      </w:r>
    </w:p>
    <w:p w14:paraId="7355C254" w14:textId="6FB64C0B" w:rsidR="00685172" w:rsidRPr="00685172" w:rsidRDefault="00685172" w:rsidP="0068517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SFSS1000" w:hAnsi="SFSS1000" w:cs="SFSS1000"/>
          <w:color w:val="000000"/>
          <w:sz w:val="20"/>
          <w:szCs w:val="20"/>
        </w:rPr>
      </w:pPr>
      <w:r w:rsidRPr="00685172">
        <w:rPr>
          <w:rFonts w:ascii="SFSS1000" w:hAnsi="SFSS1000" w:cs="SFSS1000"/>
          <w:color w:val="000000"/>
          <w:sz w:val="20"/>
          <w:szCs w:val="20"/>
        </w:rPr>
        <w:t>Product prices in shops surveyed vs price in all shops.</w:t>
      </w:r>
    </w:p>
    <w:p w14:paraId="114024BA" w14:textId="3C0D15F7" w:rsidR="008F1234" w:rsidRDefault="00685172" w:rsidP="00685172">
      <w:r>
        <w:rPr>
          <w:rFonts w:ascii="SFSS0600" w:hAnsi="SFSS0600" w:cs="SFSS0600"/>
          <w:color w:val="FFFFFF"/>
          <w:sz w:val="12"/>
          <w:szCs w:val="12"/>
        </w:rPr>
        <w:t>01</w:t>
      </w:r>
    </w:p>
    <w:p w14:paraId="41857DE9" w14:textId="2CED6A47" w:rsidR="008F1234" w:rsidRDefault="008F1234">
      <w:r>
        <w:t xml:space="preserve">List two sampling rules that likely </w:t>
      </w:r>
      <w:r w:rsidR="004E2D9D">
        <w:t>lead to a representative sample and t</w:t>
      </w:r>
      <w:r w:rsidR="00846F12">
        <w:t>w</w:t>
      </w:r>
      <w:r w:rsidR="004E2D9D">
        <w:t>o sampling rules that don’t.</w:t>
      </w:r>
    </w:p>
    <w:p w14:paraId="78C5C0D4" w14:textId="59348E9D" w:rsidR="00AB5A3D" w:rsidRDefault="00AB5A3D" w:rsidP="00AB5A3D">
      <w:pPr>
        <w:pStyle w:val="ListParagraph"/>
        <w:numPr>
          <w:ilvl w:val="0"/>
          <w:numId w:val="9"/>
        </w:numPr>
      </w:pPr>
      <w:r>
        <w:t>Benchmarking</w:t>
      </w:r>
      <w:r w:rsidR="004F2700">
        <w:t>:</w:t>
      </w:r>
      <w:r w:rsidR="00757B61">
        <w:t xml:space="preserve"> comparing the distribution of those variables in the sample to the those in the population.</w:t>
      </w:r>
    </w:p>
    <w:p w14:paraId="52372ABA" w14:textId="0CB30147" w:rsidR="00AB5A3D" w:rsidRDefault="00AB5A3D" w:rsidP="00AB5A3D">
      <w:pPr>
        <w:pStyle w:val="ListParagraph"/>
        <w:numPr>
          <w:ilvl w:val="0"/>
          <w:numId w:val="9"/>
        </w:numPr>
      </w:pPr>
      <w:r>
        <w:t>Asses the selection proccess</w:t>
      </w:r>
      <w:r w:rsidR="00134811">
        <w:t xml:space="preserve"> (evaluating the sampling process)</w:t>
      </w:r>
    </w:p>
    <w:p w14:paraId="6E27BF0C" w14:textId="21B267EB" w:rsidR="00170466" w:rsidRDefault="00170466">
      <w:r w:rsidRPr="00170466">
        <w:t>The sample you collect is different to the population</w:t>
      </w:r>
      <w:r w:rsidR="00A253C2">
        <w:t xml:space="preserve"> -&gt; </w:t>
      </w:r>
      <w:r w:rsidR="00A253C2" w:rsidRPr="00A253C2">
        <w:rPr>
          <w:b/>
          <w:bCs/>
        </w:rPr>
        <w:t>Samp</w:t>
      </w:r>
      <w:r w:rsidR="00353541">
        <w:rPr>
          <w:b/>
          <w:bCs/>
        </w:rPr>
        <w:t>le</w:t>
      </w:r>
      <w:r w:rsidR="00A253C2" w:rsidRPr="00A253C2">
        <w:rPr>
          <w:b/>
          <w:bCs/>
        </w:rPr>
        <w:t xml:space="preserve"> selecting bias</w:t>
      </w:r>
    </w:p>
    <w:p w14:paraId="2B12E675" w14:textId="6A8E3F85" w:rsidR="00B91183" w:rsidRDefault="009E31D6">
      <w:r>
        <w:t>Representative sample:</w:t>
      </w:r>
    </w:p>
    <w:p w14:paraId="2EBF4FD7" w14:textId="44834764" w:rsidR="00500C96" w:rsidRDefault="00500C96" w:rsidP="009B6E9C">
      <w:pPr>
        <w:pStyle w:val="ListParagraph"/>
        <w:numPr>
          <w:ilvl w:val="0"/>
          <w:numId w:val="4"/>
        </w:numPr>
      </w:pPr>
      <w:r>
        <w:t xml:space="preserve">Random sampling: </w:t>
      </w:r>
      <w:r w:rsidR="003D261A">
        <w:t>any random selection method that is unrelated to any varible in the dataset.</w:t>
      </w:r>
    </w:p>
    <w:p w14:paraId="664B2246" w14:textId="75A0A3F8" w:rsidR="009B6E9C" w:rsidRDefault="009B6E9C" w:rsidP="009B6E9C">
      <w:pPr>
        <w:pStyle w:val="ListParagraph"/>
        <w:numPr>
          <w:ilvl w:val="0"/>
          <w:numId w:val="4"/>
        </w:numPr>
      </w:pPr>
      <w:r>
        <w:t>Benchmarking the few variables for which we know the distribution in the population.</w:t>
      </w:r>
    </w:p>
    <w:p w14:paraId="15FCF768" w14:textId="694B409D" w:rsidR="009B6E9C" w:rsidRDefault="009B6E9C" w:rsidP="00846F12">
      <w:pPr>
        <w:pStyle w:val="ListParagraph"/>
        <w:numPr>
          <w:ilvl w:val="0"/>
          <w:numId w:val="5"/>
        </w:numPr>
        <w:ind w:left="1134"/>
      </w:pPr>
      <w:r>
        <w:t>For instance, there may be some national statistics. Or very similar businesses collected data.</w:t>
      </w:r>
    </w:p>
    <w:p w14:paraId="350B4440" w14:textId="06A396A2" w:rsidR="00E65A8C" w:rsidRDefault="009B6E9C" w:rsidP="00846F12">
      <w:pPr>
        <w:pStyle w:val="ListParagraph"/>
        <w:numPr>
          <w:ilvl w:val="0"/>
          <w:numId w:val="5"/>
        </w:numPr>
        <w:ind w:left="1134"/>
      </w:pPr>
      <w:r>
        <w:t>Reality check always really useful</w:t>
      </w:r>
    </w:p>
    <w:p w14:paraId="4CD688BC" w14:textId="7AFECD1A" w:rsidR="00B91183" w:rsidRDefault="009E31D6" w:rsidP="00B91183">
      <w:r>
        <w:t>Non-representative:</w:t>
      </w:r>
      <w:r w:rsidR="0034633B">
        <w:t xml:space="preserve"> </w:t>
      </w:r>
    </w:p>
    <w:p w14:paraId="1101A4AA" w14:textId="0A133E09" w:rsidR="009E31D6" w:rsidRDefault="003517D5" w:rsidP="009E31D6">
      <w:pPr>
        <w:pStyle w:val="ListParagraph"/>
        <w:numPr>
          <w:ilvl w:val="0"/>
          <w:numId w:val="6"/>
        </w:numPr>
      </w:pPr>
      <w:r>
        <w:t>picking the firs</w:t>
      </w:r>
      <w:r w:rsidR="00574739">
        <w:t>t</w:t>
      </w:r>
      <w:r>
        <w:t xml:space="preserve"> 10% of the data set</w:t>
      </w:r>
    </w:p>
    <w:p w14:paraId="1646BDD0" w14:textId="0EB348B7" w:rsidR="003517D5" w:rsidRDefault="008A486E" w:rsidP="009E31D6">
      <w:pPr>
        <w:pStyle w:val="ListParagraph"/>
        <w:numPr>
          <w:ilvl w:val="0"/>
          <w:numId w:val="6"/>
        </w:numPr>
      </w:pPr>
      <w:r>
        <w:t xml:space="preserve">picking consentrating part of the data set (for example </w:t>
      </w:r>
      <w:r w:rsidR="0034633B">
        <w:t>age from all age)</w:t>
      </w:r>
    </w:p>
    <w:p w14:paraId="42A54C5F" w14:textId="09489AD8" w:rsidR="004E2D9D" w:rsidRDefault="004E2D9D">
      <w:r>
        <w:lastRenderedPageBreak/>
        <w:t xml:space="preserve">List three common features </w:t>
      </w:r>
      <w:r w:rsidR="00754AA2">
        <w:t>of Big Data. Why does each feature make data analysis difficult?</w:t>
      </w:r>
    </w:p>
    <w:p w14:paraId="460014A2" w14:textId="1840BB8D" w:rsidR="00DD08E1" w:rsidRDefault="00DD08E1" w:rsidP="00DD08E1">
      <w:pPr>
        <w:pStyle w:val="ListParagraph"/>
        <w:numPr>
          <w:ilvl w:val="0"/>
          <w:numId w:val="7"/>
        </w:numPr>
      </w:pPr>
      <w:r>
        <w:t xml:space="preserve"> Very large. Billions of observations. (Bigger than what fits into your computer.)</w:t>
      </w:r>
    </w:p>
    <w:p w14:paraId="0C2453D6" w14:textId="5C3BF35E" w:rsidR="00DD08E1" w:rsidRDefault="00DD08E1" w:rsidP="00DD08E1">
      <w:pPr>
        <w:ind w:left="708" w:firstLine="708"/>
      </w:pPr>
      <w:r>
        <w:t>Warning: just because sample is large, it is not necessarily representative!!!!</w:t>
      </w:r>
    </w:p>
    <w:p w14:paraId="65EA3772" w14:textId="4593A076" w:rsidR="00DD08E1" w:rsidRDefault="00DD08E1" w:rsidP="00DD08E1">
      <w:pPr>
        <w:pStyle w:val="ListParagraph"/>
        <w:numPr>
          <w:ilvl w:val="0"/>
          <w:numId w:val="7"/>
        </w:numPr>
      </w:pPr>
      <w:r>
        <w:t>Automatic collection. Not for your analytic purpose - unlike a survey. Data</w:t>
      </w:r>
      <w:r w:rsidR="00C44A33">
        <w:t xml:space="preserve"> </w:t>
      </w:r>
      <w:r>
        <w:t>collected by apps, sensors.</w:t>
      </w:r>
    </w:p>
    <w:p w14:paraId="41690E96" w14:textId="044FF9EF" w:rsidR="00754AA2" w:rsidRDefault="00DD08E1" w:rsidP="00DD08E1">
      <w:pPr>
        <w:pStyle w:val="ListParagraph"/>
        <w:numPr>
          <w:ilvl w:val="0"/>
          <w:numId w:val="7"/>
        </w:numPr>
      </w:pPr>
      <w:r>
        <w:t>Complex - text (video, music/noise), network, multidimensional, maps</w:t>
      </w:r>
    </w:p>
    <w:p w14:paraId="0FCF0C5C" w14:textId="5E65CD84" w:rsidR="00754AA2" w:rsidRDefault="00754AA2">
      <w:r>
        <w:t xml:space="preserve">An important principle </w:t>
      </w:r>
      <w:r w:rsidR="00AB7255">
        <w:t xml:space="preserve">for research is maintaining confidentality. How </w:t>
      </w:r>
      <w:r w:rsidR="006F10AA">
        <w:t>can we achieve that when we collect survey data?</w:t>
      </w:r>
    </w:p>
    <w:p w14:paraId="79023B36" w14:textId="77777777" w:rsidR="00555047" w:rsidRDefault="0054462F" w:rsidP="00555047">
      <w:r>
        <w:t>Not giving information to third party</w:t>
      </w:r>
      <w:r w:rsidR="00555047">
        <w:t>.</w:t>
      </w:r>
    </w:p>
    <w:p w14:paraId="028A3A91" w14:textId="0D0C0038" w:rsidR="006F10AA" w:rsidRDefault="00555047" w:rsidP="00555047">
      <w:r>
        <w:t>Always communicate with the source owner(s) and or with legal professional if you are planning to use seemingly sensitive data!</w:t>
      </w:r>
    </w:p>
    <w:p w14:paraId="631FD6E7" w14:textId="75CB25E9" w:rsidR="006F10AA" w:rsidRDefault="00E225A9">
      <w:r>
        <w:t xml:space="preserve">You want to collect data on the learning habits of students in </w:t>
      </w:r>
      <w:r w:rsidR="00E65A8C">
        <w:t>y</w:t>
      </w:r>
      <w:r>
        <w:t xml:space="preserve">our data analysis class. </w:t>
      </w:r>
      <w:r w:rsidR="008E1A26">
        <w:t xml:space="preserve">List two survey methods that you may use and highlight their advantages </w:t>
      </w:r>
      <w:r w:rsidR="00BA6484">
        <w:t>and disadvantages.</w:t>
      </w:r>
    </w:p>
    <w:p w14:paraId="72F450BC" w14:textId="5BD44E51" w:rsidR="00FD5658" w:rsidRPr="002F77DB" w:rsidRDefault="00FD5658" w:rsidP="002F77DB">
      <w:pPr>
        <w:autoSpaceDE w:val="0"/>
        <w:autoSpaceDN w:val="0"/>
        <w:adjustRightInd w:val="0"/>
        <w:spacing w:after="0" w:line="360" w:lineRule="auto"/>
        <w:rPr>
          <w:rFonts w:ascii="SFSS1095" w:hAnsi="SFSS1095" w:cs="SFSS1095"/>
          <w:color w:val="000000"/>
        </w:rPr>
      </w:pPr>
      <w:r w:rsidRPr="002F77DB">
        <w:rPr>
          <w:rFonts w:ascii="SFSS1095" w:hAnsi="SFSS1095" w:cs="SFSS1095"/>
          <w:color w:val="000000"/>
        </w:rPr>
        <w:t>Surveys collect data by asking people (</w:t>
      </w:r>
      <w:r w:rsidRPr="002F77DB">
        <w:rPr>
          <w:rFonts w:ascii="SFSI1095" w:hAnsi="SFSI1095" w:cs="SFSI1095"/>
          <w:color w:val="000000"/>
        </w:rPr>
        <w:t>respondents</w:t>
      </w:r>
      <w:r w:rsidRPr="002F77DB">
        <w:rPr>
          <w:rFonts w:ascii="SFSS1095" w:hAnsi="SFSS1095" w:cs="SFSS1095"/>
          <w:color w:val="000000"/>
        </w:rPr>
        <w:t xml:space="preserve">) and recording their answers.Answers to a </w:t>
      </w:r>
      <w:r w:rsidRPr="002F77DB">
        <w:rPr>
          <w:rFonts w:ascii="SFSI1095" w:hAnsi="SFSI1095" w:cs="SFSI1095"/>
          <w:color w:val="000000"/>
        </w:rPr>
        <w:t xml:space="preserve">questionnaire </w:t>
      </w:r>
      <w:r w:rsidRPr="002F77DB">
        <w:rPr>
          <w:rFonts w:ascii="SFSS1095" w:hAnsi="SFSS1095" w:cs="SFSS1095"/>
          <w:color w:val="000000"/>
        </w:rPr>
        <w:t>are short and easily transformed into variables.</w:t>
      </w:r>
    </w:p>
    <w:p w14:paraId="21CA3169" w14:textId="761CEC0C" w:rsidR="00FD5658" w:rsidRPr="00C855C7" w:rsidRDefault="00FD5658" w:rsidP="00C855C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SFSS1095" w:hAnsi="SFSS1095" w:cs="SFSS1095"/>
          <w:color w:val="000000"/>
        </w:rPr>
      </w:pPr>
      <w:r w:rsidRPr="00C855C7">
        <w:rPr>
          <w:rFonts w:ascii="SFSS1095" w:hAnsi="SFSS1095" w:cs="SFSS1095"/>
          <w:color w:val="000000"/>
        </w:rPr>
        <w:t>Major advantage: you can ask exactly what you want to know</w:t>
      </w:r>
    </w:p>
    <w:p w14:paraId="0F16356E" w14:textId="4C79B0F5" w:rsidR="00FD5658" w:rsidRPr="002F77DB" w:rsidRDefault="00FD5658" w:rsidP="002F77D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SFSS1095" w:hAnsi="SFSS1095" w:cs="SFSS1095"/>
          <w:color w:val="000000"/>
        </w:rPr>
      </w:pPr>
      <w:r w:rsidRPr="00C855C7">
        <w:rPr>
          <w:rFonts w:ascii="SFSS1095" w:hAnsi="SFSS1095" w:cs="SFSS1095"/>
          <w:color w:val="000000"/>
        </w:rPr>
        <w:t>There are two major kinds of surveys: self-administered surveys and interviews.</w:t>
      </w:r>
    </w:p>
    <w:p w14:paraId="620C75FB" w14:textId="0CAD31C1" w:rsidR="00FD5658" w:rsidRPr="00C855C7" w:rsidRDefault="00FD5658" w:rsidP="00C855C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SFSS1095" w:hAnsi="SFSS1095" w:cs="SFSS1095"/>
          <w:color w:val="000000"/>
        </w:rPr>
      </w:pPr>
      <w:r w:rsidRPr="00C855C7">
        <w:rPr>
          <w:rFonts w:ascii="SFSS1095" w:hAnsi="SFSS1095" w:cs="SFSS1095"/>
          <w:color w:val="000000"/>
        </w:rPr>
        <w:t>Choice of data collection approach matters a great deal.</w:t>
      </w:r>
    </w:p>
    <w:p w14:paraId="131700CB" w14:textId="5AAE48AE" w:rsidR="00FD5658" w:rsidRPr="00C855C7" w:rsidRDefault="00855DCD" w:rsidP="00C855C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SFSS1095" w:hAnsi="SFSS1095" w:cs="SFSS1095"/>
          <w:color w:val="000000"/>
        </w:rPr>
      </w:pPr>
      <w:r>
        <w:rPr>
          <w:rFonts w:ascii="MSAM10" w:hAnsi="MSAM10" w:cs="MSAM10"/>
          <w:color w:val="28469D"/>
        </w:rPr>
        <w:t>S</w:t>
      </w:r>
      <w:r w:rsidR="00FD5658" w:rsidRPr="00C855C7">
        <w:rPr>
          <w:rFonts w:ascii="SFSS1095" w:hAnsi="SFSS1095" w:cs="SFSS1095"/>
          <w:color w:val="000000"/>
        </w:rPr>
        <w:t>elf-administered survey</w:t>
      </w:r>
    </w:p>
    <w:p w14:paraId="748620B8" w14:textId="77777777" w:rsidR="00FD5658" w:rsidRPr="00C855C7" w:rsidRDefault="00FD5658" w:rsidP="00C855C7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360" w:lineRule="auto"/>
        <w:rPr>
          <w:rFonts w:ascii="SFSS1000" w:hAnsi="SFSS1000" w:cs="SFSS1000"/>
          <w:color w:val="000000"/>
          <w:sz w:val="20"/>
          <w:szCs w:val="20"/>
        </w:rPr>
      </w:pPr>
      <w:r w:rsidRPr="00C855C7">
        <w:rPr>
          <w:rFonts w:ascii="MSAM10" w:hAnsi="MSAM10" w:cs="MSAM10"/>
          <w:color w:val="28469D"/>
          <w:sz w:val="20"/>
          <w:szCs w:val="20"/>
        </w:rPr>
        <w:t xml:space="preserve">I </w:t>
      </w:r>
      <w:r w:rsidRPr="00C855C7">
        <w:rPr>
          <w:rFonts w:ascii="SFSS1000" w:hAnsi="SFSS1000" w:cs="SFSS1000"/>
          <w:color w:val="000000"/>
          <w:sz w:val="20"/>
          <w:szCs w:val="20"/>
        </w:rPr>
        <w:t>cheap and efficient, can use visual aids.</w:t>
      </w:r>
    </w:p>
    <w:p w14:paraId="58A21CCB" w14:textId="0A042E75" w:rsidR="00FD5658" w:rsidRDefault="00FD5658" w:rsidP="00C855C7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360" w:lineRule="auto"/>
        <w:rPr>
          <w:rFonts w:ascii="SFRM1000" w:hAnsi="SFRM1000" w:cs="SFRM1000"/>
          <w:color w:val="FF0000"/>
          <w:sz w:val="20"/>
          <w:szCs w:val="20"/>
        </w:rPr>
      </w:pPr>
      <w:r w:rsidRPr="00C855C7">
        <w:rPr>
          <w:rFonts w:ascii="MSAM10" w:hAnsi="MSAM10" w:cs="MSAM10"/>
          <w:color w:val="28469D"/>
          <w:sz w:val="20"/>
          <w:szCs w:val="20"/>
        </w:rPr>
        <w:t xml:space="preserve">I </w:t>
      </w:r>
      <w:r w:rsidRPr="00C855C7">
        <w:rPr>
          <w:rFonts w:ascii="SFRM1000" w:hAnsi="SFRM1000" w:cs="SFRM1000"/>
          <w:color w:val="FF0000"/>
          <w:sz w:val="20"/>
          <w:szCs w:val="20"/>
        </w:rPr>
        <w:t>What could go wrong?</w:t>
      </w:r>
      <w:r w:rsidR="00F15C81">
        <w:rPr>
          <w:rFonts w:ascii="SFRM1000" w:hAnsi="SFRM1000" w:cs="SFRM1000"/>
          <w:color w:val="FF0000"/>
          <w:sz w:val="20"/>
          <w:szCs w:val="20"/>
        </w:rPr>
        <w:t xml:space="preserve"> -&gt; not everyone responds, the </w:t>
      </w:r>
      <w:r w:rsidR="00AC4E6F">
        <w:rPr>
          <w:rFonts w:ascii="SFRM1000" w:hAnsi="SFRM1000" w:cs="SFRM1000"/>
          <w:color w:val="FF0000"/>
          <w:sz w:val="20"/>
          <w:szCs w:val="20"/>
        </w:rPr>
        <w:t>wording of a question may result in different results from the respondents</w:t>
      </w:r>
      <w:r w:rsidR="00D018F4">
        <w:rPr>
          <w:rFonts w:ascii="SFRM1000" w:hAnsi="SFRM1000" w:cs="SFRM1000"/>
          <w:color w:val="FF0000"/>
          <w:sz w:val="20"/>
          <w:szCs w:val="20"/>
        </w:rPr>
        <w:t>. May not be representative if only younger ones or internet users answer, etc</w:t>
      </w:r>
    </w:p>
    <w:p w14:paraId="5A8BA5CE" w14:textId="0A9548ED" w:rsidR="00C855C7" w:rsidRPr="005C00AC" w:rsidRDefault="00855DCD" w:rsidP="00855DCD">
      <w:pPr>
        <w:pStyle w:val="ListParagraph"/>
        <w:numPr>
          <w:ilvl w:val="0"/>
          <w:numId w:val="8"/>
        </w:numPr>
        <w:rPr>
          <w:rFonts w:ascii="SFSS1095" w:hAnsi="SFSS1095" w:cs="SFSS1095"/>
          <w:color w:val="000000"/>
        </w:rPr>
      </w:pPr>
      <w:r w:rsidRPr="005C00AC">
        <w:rPr>
          <w:rFonts w:ascii="SFSS1095" w:hAnsi="SFSS1095" w:cs="SFSS1095"/>
          <w:color w:val="000000"/>
        </w:rPr>
        <w:t>Interview</w:t>
      </w:r>
    </w:p>
    <w:p w14:paraId="7DBBF210" w14:textId="4E66EFC9" w:rsidR="00F15C81" w:rsidRPr="005C00AC" w:rsidRDefault="00855DCD" w:rsidP="005C00AC">
      <w:pPr>
        <w:pStyle w:val="ListParagraph"/>
        <w:numPr>
          <w:ilvl w:val="1"/>
          <w:numId w:val="8"/>
        </w:numPr>
        <w:rPr>
          <w:rFonts w:ascii="SFSS1095" w:hAnsi="SFSS1095" w:cs="SFSS1095"/>
          <w:color w:val="000000"/>
        </w:rPr>
      </w:pPr>
      <w:r w:rsidRPr="005C00AC">
        <w:rPr>
          <w:rFonts w:ascii="SFSS1095" w:hAnsi="SFSS1095" w:cs="SFSS1095"/>
          <w:color w:val="000000"/>
        </w:rPr>
        <w:t xml:space="preserve">more expensive </w:t>
      </w:r>
      <w:r w:rsidR="005C00AC" w:rsidRPr="005C00AC">
        <w:rPr>
          <w:rFonts w:ascii="SFSS1095" w:hAnsi="SFSS1095" w:cs="SFSS1095"/>
          <w:color w:val="000000"/>
        </w:rPr>
        <w:t xml:space="preserve">and time consuming </w:t>
      </w:r>
      <w:r w:rsidRPr="005C00AC">
        <w:rPr>
          <w:rFonts w:ascii="SFSS1095" w:hAnsi="SFSS1095" w:cs="SFSS1095"/>
          <w:color w:val="000000"/>
        </w:rPr>
        <w:t>(training cdata collectors</w:t>
      </w:r>
      <w:r w:rsidR="00F15C81" w:rsidRPr="005C00AC">
        <w:rPr>
          <w:rFonts w:ascii="SFSS1095" w:hAnsi="SFSS1095" w:cs="SFSS1095"/>
          <w:color w:val="000000"/>
        </w:rPr>
        <w:t>/interviewers</w:t>
      </w:r>
      <w:r w:rsidR="00D018F4" w:rsidRPr="005C00AC">
        <w:rPr>
          <w:rFonts w:ascii="SFSS1095" w:hAnsi="SFSS1095" w:cs="SFSS1095"/>
          <w:color w:val="000000"/>
        </w:rPr>
        <w:t>)</w:t>
      </w:r>
    </w:p>
    <w:p w14:paraId="46B83444" w14:textId="06ADF48E" w:rsidR="00BA6484" w:rsidRDefault="00BA6484">
      <w:r>
        <w:t xml:space="preserve">You want to collect data on the </w:t>
      </w:r>
      <w:r w:rsidR="00FB5B47">
        <w:t>friends network of students in a class. You consider two options:</w:t>
      </w:r>
    </w:p>
    <w:p w14:paraId="4E1A8547" w14:textId="4D2E426A" w:rsidR="00FB5B47" w:rsidRDefault="00F06CAD" w:rsidP="00FB5B47">
      <w:pPr>
        <w:pStyle w:val="ListParagraph"/>
        <w:numPr>
          <w:ilvl w:val="0"/>
          <w:numId w:val="1"/>
        </w:numPr>
      </w:pPr>
      <w:r>
        <w:t xml:space="preserve">collect their networks of Facebook usersr using data there (80% </w:t>
      </w:r>
      <w:r w:rsidR="00310014">
        <w:t>of them are on Facebook)</w:t>
      </w:r>
    </w:p>
    <w:p w14:paraId="02B6B48D" w14:textId="0878F325" w:rsidR="00310014" w:rsidRDefault="00310014" w:rsidP="00FB5B47">
      <w:pPr>
        <w:pStyle w:val="ListParagraph"/>
        <w:numPr>
          <w:ilvl w:val="0"/>
          <w:numId w:val="1"/>
        </w:numPr>
      </w:pPr>
      <w:r>
        <w:t xml:space="preserve">conduct an online survey where they are asked </w:t>
      </w:r>
      <w:r w:rsidR="00B602F3">
        <w:t>to mark their friends from a list of all students .</w:t>
      </w:r>
    </w:p>
    <w:p w14:paraId="2314756F" w14:textId="3980AE2F" w:rsidR="00B602F3" w:rsidRDefault="00B602F3" w:rsidP="00B602F3">
      <w:r>
        <w:t xml:space="preserve">List arguments for each </w:t>
      </w:r>
      <w:r w:rsidR="00C51639">
        <w:t>option, paying attention to representation, costs and ethical issues.</w:t>
      </w:r>
    </w:p>
    <w:p w14:paraId="18A721A9" w14:textId="5EC3090A" w:rsidR="00C51639" w:rsidRDefault="00C51639" w:rsidP="00B602F3"/>
    <w:p w14:paraId="7B3EAAC2" w14:textId="7C8FDDD7" w:rsidR="00C51639" w:rsidRDefault="00C51639" w:rsidP="00B602F3">
      <w:r>
        <w:t xml:space="preserve">You consider surveying a sample of employees at a large firm. List of four </w:t>
      </w:r>
      <w:r w:rsidR="00CD2523">
        <w:t>selection methods and asses whether each would result in a a representative sample</w:t>
      </w:r>
      <w:r w:rsidR="00DE59F6">
        <w:t>.</w:t>
      </w:r>
    </w:p>
    <w:sectPr w:rsidR="00C516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FSS1095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SS10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SI1095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SI10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SS06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AM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RM10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A0A66"/>
    <w:multiLevelType w:val="hybridMultilevel"/>
    <w:tmpl w:val="129E7434"/>
    <w:lvl w:ilvl="0" w:tplc="C4823ED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75674"/>
    <w:multiLevelType w:val="hybridMultilevel"/>
    <w:tmpl w:val="73724AB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3578B7"/>
    <w:multiLevelType w:val="hybridMultilevel"/>
    <w:tmpl w:val="BE18529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3C3F09"/>
    <w:multiLevelType w:val="hybridMultilevel"/>
    <w:tmpl w:val="0F90868A"/>
    <w:lvl w:ilvl="0" w:tplc="BBCAC68E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SFSS1095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02426B"/>
    <w:multiLevelType w:val="hybridMultilevel"/>
    <w:tmpl w:val="D4287F8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8E1354"/>
    <w:multiLevelType w:val="hybridMultilevel"/>
    <w:tmpl w:val="B9FEC5A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F71BF1"/>
    <w:multiLevelType w:val="hybridMultilevel"/>
    <w:tmpl w:val="9806AAB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8441E9"/>
    <w:multiLevelType w:val="hybridMultilevel"/>
    <w:tmpl w:val="0436CC46"/>
    <w:lvl w:ilvl="0" w:tplc="BBCAC68E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SFSS1095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187FF7"/>
    <w:multiLevelType w:val="hybridMultilevel"/>
    <w:tmpl w:val="194601C0"/>
    <w:lvl w:ilvl="0" w:tplc="BBCAC68E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SFSS1095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4"/>
  </w:num>
  <w:num w:numId="5">
    <w:abstractNumId w:val="3"/>
  </w:num>
  <w:num w:numId="6">
    <w:abstractNumId w:val="5"/>
  </w:num>
  <w:num w:numId="7">
    <w:abstractNumId w:val="1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C28"/>
    <w:rsid w:val="00056601"/>
    <w:rsid w:val="000627CF"/>
    <w:rsid w:val="00134811"/>
    <w:rsid w:val="00170466"/>
    <w:rsid w:val="001B2267"/>
    <w:rsid w:val="001E0F29"/>
    <w:rsid w:val="001E2F11"/>
    <w:rsid w:val="002038D5"/>
    <w:rsid w:val="00207426"/>
    <w:rsid w:val="00211210"/>
    <w:rsid w:val="00254E33"/>
    <w:rsid w:val="002F77DB"/>
    <w:rsid w:val="003049D0"/>
    <w:rsid w:val="00310014"/>
    <w:rsid w:val="0034633B"/>
    <w:rsid w:val="003517D5"/>
    <w:rsid w:val="00353541"/>
    <w:rsid w:val="003A112E"/>
    <w:rsid w:val="003B0886"/>
    <w:rsid w:val="003D261A"/>
    <w:rsid w:val="003E4EB2"/>
    <w:rsid w:val="00401BE3"/>
    <w:rsid w:val="00422D54"/>
    <w:rsid w:val="004E2D9D"/>
    <w:rsid w:val="004F2700"/>
    <w:rsid w:val="00500C96"/>
    <w:rsid w:val="00523629"/>
    <w:rsid w:val="00535087"/>
    <w:rsid w:val="00543656"/>
    <w:rsid w:val="0054462F"/>
    <w:rsid w:val="0055454D"/>
    <w:rsid w:val="00555047"/>
    <w:rsid w:val="00574739"/>
    <w:rsid w:val="005C00AC"/>
    <w:rsid w:val="00613042"/>
    <w:rsid w:val="006727BD"/>
    <w:rsid w:val="00685172"/>
    <w:rsid w:val="006A1751"/>
    <w:rsid w:val="006E7E3E"/>
    <w:rsid w:val="006F10AA"/>
    <w:rsid w:val="006F1E2D"/>
    <w:rsid w:val="00713E07"/>
    <w:rsid w:val="00754AA2"/>
    <w:rsid w:val="00757B61"/>
    <w:rsid w:val="0076624A"/>
    <w:rsid w:val="00781962"/>
    <w:rsid w:val="00846F12"/>
    <w:rsid w:val="00855DCD"/>
    <w:rsid w:val="00876D32"/>
    <w:rsid w:val="008A486E"/>
    <w:rsid w:val="008E1A26"/>
    <w:rsid w:val="008F1234"/>
    <w:rsid w:val="00961EC7"/>
    <w:rsid w:val="009B6E9C"/>
    <w:rsid w:val="009C3FFF"/>
    <w:rsid w:val="009E31D6"/>
    <w:rsid w:val="009F3991"/>
    <w:rsid w:val="00A253C2"/>
    <w:rsid w:val="00A53A86"/>
    <w:rsid w:val="00A62EA1"/>
    <w:rsid w:val="00AB5A3D"/>
    <w:rsid w:val="00AB7255"/>
    <w:rsid w:val="00AC1C7A"/>
    <w:rsid w:val="00AC4E6F"/>
    <w:rsid w:val="00AC71FA"/>
    <w:rsid w:val="00B17C6E"/>
    <w:rsid w:val="00B21733"/>
    <w:rsid w:val="00B602F3"/>
    <w:rsid w:val="00B83AA0"/>
    <w:rsid w:val="00B91183"/>
    <w:rsid w:val="00BA6484"/>
    <w:rsid w:val="00BD1CC4"/>
    <w:rsid w:val="00BF52FC"/>
    <w:rsid w:val="00C11537"/>
    <w:rsid w:val="00C37544"/>
    <w:rsid w:val="00C422AB"/>
    <w:rsid w:val="00C44A33"/>
    <w:rsid w:val="00C51639"/>
    <w:rsid w:val="00C54C4E"/>
    <w:rsid w:val="00C855C7"/>
    <w:rsid w:val="00CA60C3"/>
    <w:rsid w:val="00CD0C02"/>
    <w:rsid w:val="00CD2523"/>
    <w:rsid w:val="00D018F4"/>
    <w:rsid w:val="00D14420"/>
    <w:rsid w:val="00D23645"/>
    <w:rsid w:val="00D32EF7"/>
    <w:rsid w:val="00D7604C"/>
    <w:rsid w:val="00DD08E1"/>
    <w:rsid w:val="00DE59F6"/>
    <w:rsid w:val="00E16B45"/>
    <w:rsid w:val="00E225A9"/>
    <w:rsid w:val="00E65A8C"/>
    <w:rsid w:val="00E739BB"/>
    <w:rsid w:val="00EC53B6"/>
    <w:rsid w:val="00F06CAD"/>
    <w:rsid w:val="00F15C81"/>
    <w:rsid w:val="00F33B4E"/>
    <w:rsid w:val="00F3448C"/>
    <w:rsid w:val="00F43239"/>
    <w:rsid w:val="00FA3C28"/>
    <w:rsid w:val="00FA7452"/>
    <w:rsid w:val="00FB5B47"/>
    <w:rsid w:val="00FD5658"/>
    <w:rsid w:val="00FE1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384A9"/>
  <w15:chartTrackingRefBased/>
  <w15:docId w15:val="{54B75885-C805-41F6-A6E4-5E885C124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5B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814</Words>
  <Characters>5621</Characters>
  <Application>Microsoft Office Word</Application>
  <DocSecurity>0</DocSecurity>
  <Lines>46</Lines>
  <Paragraphs>12</Paragraphs>
  <ScaleCrop>false</ScaleCrop>
  <Company/>
  <LinksUpToDate>false</LinksUpToDate>
  <CharactersWithSpaces>6423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Eszter Diamant</dc:creator>
  <cp:keywords/>
  <dc:description/>
  <cp:lastModifiedBy>Eszter Diamant</cp:lastModifiedBy>
  <cp:revision>107</cp:revision>
  <dcterms:created xsi:type="dcterms:W3CDTF">2020-09-29T17:00:00Z</dcterms:created>
  <dcterms:modified xsi:type="dcterms:W3CDTF">2020-09-30T11:05:00Z</dcterms:modified>
</cp:coreProperties>
</file>