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0B" w:rsidRDefault="00AF0C0B" w:rsidP="00DF17BB">
      <w:bookmarkStart w:id="0" w:name="_GoBack"/>
      <w:bookmarkEnd w:id="0"/>
    </w:p>
    <w:p w:rsidR="00DF17BB" w:rsidRDefault="00DF17BB" w:rsidP="00DF17BB"/>
    <w:p w:rsidR="00DF17BB" w:rsidRDefault="00DF17BB" w:rsidP="00DF17BB">
      <w:r>
        <w:rPr>
          <w:rFonts w:hint="eastAsia"/>
        </w:rPr>
        <w:t>算法流程框架：</w:t>
      </w:r>
    </w:p>
    <w:p w:rsidR="00DF17BB" w:rsidRDefault="00DF17BB" w:rsidP="00DF1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根据锯齿波频率设置采样频率：锯齿波频率初步设置为</w:t>
      </w:r>
      <w:r>
        <w:rPr>
          <w:rFonts w:hint="eastAsia"/>
        </w:rPr>
        <w:t>10</w:t>
      </w:r>
      <w:r>
        <w:t>HZ</w:t>
      </w:r>
      <w:r>
        <w:t>，</w:t>
      </w:r>
      <w:r>
        <w:rPr>
          <w:rFonts w:hint="eastAsia"/>
        </w:rPr>
        <w:t>三角波的频率设置为</w:t>
      </w:r>
      <w:r>
        <w:rPr>
          <w:rFonts w:hint="eastAsia"/>
        </w:rPr>
        <w:t>50</w:t>
      </w:r>
      <w:r>
        <w:t>KHZ</w:t>
      </w:r>
      <w:r>
        <w:t>，</w:t>
      </w:r>
      <w:r>
        <w:rPr>
          <w:rFonts w:hint="eastAsia"/>
        </w:rPr>
        <w:t>采样频率设置为</w:t>
      </w:r>
      <w:r>
        <w:rPr>
          <w:rFonts w:hint="eastAsia"/>
        </w:rPr>
        <w:t>5</w:t>
      </w:r>
      <w:r>
        <w:t>KHZ</w:t>
      </w:r>
      <w:r>
        <w:t>，</w:t>
      </w:r>
      <w:r>
        <w:rPr>
          <w:rFonts w:hint="eastAsia"/>
        </w:rPr>
        <w:t>则每个吸收光谱的采集数据点数量为</w:t>
      </w:r>
      <w:r>
        <w:rPr>
          <w:rFonts w:hint="eastAsia"/>
        </w:rPr>
        <w:t>500</w:t>
      </w:r>
      <w:r>
        <w:rPr>
          <w:rFonts w:hint="eastAsia"/>
        </w:rPr>
        <w:t>个。</w:t>
      </w:r>
    </w:p>
    <w:p w:rsidR="00DF17BB" w:rsidRDefault="00DF17BB" w:rsidP="00DF1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设置计算机从缓存区所需的数据点数量：比如设置需要数据采集卡采集</w:t>
      </w:r>
      <w:r>
        <w:rPr>
          <w:rFonts w:hint="eastAsia"/>
        </w:rPr>
        <w:t>2s</w:t>
      </w:r>
      <w:r>
        <w:rPr>
          <w:rFonts w:hint="eastAsia"/>
        </w:rPr>
        <w:t>的数据量，那么就一共有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数据量，即</w:t>
      </w:r>
      <w:r>
        <w:rPr>
          <w:rFonts w:hint="eastAsia"/>
        </w:rPr>
        <w:t>20</w:t>
      </w:r>
      <w:r>
        <w:rPr>
          <w:rFonts w:hint="eastAsia"/>
        </w:rPr>
        <w:t>个吸收光谱图的数据。</w:t>
      </w:r>
    </w:p>
    <w:p w:rsidR="00DF17BB" w:rsidRDefault="00DF17BB" w:rsidP="00DF1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计算机将</w:t>
      </w:r>
      <w:r>
        <w:rPr>
          <w:rFonts w:hint="eastAsia"/>
        </w:rPr>
        <w:t>20</w:t>
      </w:r>
      <w:r>
        <w:rPr>
          <w:rFonts w:hint="eastAsia"/>
        </w:rPr>
        <w:t>个吸收光谱的数据放在内存里进行平均计算。</w:t>
      </w:r>
    </w:p>
    <w:p w:rsidR="00DF17BB" w:rsidRDefault="00DF17BB" w:rsidP="00DF1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事先将标定好的</w:t>
      </w:r>
      <w:r w:rsidR="00B348F6">
        <w:rPr>
          <w:rFonts w:hint="eastAsia"/>
        </w:rPr>
        <w:t>吸收光谱放到计算机内存中，然后将标定吸收光谱和被测浓度的平均光谱进行最小二乘法拟合，计算得到拟合系数</w:t>
      </w:r>
      <w:r w:rsidR="008E5BC5" w:rsidRPr="00B348F6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pt" o:ole="">
            <v:imagedata r:id="rId5" o:title=""/>
          </v:shape>
          <o:OLEObject Type="Embed" ProgID="Equation.3" ShapeID="_x0000_i1025" DrawAspect="Content" ObjectID="_1581341206" r:id="rId6"/>
        </w:object>
      </w:r>
      <w:r w:rsidR="00B348F6">
        <w:rPr>
          <w:rFonts w:hint="eastAsia"/>
        </w:rPr>
        <w:t>。</w:t>
      </w:r>
    </w:p>
    <w:p w:rsidR="00B348F6" w:rsidRDefault="008E5BC5" w:rsidP="00DF17BB">
      <w:pPr>
        <w:pStyle w:val="a3"/>
        <w:numPr>
          <w:ilvl w:val="0"/>
          <w:numId w:val="2"/>
        </w:numPr>
        <w:ind w:firstLineChars="0"/>
      </w:pPr>
      <w:r w:rsidRPr="00B348F6">
        <w:rPr>
          <w:position w:val="-12"/>
        </w:rPr>
        <w:object w:dxaOrig="1660" w:dyaOrig="380">
          <v:shape id="_x0000_i1026" type="#_x0000_t75" style="width:83pt;height:19pt" o:ole="">
            <v:imagedata r:id="rId7" o:title=""/>
          </v:shape>
          <o:OLEObject Type="Embed" ProgID="Equation.3" ShapeID="_x0000_i1026" DrawAspect="Content" ObjectID="_1581341207" r:id="rId8"/>
        </w:object>
      </w:r>
    </w:p>
    <w:sectPr w:rsidR="00B3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D229A"/>
    <w:multiLevelType w:val="hybridMultilevel"/>
    <w:tmpl w:val="87E6059E"/>
    <w:lvl w:ilvl="0" w:tplc="D2222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9C6514"/>
    <w:multiLevelType w:val="hybridMultilevel"/>
    <w:tmpl w:val="1B8658D4"/>
    <w:lvl w:ilvl="0" w:tplc="46685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65"/>
    <w:rsid w:val="00223765"/>
    <w:rsid w:val="005B780A"/>
    <w:rsid w:val="00857398"/>
    <w:rsid w:val="008E5BC5"/>
    <w:rsid w:val="00AF0C0B"/>
    <w:rsid w:val="00B348F6"/>
    <w:rsid w:val="00D72778"/>
    <w:rsid w:val="00DF17BB"/>
    <w:rsid w:val="00E6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04C9A-D47A-4EB0-B35D-5CC596CF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C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2018-02-26T00:09:00Z</dcterms:created>
  <dcterms:modified xsi:type="dcterms:W3CDTF">2018-02-28T08:40:00Z</dcterms:modified>
</cp:coreProperties>
</file>