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2319B3" w14:textId="77777777" w:rsidR="0043164B" w:rsidRPr="00F0706C" w:rsidRDefault="00F0706C">
      <w:pPr>
        <w:rPr>
          <w:sz w:val="32"/>
        </w:rPr>
      </w:pPr>
      <w:r w:rsidRPr="00F0706C">
        <w:rPr>
          <w:sz w:val="32"/>
        </w:rPr>
        <w:tab/>
      </w:r>
      <w:r w:rsidRPr="00F0706C">
        <w:rPr>
          <w:sz w:val="32"/>
        </w:rPr>
        <w:tab/>
      </w:r>
      <w:r w:rsidRPr="00F0706C">
        <w:rPr>
          <w:sz w:val="32"/>
        </w:rPr>
        <w:tab/>
        <w:t xml:space="preserve">La princesse de Clève scène </w:t>
      </w:r>
      <w:r w:rsidR="00DB0764">
        <w:rPr>
          <w:sz w:val="32"/>
        </w:rPr>
        <w:t>D’espionage</w:t>
      </w:r>
    </w:p>
    <w:p w14:paraId="149DB5CE" w14:textId="77777777" w:rsidR="00F0706C" w:rsidRPr="00F0706C" w:rsidRDefault="00F0706C">
      <w:pPr>
        <w:rPr>
          <w:sz w:val="32"/>
        </w:rPr>
      </w:pPr>
    </w:p>
    <w:p w14:paraId="01546825" w14:textId="77777777" w:rsidR="00F0706C" w:rsidRPr="00F0706C" w:rsidRDefault="00F0706C">
      <w:pPr>
        <w:rPr>
          <w:sz w:val="32"/>
        </w:rPr>
      </w:pPr>
      <w:r w:rsidRPr="00F0706C">
        <w:rPr>
          <w:sz w:val="32"/>
        </w:rPr>
        <w:t>I – Intro</w:t>
      </w:r>
    </w:p>
    <w:p w14:paraId="1E2C11C9" w14:textId="77777777" w:rsidR="00F0706C" w:rsidRPr="00F0706C" w:rsidRDefault="00F0706C">
      <w:pPr>
        <w:rPr>
          <w:sz w:val="32"/>
        </w:rPr>
      </w:pPr>
    </w:p>
    <w:p w14:paraId="1BB3044B" w14:textId="77777777" w:rsidR="00F0706C" w:rsidRDefault="00F0706C" w:rsidP="00F0706C">
      <w:pPr>
        <w:rPr>
          <w:sz w:val="32"/>
        </w:rPr>
      </w:pPr>
      <w:r w:rsidRPr="00F0706C">
        <w:rPr>
          <w:sz w:val="32"/>
        </w:rPr>
        <w:t>Mme</w:t>
      </w:r>
      <w:r>
        <w:rPr>
          <w:sz w:val="32"/>
        </w:rPr>
        <w:t xml:space="preserve"> de LaFayette (1634 – 1693)</w:t>
      </w:r>
    </w:p>
    <w:p w14:paraId="3DB88009" w14:textId="353686BF" w:rsidR="00F735CD" w:rsidRDefault="00F735CD" w:rsidP="00F735CD">
      <w:pPr>
        <w:rPr>
          <w:sz w:val="28"/>
          <w:szCs w:val="28"/>
        </w:rPr>
      </w:pPr>
      <w:r>
        <w:rPr>
          <w:sz w:val="28"/>
          <w:szCs w:val="28"/>
        </w:rPr>
        <w:t>Appartient à la classe mondaine</w:t>
      </w:r>
      <w:r w:rsidR="0016562E">
        <w:rPr>
          <w:sz w:val="28"/>
          <w:szCs w:val="28"/>
        </w:rPr>
        <w:t> : elle anime des salons</w:t>
      </w:r>
    </w:p>
    <w:p w14:paraId="6A149FBD" w14:textId="77777777" w:rsidR="00F735CD" w:rsidRDefault="00F735CD" w:rsidP="00F735CD">
      <w:pPr>
        <w:rPr>
          <w:sz w:val="28"/>
          <w:szCs w:val="28"/>
        </w:rPr>
      </w:pPr>
      <w:r>
        <w:rPr>
          <w:sz w:val="28"/>
          <w:szCs w:val="28"/>
        </w:rPr>
        <w:t>Jeanséniste : croix au destin, qu’il est immuable</w:t>
      </w:r>
    </w:p>
    <w:p w14:paraId="3440FC50" w14:textId="77777777" w:rsidR="00F0706C" w:rsidRDefault="00F0706C" w:rsidP="00F0706C">
      <w:pPr>
        <w:rPr>
          <w:sz w:val="32"/>
        </w:rPr>
      </w:pPr>
    </w:p>
    <w:p w14:paraId="3C1C5D0F" w14:textId="77777777" w:rsidR="00F735CD" w:rsidRDefault="00F735CD" w:rsidP="00F0706C">
      <w:pPr>
        <w:rPr>
          <w:sz w:val="32"/>
        </w:rPr>
      </w:pPr>
      <w:r>
        <w:rPr>
          <w:sz w:val="32"/>
        </w:rPr>
        <w:t>Roman d’analyse psychologique</w:t>
      </w:r>
    </w:p>
    <w:p w14:paraId="272AD3AE" w14:textId="431DC738" w:rsidR="00F735CD" w:rsidRPr="00F0706C" w:rsidRDefault="00A9220F" w:rsidP="00F735CD">
      <w:pPr>
        <w:rPr>
          <w:rFonts w:ascii="Times New Roman" w:eastAsia="Times New Roman" w:hAnsi="Times New Roman" w:cs="Times New Roman"/>
          <w:szCs w:val="20"/>
        </w:rPr>
      </w:pPr>
      <w:r>
        <w:rPr>
          <w:sz w:val="32"/>
        </w:rPr>
        <w:t>//</w:t>
      </w:r>
      <w:r w:rsidR="00F735CD">
        <w:rPr>
          <w:sz w:val="32"/>
        </w:rPr>
        <w:t>Inspirée des pensées de Pascal</w:t>
      </w:r>
    </w:p>
    <w:p w14:paraId="31077BC6" w14:textId="77777777" w:rsidR="00F735CD" w:rsidRDefault="00F735CD" w:rsidP="00F0706C">
      <w:pPr>
        <w:rPr>
          <w:sz w:val="32"/>
        </w:rPr>
      </w:pPr>
    </w:p>
    <w:p w14:paraId="0724324D" w14:textId="77777777" w:rsidR="00F735CD" w:rsidRPr="00F735CD" w:rsidRDefault="00F735CD" w:rsidP="00F0706C">
      <w:pPr>
        <w:rPr>
          <w:sz w:val="32"/>
        </w:rPr>
      </w:pPr>
      <w:r>
        <w:rPr>
          <w:sz w:val="32"/>
        </w:rPr>
        <w:t>Publié en 1678</w:t>
      </w:r>
    </w:p>
    <w:p w14:paraId="12AA5F82" w14:textId="77777777" w:rsidR="00F0706C" w:rsidRDefault="00F0706C"/>
    <w:p w14:paraId="2D1EC629" w14:textId="77777777" w:rsidR="00F735CD" w:rsidRDefault="00F735CD" w:rsidP="00F735CD">
      <w:pPr>
        <w:rPr>
          <w:sz w:val="28"/>
          <w:szCs w:val="28"/>
        </w:rPr>
      </w:pPr>
      <w:r>
        <w:rPr>
          <w:sz w:val="28"/>
          <w:szCs w:val="28"/>
        </w:rPr>
        <w:t>met en scène le conflit vertue – passion</w:t>
      </w:r>
    </w:p>
    <w:p w14:paraId="10A4D4C2" w14:textId="77777777" w:rsidR="00F735CD" w:rsidRDefault="00F735CD" w:rsidP="00F735C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: decrit la court de son époque</w:t>
      </w:r>
    </w:p>
    <w:p w14:paraId="1E82E35B" w14:textId="77777777" w:rsidR="00F735CD" w:rsidRDefault="00F735CD" w:rsidP="00F735C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la princesse subie un conflit intérieur</w:t>
      </w:r>
    </w:p>
    <w:p w14:paraId="1E58DB79" w14:textId="77777777" w:rsidR="00F735CD" w:rsidRDefault="00F735CD" w:rsidP="00F735CD">
      <w:pPr>
        <w:rPr>
          <w:sz w:val="28"/>
          <w:szCs w:val="28"/>
        </w:rPr>
      </w:pPr>
    </w:p>
    <w:p w14:paraId="51E87A63" w14:textId="77777777" w:rsidR="00F735CD" w:rsidRDefault="00F735CD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B612CA">
        <w:rPr>
          <w:rFonts w:cs="Arial"/>
          <w:color w:val="000000" w:themeColor="text1"/>
          <w:sz w:val="28"/>
          <w:szCs w:val="28"/>
          <w:shd w:val="clear" w:color="auto" w:fill="FFFFFF"/>
        </w:rPr>
        <w:t>→</w:t>
      </w: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Vers la fin du roman,</w:t>
      </w:r>
    </w:p>
    <w:p w14:paraId="5EAC021A" w14:textId="77777777" w:rsidR="00F735CD" w:rsidRDefault="00F735CD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Fonts w:cs="Arial"/>
          <w:color w:val="000000" w:themeColor="text1"/>
          <w:sz w:val="28"/>
          <w:szCs w:val="28"/>
          <w:shd w:val="clear" w:color="auto" w:fill="FFFFFF"/>
        </w:rPr>
        <w:t>Le duc ne peut pas s’empêcher d’aller voir la princesse, quand elle d’est retiré de la cour</w:t>
      </w:r>
    </w:p>
    <w:p w14:paraId="07D98CFF" w14:textId="77777777" w:rsidR="00F735CD" w:rsidRDefault="00F735CD"/>
    <w:p w14:paraId="4002B52E" w14:textId="77777777" w:rsidR="00F735CD" w:rsidRDefault="00F735CD" w:rsidP="00F735CD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B612CA">
        <w:rPr>
          <w:rFonts w:cs="Arial"/>
          <w:color w:val="000000" w:themeColor="text1"/>
          <w:sz w:val="28"/>
          <w:szCs w:val="28"/>
          <w:shd w:val="clear" w:color="auto" w:fill="FFFFFF"/>
        </w:rPr>
        <w:t>→</w:t>
      </w: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Question posé</w:t>
      </w:r>
    </w:p>
    <w:p w14:paraId="42ED756F" w14:textId="77777777" w:rsidR="00F735CD" w:rsidRDefault="00F735CD" w:rsidP="00F735CD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B612CA">
        <w:rPr>
          <w:rFonts w:cs="Arial"/>
          <w:color w:val="000000" w:themeColor="text1"/>
          <w:sz w:val="28"/>
          <w:szCs w:val="28"/>
          <w:shd w:val="clear" w:color="auto" w:fill="FFFFFF"/>
        </w:rPr>
        <w:t>→</w:t>
      </w: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Plan</w:t>
      </w:r>
    </w:p>
    <w:p w14:paraId="2ABF075B" w14:textId="77777777" w:rsidR="00F735CD" w:rsidRDefault="00F735CD" w:rsidP="00F735CD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</w:p>
    <w:p w14:paraId="7D89F457" w14:textId="77777777" w:rsidR="00F735CD" w:rsidRDefault="00F735CD" w:rsidP="00F735CD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Fonts w:cs="Arial"/>
          <w:color w:val="000000" w:themeColor="text1"/>
          <w:sz w:val="28"/>
          <w:szCs w:val="28"/>
          <w:shd w:val="clear" w:color="auto" w:fill="FFFFFF"/>
        </w:rPr>
        <w:t>I – Mise en place du caractère romanesque de la scène</w:t>
      </w:r>
    </w:p>
    <w:p w14:paraId="306F95FB" w14:textId="77777777" w:rsidR="00F735CD" w:rsidRDefault="00F735CD" w:rsidP="00F735CD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</w:p>
    <w:p w14:paraId="43D99912" w14:textId="77777777" w:rsidR="00DD7B80" w:rsidRDefault="00F735CD" w:rsidP="00F735CD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Romanesque, périlleux, le duc ne doit pas être vu </w:t>
      </w:r>
      <w:r w:rsidRPr="00B612CA">
        <w:rPr>
          <w:rFonts w:cs="Arial"/>
          <w:color w:val="000000" w:themeColor="text1"/>
          <w:sz w:val="28"/>
          <w:szCs w:val="28"/>
          <w:shd w:val="clear" w:color="auto" w:fill="FFFFFF"/>
        </w:rPr>
        <w:t>→</w:t>
      </w: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champ lexical de la vue</w:t>
      </w:r>
      <w:r w:rsidR="00DD7B80"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, qui incite le lectuer à vivre la scène </w:t>
      </w:r>
      <w:r w:rsidR="00DD7B80" w:rsidRPr="00B612CA">
        <w:rPr>
          <w:rFonts w:cs="Arial"/>
          <w:color w:val="000000" w:themeColor="text1"/>
          <w:sz w:val="28"/>
          <w:szCs w:val="28"/>
          <w:shd w:val="clear" w:color="auto" w:fill="FFFFFF"/>
        </w:rPr>
        <w:t>→</w:t>
      </w:r>
      <w:r w:rsidR="00DD7B80"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met à la place des persos et montre l’importance du regard, suspense</w:t>
      </w:r>
    </w:p>
    <w:p w14:paraId="0DD22E0B" w14:textId="77777777" w:rsidR="00DD7B80" w:rsidRDefault="00DD7B80" w:rsidP="00F735CD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Suspence mis en valeur par verbe au passé simple pour les actions du Duc </w:t>
      </w:r>
      <w:r w:rsidRPr="00B612CA">
        <w:rPr>
          <w:rFonts w:cs="Arial"/>
          <w:color w:val="000000" w:themeColor="text1"/>
          <w:sz w:val="28"/>
          <w:szCs w:val="28"/>
          <w:shd w:val="clear" w:color="auto" w:fill="FFFFFF"/>
        </w:rPr>
        <w:t>→</w:t>
      </w: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temp ralenti et forece le suspense</w:t>
      </w:r>
    </w:p>
    <w:p w14:paraId="33C0AAFD" w14:textId="77777777" w:rsidR="00DF3372" w:rsidRDefault="00DF3372" w:rsidP="00F735CD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</w:p>
    <w:p w14:paraId="533D220E" w14:textId="77777777" w:rsidR="00DD7B80" w:rsidRDefault="00DD7B80" w:rsidP="00F735CD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Suspense </w:t>
      </w:r>
      <w:r w:rsidRPr="00B612CA">
        <w:rPr>
          <w:rFonts w:cs="Arial"/>
          <w:color w:val="000000" w:themeColor="text1"/>
          <w:sz w:val="28"/>
          <w:szCs w:val="28"/>
          <w:shd w:val="clear" w:color="auto" w:fill="FFFFFF"/>
        </w:rPr>
        <w:t>→</w:t>
      </w: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folie des actions du Duc et Dangers aux yeux du lecteur</w:t>
      </w:r>
    </w:p>
    <w:p w14:paraId="6B50468E" w14:textId="77777777" w:rsidR="00DD7B80" w:rsidRDefault="00DD7B80" w:rsidP="00F735CD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</w:p>
    <w:p w14:paraId="01AF9CC4" w14:textId="77777777" w:rsidR="00DD7B80" w:rsidRDefault="00DD7B80" w:rsidP="00F735CD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Fonts w:cs="Arial"/>
          <w:color w:val="000000" w:themeColor="text1"/>
          <w:sz w:val="28"/>
          <w:szCs w:val="28"/>
          <w:shd w:val="clear" w:color="auto" w:fill="FFFFFF"/>
        </w:rPr>
        <w:t>II – Le portrait surprenant de la princesse de Clève</w:t>
      </w:r>
    </w:p>
    <w:p w14:paraId="491DC353" w14:textId="77777777" w:rsidR="00DD7B80" w:rsidRDefault="00DD7B80" w:rsidP="00F735CD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</w:p>
    <w:p w14:paraId="15DB22DF" w14:textId="77777777" w:rsidR="00DD7B80" w:rsidRDefault="00DD7B80" w:rsidP="00F735CD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Fonts w:cs="Arial"/>
          <w:color w:val="000000" w:themeColor="text1"/>
          <w:sz w:val="28"/>
          <w:szCs w:val="28"/>
          <w:shd w:val="clear" w:color="auto" w:fill="FFFFFF"/>
        </w:rPr>
        <w:t>Portrait romanesque, compte de fée : « forêt inaccessible », « lit de repos »</w:t>
      </w:r>
    </w:p>
    <w:p w14:paraId="12D575B8" w14:textId="77777777" w:rsidR="00DD7B80" w:rsidRDefault="00DD7B80" w:rsidP="00F735CD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B612CA">
        <w:rPr>
          <w:rFonts w:cs="Arial"/>
          <w:color w:val="000000" w:themeColor="text1"/>
          <w:sz w:val="28"/>
          <w:szCs w:val="28"/>
          <w:shd w:val="clear" w:color="auto" w:fill="FFFFFF"/>
        </w:rPr>
        <w:t>→</w:t>
      </w: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hyperbole « le plus beau lieu » : cadre enchanteur</w:t>
      </w:r>
    </w:p>
    <w:p w14:paraId="34E8A525" w14:textId="22BC27AE" w:rsidR="00FC2A08" w:rsidRDefault="005F7787" w:rsidP="00F735CD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Fonts w:cs="Arial"/>
          <w:color w:val="000000" w:themeColor="text1"/>
          <w:sz w:val="28"/>
          <w:szCs w:val="28"/>
          <w:shd w:val="clear" w:color="auto" w:fill="FFFFFF"/>
        </w:rPr>
        <w:t>Ce portrait s</w:t>
      </w:r>
      <w:r w:rsidR="00FC2A08">
        <w:rPr>
          <w:rFonts w:cs="Arial"/>
          <w:color w:val="000000" w:themeColor="text1"/>
          <w:sz w:val="28"/>
          <w:szCs w:val="28"/>
          <w:shd w:val="clear" w:color="auto" w:fill="FFFFFF"/>
        </w:rPr>
        <w:t>’</w:t>
      </w:r>
      <w:r w:rsidR="00FC2A08" w:rsidRPr="005F7787">
        <w:rPr>
          <w:rFonts w:cs="Arial"/>
          <w:b/>
          <w:color w:val="000000" w:themeColor="text1"/>
          <w:sz w:val="28"/>
          <w:szCs w:val="28"/>
          <w:shd w:val="clear" w:color="auto" w:fill="FFFFFF"/>
        </w:rPr>
        <w:t>oppose</w:t>
      </w:r>
      <w:r w:rsidR="00FC2A08"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à l’image qu’on avait de la princesse </w:t>
      </w:r>
      <w:r w:rsidR="00FC2A08" w:rsidRPr="00B612CA">
        <w:rPr>
          <w:rFonts w:cs="Arial"/>
          <w:color w:val="000000" w:themeColor="text1"/>
          <w:sz w:val="28"/>
          <w:szCs w:val="28"/>
          <w:shd w:val="clear" w:color="auto" w:fill="FFFFFF"/>
        </w:rPr>
        <w:t>→</w:t>
      </w:r>
      <w:r w:rsidR="00FC2A08"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naturelle inhabituel : apparence négligé : « elle n’avait rien sur sa tête et gorge »…</w:t>
      </w:r>
    </w:p>
    <w:p w14:paraId="57DFFE27" w14:textId="77777777" w:rsidR="005F7787" w:rsidRPr="00DD7B80" w:rsidRDefault="005F7787" w:rsidP="005F7787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B612CA">
        <w:rPr>
          <w:rFonts w:cs="Arial"/>
          <w:color w:val="000000" w:themeColor="text1"/>
          <w:sz w:val="28"/>
          <w:szCs w:val="28"/>
          <w:shd w:val="clear" w:color="auto" w:fill="FFFFFF"/>
        </w:rPr>
        <w:t>→</w:t>
      </w:r>
      <w:r>
        <w:rPr>
          <w:rFonts w:cs="Arial"/>
          <w:color w:val="000000" w:themeColor="text1"/>
          <w:sz w:val="28"/>
          <w:szCs w:val="28"/>
          <w:shd w:val="clear" w:color="auto" w:fill="FFFFFF"/>
        </w:rPr>
        <w:t>Aussi, cardre propice à la rêverie </w:t>
      </w:r>
      <w:r w:rsidRPr="00B612CA">
        <w:rPr>
          <w:rFonts w:cs="Arial"/>
          <w:color w:val="000000" w:themeColor="text1"/>
          <w:sz w:val="28"/>
          <w:szCs w:val="28"/>
          <w:shd w:val="clear" w:color="auto" w:fill="FFFFFF"/>
        </w:rPr>
        <w:t>→</w:t>
      </w: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mouvements lents au passé simple</w:t>
      </w:r>
    </w:p>
    <w:p w14:paraId="1DCC240C" w14:textId="5B345472" w:rsidR="00FC2A08" w:rsidRDefault="00FC2A08" w:rsidP="00F735CD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B612CA">
        <w:rPr>
          <w:rFonts w:cs="Arial"/>
          <w:color w:val="000000" w:themeColor="text1"/>
          <w:sz w:val="28"/>
          <w:szCs w:val="28"/>
          <w:shd w:val="clear" w:color="auto" w:fill="FFFFFF"/>
        </w:rPr>
        <w:lastRenderedPageBreak/>
        <w:t>→</w:t>
      </w:r>
      <w:r>
        <w:rPr>
          <w:rFonts w:cs="Arial"/>
          <w:color w:val="000000" w:themeColor="text1"/>
          <w:sz w:val="28"/>
          <w:szCs w:val="28"/>
          <w:shd w:val="clear" w:color="auto" w:fill="FFFFFF"/>
        </w:rPr>
        <w:t>opposition</w:t>
      </w:r>
      <w:r w:rsidR="005F7787"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« confusément » décrit symboliquement de désordre en elle</w:t>
      </w:r>
    </w:p>
    <w:p w14:paraId="4D505EB5" w14:textId="1283A2E1" w:rsidR="00DF3372" w:rsidRDefault="00DF3372" w:rsidP="00F735CD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Fonts w:cs="Arial"/>
          <w:color w:val="000000" w:themeColor="text1"/>
          <w:sz w:val="28"/>
          <w:szCs w:val="28"/>
          <w:shd w:val="clear" w:color="auto" w:fill="FFFFFF"/>
        </w:rPr>
        <w:t>Ensuite, désirs amoureux pour le duc qui est représenté symboliquement</w:t>
      </w:r>
    </w:p>
    <w:p w14:paraId="7391AE9E" w14:textId="497D04C1" w:rsidR="00DF3372" w:rsidRDefault="00DF3372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Sentiments apparaisent </w:t>
      </w:r>
      <w:r w:rsidRPr="00B612CA">
        <w:rPr>
          <w:rFonts w:cs="Arial"/>
          <w:color w:val="000000" w:themeColor="text1"/>
          <w:sz w:val="28"/>
          <w:szCs w:val="28"/>
          <w:shd w:val="clear" w:color="auto" w:fill="FFFFFF"/>
        </w:rPr>
        <w:t>→</w:t>
      </w: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champ lexicale de l’affection</w:t>
      </w:r>
    </w:p>
    <w:p w14:paraId="5C2C4557" w14:textId="59BC9C2F" w:rsidR="00DF3372" w:rsidRDefault="00DF3372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B612CA">
        <w:rPr>
          <w:rFonts w:cs="Arial"/>
          <w:color w:val="000000" w:themeColor="text1"/>
          <w:sz w:val="28"/>
          <w:szCs w:val="28"/>
          <w:shd w:val="clear" w:color="auto" w:fill="FFFFFF"/>
        </w:rPr>
        <w:t>→</w:t>
      </w: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sentiments révelées au lecteur et au duc</w:t>
      </w:r>
    </w:p>
    <w:p w14:paraId="016C85AE" w14:textId="77777777" w:rsidR="00DF3372" w:rsidRDefault="00DF3372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</w:p>
    <w:p w14:paraId="3B51088D" w14:textId="293BCE1F" w:rsidR="00DF3372" w:rsidRDefault="00DF3372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Scène romanesque </w:t>
      </w:r>
      <w:r w:rsidRPr="00B612CA">
        <w:rPr>
          <w:rFonts w:cs="Arial"/>
          <w:color w:val="000000" w:themeColor="text1"/>
          <w:sz w:val="28"/>
          <w:szCs w:val="28"/>
          <w:shd w:val="clear" w:color="auto" w:fill="FFFFFF"/>
        </w:rPr>
        <w:t>→</w:t>
      </w: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par les périls et sentiments profonds</w:t>
      </w:r>
    </w:p>
    <w:p w14:paraId="06D4B54C" w14:textId="77777777" w:rsidR="00DF3372" w:rsidRDefault="00DF3372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</w:p>
    <w:p w14:paraId="765F46DD" w14:textId="2BE32DDA" w:rsidR="00DF3372" w:rsidRDefault="00DF3372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Fonts w:cs="Arial"/>
          <w:color w:val="000000" w:themeColor="text1"/>
          <w:sz w:val="28"/>
          <w:szCs w:val="28"/>
          <w:shd w:val="clear" w:color="auto" w:fill="FFFFFF"/>
        </w:rPr>
        <w:t>III – La réaction remplie de passion du Duc</w:t>
      </w:r>
    </w:p>
    <w:p w14:paraId="544666D0" w14:textId="77777777" w:rsidR="00DF3372" w:rsidRDefault="00DF3372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</w:p>
    <w:p w14:paraId="4562DA70" w14:textId="5BD1842F" w:rsidR="00DF3372" w:rsidRDefault="00DF3372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Sentiments érpuvé par le duc, tournure indéfinie « on ne peut exprimer ce que senti le duc » </w:t>
      </w:r>
      <w:r w:rsidRPr="00B612CA">
        <w:rPr>
          <w:rFonts w:cs="Arial"/>
          <w:color w:val="000000" w:themeColor="text1"/>
          <w:sz w:val="28"/>
          <w:szCs w:val="28"/>
          <w:shd w:val="clear" w:color="auto" w:fill="FFFFFF"/>
        </w:rPr>
        <w:t>→</w:t>
      </w: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invite le leteur à se mettre à sa place</w:t>
      </w:r>
    </w:p>
    <w:p w14:paraId="5FA1C363" w14:textId="5206192A" w:rsidR="00DF3372" w:rsidRDefault="00DF3372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De même, discour indirecte libre L23-26 </w:t>
      </w:r>
      <w:r w:rsidRPr="00B612CA">
        <w:rPr>
          <w:rFonts w:cs="Arial"/>
          <w:color w:val="000000" w:themeColor="text1"/>
          <w:sz w:val="28"/>
          <w:szCs w:val="28"/>
          <w:shd w:val="clear" w:color="auto" w:fill="FFFFFF"/>
        </w:rPr>
        <w:t>→</w:t>
      </w:r>
      <w:r w:rsidR="007776FC"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donne accès</w:t>
      </w: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au perso et on comprend sa peur de se faire voir</w:t>
      </w:r>
    </w:p>
    <w:p w14:paraId="4F002F3B" w14:textId="7081B69B" w:rsidR="007776FC" w:rsidRDefault="007776FC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B612CA">
        <w:rPr>
          <w:rFonts w:cs="Arial"/>
          <w:color w:val="000000" w:themeColor="text1"/>
          <w:sz w:val="28"/>
          <w:szCs w:val="28"/>
          <w:shd w:val="clear" w:color="auto" w:fill="FFFFFF"/>
        </w:rPr>
        <w:t>→</w:t>
      </w: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adjectifs exclamatif pour insister sur son trouble</w:t>
      </w:r>
    </w:p>
    <w:p w14:paraId="38402A46" w14:textId="00FC2858" w:rsidR="00DF3372" w:rsidRDefault="007776FC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Intensifié par le champ lexcial du regard </w:t>
      </w:r>
      <w:r w:rsidRPr="00B612CA">
        <w:rPr>
          <w:rFonts w:cs="Arial"/>
          <w:color w:val="000000" w:themeColor="text1"/>
          <w:sz w:val="28"/>
          <w:szCs w:val="28"/>
          <w:shd w:val="clear" w:color="auto" w:fill="FFFFFF"/>
        </w:rPr>
        <w:t>→</w:t>
      </w: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partage ses sentiments et soumis au suspense</w:t>
      </w:r>
    </w:p>
    <w:p w14:paraId="64A470FD" w14:textId="7244CF58" w:rsidR="007776FC" w:rsidRDefault="007776FC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Ainsi, Force des sentiments du Duc </w:t>
      </w:r>
      <w:r w:rsidRPr="00B612CA">
        <w:rPr>
          <w:rFonts w:cs="Arial"/>
          <w:color w:val="000000" w:themeColor="text1"/>
          <w:sz w:val="28"/>
          <w:szCs w:val="28"/>
          <w:shd w:val="clear" w:color="auto" w:fill="FFFFFF"/>
        </w:rPr>
        <w:t>→</w:t>
      </w: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champ lexical de la passion + hyperbole : « jamais », « tellement »</w:t>
      </w:r>
    </w:p>
    <w:p w14:paraId="54D34AD2" w14:textId="77777777" w:rsidR="007776FC" w:rsidRDefault="007776FC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</w:p>
    <w:p w14:paraId="5A7A37B2" w14:textId="5824DC50" w:rsidR="007776FC" w:rsidRDefault="007776FC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Fonts w:cs="Arial"/>
          <w:color w:val="000000" w:themeColor="text1"/>
          <w:sz w:val="28"/>
          <w:szCs w:val="28"/>
          <w:shd w:val="clear" w:color="auto" w:fill="FFFFFF"/>
        </w:rPr>
        <w:t>Les sentiments profonds du Duc sont exposé dans cette scène romanesque</w:t>
      </w:r>
    </w:p>
    <w:p w14:paraId="1A5C0B29" w14:textId="77777777" w:rsidR="007776FC" w:rsidRDefault="007776FC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</w:p>
    <w:p w14:paraId="31905BC8" w14:textId="45FB9D71" w:rsidR="007776FC" w:rsidRDefault="007776FC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Fonts w:cs="Arial"/>
          <w:color w:val="000000" w:themeColor="text1"/>
          <w:sz w:val="28"/>
          <w:szCs w:val="28"/>
          <w:shd w:val="clear" w:color="auto" w:fill="FFFFFF"/>
        </w:rPr>
        <w:t>IV – La lucidité du Duc</w:t>
      </w:r>
    </w:p>
    <w:p w14:paraId="60D3C034" w14:textId="77777777" w:rsidR="007776FC" w:rsidRDefault="007776FC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</w:p>
    <w:p w14:paraId="36818806" w14:textId="787CA871" w:rsidR="007776FC" w:rsidRDefault="007776FC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Mise en évidence des dangers de cette passion </w:t>
      </w:r>
      <w:r w:rsidRPr="00B612CA">
        <w:rPr>
          <w:rFonts w:cs="Arial"/>
          <w:color w:val="000000" w:themeColor="text1"/>
          <w:sz w:val="28"/>
          <w:szCs w:val="28"/>
          <w:shd w:val="clear" w:color="auto" w:fill="FFFFFF"/>
        </w:rPr>
        <w:t>→</w:t>
      </w: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anaphore de verbes de lucidit : « il trouva », « il vit »</w:t>
      </w:r>
    </w:p>
    <w:p w14:paraId="6156E68B" w14:textId="26D06E4B" w:rsidR="007776FC" w:rsidRDefault="007776FC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B612CA">
        <w:rPr>
          <w:rFonts w:cs="Arial"/>
          <w:color w:val="000000" w:themeColor="text1"/>
          <w:sz w:val="28"/>
          <w:szCs w:val="28"/>
          <w:shd w:val="clear" w:color="auto" w:fill="FFFFFF"/>
        </w:rPr>
        <w:t>→</w:t>
      </w: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danger de la situation</w:t>
      </w:r>
    </w:p>
    <w:p w14:paraId="568C500B" w14:textId="6FA67003" w:rsidR="00237052" w:rsidRDefault="00237052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Fonts w:cs="Arial"/>
          <w:color w:val="000000" w:themeColor="text1"/>
          <w:sz w:val="28"/>
          <w:szCs w:val="28"/>
          <w:shd w:val="clear" w:color="auto" w:fill="FFFFFF"/>
        </w:rPr>
        <w:t>+ champ lexical de la perte de control : le duc n’est pas lui</w:t>
      </w:r>
    </w:p>
    <w:p w14:paraId="04CE0BC6" w14:textId="72CC02B7" w:rsidR="00237052" w:rsidRDefault="00237052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Fonts w:cs="Arial"/>
          <w:color w:val="000000" w:themeColor="text1"/>
          <w:sz w:val="28"/>
          <w:szCs w:val="28"/>
          <w:shd w:val="clear" w:color="auto" w:fill="FFFFFF"/>
        </w:rPr>
        <w:t>+ champ le</w:t>
      </w:r>
      <w:r w:rsidR="00D0205B">
        <w:rPr>
          <w:rFonts w:cs="Arial"/>
          <w:color w:val="000000" w:themeColor="text1"/>
          <w:sz w:val="28"/>
          <w:szCs w:val="28"/>
          <w:shd w:val="clear" w:color="auto" w:fill="FFFFFF"/>
        </w:rPr>
        <w:t>x</w:t>
      </w:r>
      <w:bookmarkStart w:id="0" w:name="_GoBack"/>
      <w:bookmarkEnd w:id="0"/>
      <w:r>
        <w:rPr>
          <w:rFonts w:cs="Arial"/>
          <w:color w:val="000000" w:themeColor="text1"/>
          <w:sz w:val="28"/>
          <w:szCs w:val="28"/>
          <w:shd w:val="clear" w:color="auto" w:fill="FFFFFF"/>
        </w:rPr>
        <w:t>ical de la peur</w:t>
      </w:r>
    </w:p>
    <w:p w14:paraId="73917680" w14:textId="2E7BFC38" w:rsidR="00237052" w:rsidRDefault="00237052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Fonts w:cs="Arial"/>
          <w:color w:val="000000" w:themeColor="text1"/>
          <w:sz w:val="28"/>
          <w:szCs w:val="28"/>
          <w:shd w:val="clear" w:color="auto" w:fill="FFFFFF"/>
        </w:rPr>
        <w:t>Duc comportement hésitant montrant amour impossible</w:t>
      </w:r>
    </w:p>
    <w:p w14:paraId="6587C396" w14:textId="21F036DB" w:rsidR="00237052" w:rsidRDefault="00237052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B612CA">
        <w:rPr>
          <w:rFonts w:cs="Arial"/>
          <w:color w:val="000000" w:themeColor="text1"/>
          <w:sz w:val="28"/>
          <w:szCs w:val="28"/>
          <w:shd w:val="clear" w:color="auto" w:fill="FFFFFF"/>
        </w:rPr>
        <w:t>→</w:t>
      </w: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la vision(champ lexicale) s’oppose à l’action </w:t>
      </w:r>
      <w:r w:rsidRPr="00B612CA">
        <w:rPr>
          <w:rFonts w:cs="Arial"/>
          <w:color w:val="000000" w:themeColor="text1"/>
          <w:sz w:val="28"/>
          <w:szCs w:val="28"/>
          <w:shd w:val="clear" w:color="auto" w:fill="FFFFFF"/>
        </w:rPr>
        <w:t>→</w:t>
      </w:r>
      <w:r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il n’agit pas</w:t>
      </w:r>
    </w:p>
    <w:p w14:paraId="5954B6A8" w14:textId="05FE68BA" w:rsidR="00237052" w:rsidRDefault="00237052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Fonts w:cs="Arial"/>
          <w:color w:val="000000" w:themeColor="text1"/>
          <w:sz w:val="28"/>
          <w:szCs w:val="28"/>
          <w:shd w:val="clear" w:color="auto" w:fill="FFFFFF"/>
        </w:rPr>
        <w:t>Aussi, thème du secret, associé au danger</w:t>
      </w:r>
    </w:p>
    <w:p w14:paraId="32329500" w14:textId="77777777" w:rsidR="00237052" w:rsidRDefault="00237052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</w:p>
    <w:p w14:paraId="177531A6" w14:textId="598AF717" w:rsidR="00237052" w:rsidRDefault="00237052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B612CA">
        <w:rPr>
          <w:rFonts w:cs="Arial"/>
          <w:color w:val="000000" w:themeColor="text1"/>
          <w:sz w:val="28"/>
          <w:szCs w:val="28"/>
          <w:shd w:val="clear" w:color="auto" w:fill="FFFFFF"/>
        </w:rPr>
        <w:t>→</w:t>
      </w:r>
      <w:r>
        <w:rPr>
          <w:rFonts w:cs="Arial"/>
          <w:color w:val="000000" w:themeColor="text1"/>
          <w:sz w:val="28"/>
          <w:szCs w:val="28"/>
          <w:shd w:val="clear" w:color="auto" w:fill="FFFFFF"/>
        </w:rPr>
        <w:t>amour impossible qui ruinerai leur réputation</w:t>
      </w:r>
    </w:p>
    <w:p w14:paraId="5F240F0F" w14:textId="77777777" w:rsidR="00237052" w:rsidRDefault="00237052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</w:p>
    <w:p w14:paraId="446500BA" w14:textId="7DB20BE5" w:rsidR="002848AC" w:rsidRDefault="002848AC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Fonts w:cs="Arial"/>
          <w:color w:val="000000" w:themeColor="text1"/>
          <w:sz w:val="28"/>
          <w:szCs w:val="28"/>
          <w:shd w:val="clear" w:color="auto" w:fill="FFFFFF"/>
        </w:rPr>
        <w:t>Conclusion :</w:t>
      </w:r>
    </w:p>
    <w:p w14:paraId="327F47A1" w14:textId="77777777" w:rsidR="002848AC" w:rsidRDefault="002848AC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</w:p>
    <w:p w14:paraId="563210D5" w14:textId="77777777" w:rsidR="00DF3372" w:rsidRPr="00DD7B80" w:rsidRDefault="00DF3372" w:rsidP="00DF3372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</w:p>
    <w:p w14:paraId="1F4E1B8D" w14:textId="5F0C3D1F" w:rsidR="00DF3372" w:rsidRPr="00DD7B80" w:rsidRDefault="00DF3372" w:rsidP="00F735CD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</w:p>
    <w:p w14:paraId="2211C9DF" w14:textId="77777777" w:rsidR="00F735CD" w:rsidRDefault="00F735CD"/>
    <w:sectPr w:rsidR="00F735CD" w:rsidSect="0043164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06C"/>
    <w:rsid w:val="0016562E"/>
    <w:rsid w:val="001D6E00"/>
    <w:rsid w:val="00237052"/>
    <w:rsid w:val="002848AC"/>
    <w:rsid w:val="0043164B"/>
    <w:rsid w:val="005F7787"/>
    <w:rsid w:val="007776FC"/>
    <w:rsid w:val="00924D1F"/>
    <w:rsid w:val="00A9220F"/>
    <w:rsid w:val="00D0205B"/>
    <w:rsid w:val="00DB0764"/>
    <w:rsid w:val="00DD7B80"/>
    <w:rsid w:val="00DF3372"/>
    <w:rsid w:val="00F0706C"/>
    <w:rsid w:val="00F53EA9"/>
    <w:rsid w:val="00F735CD"/>
    <w:rsid w:val="00FC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B79A6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F0706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F07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0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420</Words>
  <Characters>2313</Characters>
  <Application>Microsoft Macintosh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</dc:creator>
  <cp:keywords/>
  <dc:description/>
  <cp:lastModifiedBy>BAPTISTE</cp:lastModifiedBy>
  <cp:revision>14</cp:revision>
  <dcterms:created xsi:type="dcterms:W3CDTF">2020-03-08T13:35:00Z</dcterms:created>
  <dcterms:modified xsi:type="dcterms:W3CDTF">2020-03-19T14:23:00Z</dcterms:modified>
</cp:coreProperties>
</file>