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A7F"/>
          <w:sz w:val="40"/>
        </w:rPr>
        <w:t>Empfehlung zur Überarbeitung der LogiBot-Adminsicht</w:t>
      </w:r>
    </w:p>
    <w:p>
      <w:pPr>
        <w:jc w:val="center"/>
      </w:pPr>
      <w:r>
        <w:rPr>
          <w:color w:val="5A646E"/>
          <w:sz w:val="22"/>
        </w:rPr>
        <w:t>Ausrichtung an Wissensmodell, Excel-Struktur und verständlicher Regelpflege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6FF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  <w:r>
              <w:rPr>
                <w:b/>
                <w:color w:val="004A7F"/>
                <w:sz w:val="19"/>
              </w:rPr>
              <w:t>Kernaussage</w:t>
              <w:br/>
            </w:r>
            <w:r>
              <w:rPr>
                <w:color w:val="1F2937"/>
                <w:sz w:val="18"/>
              </w:rPr>
              <w:t>Die Adminsicht sollte stärker wie eine fachliche Regelverwaltung funktionieren: Wissensbereiche auswählen, Conditions/Facts pflegen, Funktionen und Antwortbausteine zuordnen, Regeln tabellarisch bearbeiten und Abläufe prüfen. JSON bleibt erhalten, wird aber in eine technische Vorschau verschoben.</w:t>
            </w:r>
          </w:p>
        </w:tc>
      </w:tr>
    </w:tbl>
    <w:p/>
    <w:p>
      <w:pPr>
        <w:pStyle w:val="Heading1"/>
      </w:pPr>
      <w:r>
        <w:t>1. Ausgangslage und Zielbild</w:t>
      </w:r>
    </w:p>
    <w:p>
      <w:r>
        <w:rPr>
          <w:b/>
        </w:rPr>
        <w:t xml:space="preserve">Aktueller Stand: </w:t>
      </w:r>
      <w:r>
        <w:t>Die Oberfläche besitzt bereits sinnvolle Bereiche wie Nutzer, Dienste, Schritte, Regeln, Globale Bausteine, Entscheidungsnetz und Wissensmodell. Die Bedienlogik ist jedoch noch stark durch die technische JSON-/Rule-Engine-Struktur geprägt.</w:t>
      </w:r>
    </w:p>
    <w:p>
      <w:r>
        <w:rPr>
          <w:b/>
        </w:rPr>
        <w:t xml:space="preserve">Zielbild: </w:t>
      </w:r>
      <w:r>
        <w:t>Admins sollen Regeln ohne direkten JSON-Kontakt erstellen, verändern und erweitern können. Die Oberfläche soll daher an die Excel-Struktur angeglichen werden: Pre-Conditions, Trigger-Conditions, Action/Funktion, Post-Conditions und Next-Step.</w:t>
      </w:r>
    </w:p>
    <w:p>
      <w:pPr>
        <w:pStyle w:val="ListBullet"/>
        <w:spacing w:after="40"/>
      </w:pPr>
      <w:r>
        <w:rPr>
          <w:sz w:val="19"/>
        </w:rPr>
        <w:t>Fachliche Lesbarkeit erhöhen: verständliche Anzeigenamen statt nur technische IDs.</w:t>
      </w:r>
    </w:p>
    <w:p>
      <w:pPr>
        <w:pStyle w:val="ListBullet"/>
        <w:spacing w:after="40"/>
      </w:pPr>
      <w:r>
        <w:rPr>
          <w:sz w:val="19"/>
        </w:rPr>
        <w:t>Regelpflege vereinfachen: Tabellen- und Formularstruktur wie in der Excel.</w:t>
      </w:r>
    </w:p>
    <w:p>
      <w:pPr>
        <w:pStyle w:val="ListBullet"/>
        <w:spacing w:after="40"/>
      </w:pPr>
      <w:r>
        <w:rPr>
          <w:sz w:val="19"/>
        </w:rPr>
        <w:t>Wissensmodell integrieren: Knoten/Facts, Regeln und Funktionen verknüpfen.</w:t>
      </w:r>
    </w:p>
    <w:p>
      <w:pPr>
        <w:pStyle w:val="ListBullet"/>
        <w:spacing w:after="40"/>
      </w:pPr>
      <w:r>
        <w:rPr>
          <w:sz w:val="19"/>
        </w:rPr>
        <w:t>Technische Übersetzbarkeit erhalten: JSON bleibt als Vorschau/Export erhalten.</w:t>
      </w:r>
    </w:p>
    <w:p>
      <w:pPr>
        <w:pStyle w:val="Heading1"/>
      </w:pPr>
      <w:r>
        <w:t>2. Empfohlene neue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Aktueller Tab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Empfohlener neuer Name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Zweck der Änderung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Nutzer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Nutzeroberfläche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Kann weitgehend bleiben; dient zum Testen der Nutzerperspektive.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Dienste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Wissensbereiche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Dienste sind zu eng gedacht. Core, Eduroam, VPN und MFA sind Wissensbereiche mit eigenen Conditions, Regeln und Funktionen.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Globale Bausteine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Conditions / Facts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Diese Seite sollte zum zentralen Condition-Katalog werden, angelehnt an das Excel-Blatt 02_PreConditions.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Schritte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Funktionen &amp; Antworten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Regeln führen nicht nur zu Schritten, sondern zu Funktionen, Antwortbausteinen und technischen Actions.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Regelverwaltung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Regeln sollen Excel-nah bearbeitet werden: Pre-Conditions, Trigger, Action, Post-Conditions, Next.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Entscheidungsnetz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Abläufe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Vor dem grafischen Editor sollte eine lesbare Ablauf-/Regelkette stehen.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Wissensmodell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Wissensmodell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Kann bleiben, sollte aber mit Regeln, Conditions und Funktionen verlinkt werden.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  <w:r>
              <w:rPr>
                <w:b/>
                <w:color w:val="004A7F"/>
                <w:sz w:val="19"/>
              </w:rPr>
              <w:t>Empfohlene Reihenfolge in der App</w:t>
              <w:br/>
            </w:r>
            <w:r>
              <w:rPr>
                <w:color w:val="1F2937"/>
                <w:sz w:val="18"/>
              </w:rPr>
              <w:t>Nutzeroberfläche | Wissensbereiche | Conditions / Facts | Funktionen &amp; Antworten | Regelverwaltung | Abläufe | Wissensmodell</w:t>
            </w:r>
          </w:p>
        </w:tc>
      </w:tr>
    </w:tbl>
    <w:p/>
    <w:p>
      <w:pPr>
        <w:pStyle w:val="Heading1"/>
      </w:pPr>
      <w:r>
        <w:t>3. Wissensbereiche statt Dienste</w:t>
      </w:r>
    </w:p>
    <w:p>
      <w:r>
        <w:t>Die bisherige Seite „Dienste &amp; Systeme“ sollte zu einer Übersicht über Wissensbereiche erweitert werden. Dadurch passt sie besser zum Gesamtmodell aus Core, Eduroam, VPN und MFA.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Wissensbereich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Typ</w:t>
            </w:r>
          </w:p>
        </w:tc>
        <w:tc>
          <w:tcPr>
            <w:tcW w:type="dxa" w:w="5783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Inhalt / Unterbereiche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Gemeinsam</w:t>
            </w:r>
          </w:p>
        </w:tc>
        <w:tc>
          <w:tcPr>
            <w:tcW w:type="dxa" w:w="578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Account, Zugangsdaten, Nutzerrolle, Gerät, Betriebssystem, Campus-Kontext, Status und Support.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78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Campusbezug, WLAN, sichtbares Eduroam-Netz, Profil, Zertifikat, Verbindung, Fehlerbilder.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78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Erstinstallation am Campus über Eduroam-WLAN oder LAN, Client, Profil/Gateway, MFA, Tunnel, interne Dienste.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78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MFA-Registrierung, Authenticator-App, 30-Sekunden-Code, Codeprüfung, Gerätewechsel und Fehlerbilder.</w:t>
            </w:r>
          </w:p>
        </w:tc>
      </w:tr>
    </w:tbl>
    <w:p/>
    <w:p>
      <w:pPr>
        <w:pStyle w:val="ListBullet"/>
        <w:spacing w:after="40"/>
      </w:pPr>
      <w:r>
        <w:rPr>
          <w:sz w:val="19"/>
        </w:rPr>
        <w:t>Der Editor sollte verknüpfte Conditions/Facts anzeigen.</w:t>
      </w:r>
    </w:p>
    <w:p>
      <w:pPr>
        <w:pStyle w:val="ListBullet"/>
        <w:spacing w:after="40"/>
      </w:pPr>
      <w:r>
        <w:rPr>
          <w:sz w:val="19"/>
        </w:rPr>
        <w:t>Zu jedem Wissensbereich sollten zugehörige Funktionen und Regeln sichtbar sein.</w:t>
      </w:r>
    </w:p>
    <w:p>
      <w:pPr>
        <w:pStyle w:val="ListBullet"/>
        <w:spacing w:after="40"/>
      </w:pPr>
      <w:r>
        <w:rPr>
          <w:sz w:val="19"/>
        </w:rPr>
        <w:t>Der Begriff „Globale Bausteine für diesen Dienst“ sollte durch „verknüpfte Conditions/Facts“ ersetzt werden.</w:t>
      </w:r>
    </w:p>
    <w:p>
      <w:pPr>
        <w:pStyle w:val="Heading1"/>
      </w:pPr>
      <w:r>
        <w:t>4. Conditions / Facts als zentraler Katalog</w:t>
      </w:r>
    </w:p>
    <w:p>
      <w:r>
        <w:t>Die bisherige Ansicht „Globale Bausteine“ ist fachlich wichtig, sollte aber stärker wie das Excel-Blatt 02_PreConditions aufgebaut werden. Admins pflegen dort nicht freie JSON-Bausteine, sondern definierte Conditions/Facts mit erlaubten Werten.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Feld in der UI</w:t>
            </w:r>
          </w:p>
        </w:tc>
        <w:tc>
          <w:tcPr>
            <w:tcW w:type="dxa" w:w="674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Beschreibung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Technische Condition-ID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Stabiler Name für die Rule Engine, z. B. mfa_code_status.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Anzeigename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Verständlicher Name für Admins, z. B. MFA-Code-Status.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Wissensbereich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Core, Eduroam, VPN oder MFA.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Kategorie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Account, Zugangsdaten, Campus, WLAN, Profil, Authentifizierung, Status usw.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Mögliche Werte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Z. B. true / false / unknown oder valid / invalid / expired.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Beschreibung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Fachliche Bedeutung der Condition.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Verwendet in Regeln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Rückverweis auf Regeln, in denen die Condition genutzt wird.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  <w:r>
              <w:rPr>
                <w:b/>
                <w:color w:val="004A7F"/>
                <w:sz w:val="19"/>
              </w:rPr>
              <w:t>Wichtig für MFA</w:t>
              <w:br/>
            </w:r>
            <w:r>
              <w:rPr>
                <w:color w:val="1F2937"/>
                <w:sz w:val="18"/>
              </w:rPr>
              <w:t>MFA nutzt keine Push-Benachrichtigung. Der Nutzer gibt einen zeitbasierten Code aus der Authenticator-App ein, der sich alle 30 Sekunden ändert.</w:t>
            </w:r>
          </w:p>
        </w:tc>
      </w:tr>
    </w:tbl>
    <w:p/>
    <w:p>
      <w:pPr>
        <w:pStyle w:val="Heading1"/>
      </w:pPr>
      <w:r>
        <w:t>5. Funktionen &amp; Antworten statt Schritte &amp; Lösungen</w:t>
      </w:r>
    </w:p>
    <w:p>
      <w:r>
        <w:t>Die aktuelle Seite „Schritte &amp; Lösungen“ sollte inhaltlich erhalten bleiben, aber begrifflich und strukturell erweitert werden. Regeln lösen nicht nur Anleitungsschritte aus, sondern technische Funktionen bzw. Antwortbausteine.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Technische ID</w:t>
            </w:r>
          </w:p>
        </w:tc>
        <w:tc>
          <w:tcPr>
            <w:tcW w:type="dxa" w:w="5499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Anzeigename für Admins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core_check_account_exists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Uni-Account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core_check_credentials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Zugangsdaten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core_password_changed_router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Folgen einer Passwortänderung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mfa_check_enrollment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MFA-Einrichtung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mfa_validate_totp_code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30-Sekunden-Code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eduroam_check_campus_context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Eduroam-Standort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eduroam_check_visible_network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Eduroam-Netz sichtbar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eduroam_profile_router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Eduroam-Einrichtung nach Betriebssystem wählen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eduroam_try_connect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Eduroam-Verbindung testen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vpn_check_installation_campus_network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Campusnetz für VPN-Erstinstallation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vpn_install_client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VPN-Client installieren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vpn_check_client_healthy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VPN-Client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vpn_profile_router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VPN-Profil/Gateway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vpn_authenticate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VPN-Login mit MFA-Code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vpn_tunnel_attempt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VPN-Tunnel aufbauen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vpn_check_resource_access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Interne Dienste prüfen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support_escalate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 KIM/Support verweisen</w:t>
            </w:r>
          </w:p>
        </w:tc>
      </w:tr>
      <w:tr>
        <w:tc>
          <w:tcPr>
            <w:tcW w:type="dxa" w:w="368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finish_resolved</w:t>
            </w:r>
          </w:p>
        </w:tc>
        <w:tc>
          <w:tcPr>
            <w:tcW w:type="dxa" w:w="5499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Anfrage erfolgreich abschließen</w:t>
            </w:r>
          </w:p>
        </w:tc>
      </w:tr>
    </w:tbl>
    <w:p/>
    <w:p>
      <w:pPr>
        <w:pStyle w:val="ListBullet"/>
        <w:spacing w:after="40"/>
      </w:pPr>
      <w:r>
        <w:rPr>
          <w:sz w:val="19"/>
        </w:rPr>
        <w:t>Jede Funktion sollte eine technische ID und einen Anzeigenamen besitzen.</w:t>
      </w:r>
    </w:p>
    <w:p>
      <w:pPr>
        <w:pStyle w:val="ListBullet"/>
        <w:spacing w:after="40"/>
      </w:pPr>
      <w:r>
        <w:rPr>
          <w:sz w:val="19"/>
        </w:rPr>
        <w:t>Funktionstypen sollten filterbar sein: Pre-Condition-Hilfe, Setup, Authentifizierung, Verbindungstest, Troubleshooting, Abschluss.</w:t>
      </w:r>
    </w:p>
    <w:p>
      <w:pPr>
        <w:pStyle w:val="ListBullet"/>
        <w:spacing w:after="40"/>
      </w:pPr>
      <w:r>
        <w:rPr>
          <w:sz w:val="19"/>
        </w:rPr>
        <w:t>JSON-nahe Einstellungen sollten in einen ausklappbaren Bereich „Erweiterte technische Konfiguration“ verschoben werden.</w:t>
      </w:r>
    </w:p>
    <w:p>
      <w:pPr>
        <w:pStyle w:val="Heading1"/>
      </w:pPr>
      <w:r>
        <w:t>6. Regelverwaltung: wichtigste Änderung</w:t>
      </w:r>
    </w:p>
    <w:p>
      <w:r>
        <w:t>Die aktuelle Regelansicht ist noch stark JSON-orientiert. Genau hier sollte die größte Anpassung erfolgen. Die Regelverwaltung sollte wie das Excel-Blatt 03_Regeluebersicht aufgebaut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Bereich im Regel-Editor</w:t>
            </w:r>
          </w:p>
        </w:tc>
        <w:tc>
          <w:tcPr>
            <w:tcW w:type="dxa" w:w="674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Inhalt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Stammdaten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Regelname, technische ID, Wissensbereich, Regeltyp, Priorität, Status.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Pre-Conditions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Voraussetzungen, die erfüllt sein müssen, bevor die Regel sinnvoll greifen kann.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Trigger-Conditions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Konkreter Auslöser, warum die Regel jetzt ausgeführt wird.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 / Funktion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Dropdown mit verständlichem Funktionsnamen, technische ID bleibt intern sichtbar.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Post-Conditions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Facts, die nach Ausführung gesetzt oder verändert werden.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Next-Step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Nächster Schritt bei Erfolg und bei Fehler.</w:t>
            </w:r>
          </w:p>
        </w:tc>
      </w:tr>
      <w:tr>
        <w:tc>
          <w:tcPr>
            <w:tcW w:type="dxa" w:w="243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Technische Vorschau</w:t>
            </w:r>
          </w:p>
        </w:tc>
        <w:tc>
          <w:tcPr>
            <w:tcW w:type="dxa" w:w="674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Automatisch erzeugtes JSON; nur bei Bedarf aufklappen.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Beispiel: VPN-Login mit MFA-Code prüfen</w:t>
            </w:r>
          </w:p>
        </w:tc>
        <w:tc>
          <w:tcPr>
            <w:tcW w:type="dxa" w:w="635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Wert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Pre-Conditions</w:t>
            </w:r>
          </w:p>
        </w:tc>
        <w:tc>
          <w:tcPr>
            <w:tcW w:type="dxa" w:w="63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service=vpn; vpn_profile_configured=true; account_exists=true; username_known=true; password_known=true; mfa_code_status=valid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Trigger-Condition</w:t>
            </w:r>
          </w:p>
        </w:tc>
        <w:tc>
          <w:tcPr>
            <w:tcW w:type="dxa" w:w="63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vpn_auth_status=not_tested oder failed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63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VPN-Login mit MFA-Code prüfen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Post-Condition</w:t>
            </w:r>
          </w:p>
        </w:tc>
        <w:tc>
          <w:tcPr>
            <w:tcW w:type="dxa" w:w="63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vpn_auth_status=success oder failed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 bei Erfolg</w:t>
            </w:r>
          </w:p>
        </w:tc>
        <w:tc>
          <w:tcPr>
            <w:tcW w:type="dxa" w:w="63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VPN-Tunnel aufbauen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 bei Fehler</w:t>
            </w:r>
          </w:p>
        </w:tc>
        <w:tc>
          <w:tcPr>
            <w:tcW w:type="dxa" w:w="635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VPN-Login oder MFA-Fehler beheben</w:t>
            </w:r>
          </w:p>
        </w:tc>
      </w:tr>
    </w:tbl>
    <w:p/>
    <w:p>
      <w:pPr>
        <w:pStyle w:val="Heading1"/>
      </w:pPr>
      <w:r>
        <w:t>7. Abläufe vor grafischem Entscheidungsnetz</w:t>
      </w:r>
    </w:p>
    <w:p>
      <w:r>
        <w:t>Der grafische Entscheidungsnetz-Editor ist nützlich, aber für Admins sollte davor eine lesbare Ablaufansicht stehen. Diese Ansicht entspricht dem Excel-Blatt 05_Ablauf.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Ablauf</w:t>
            </w:r>
          </w:p>
        </w:tc>
        <w:tc>
          <w:tcPr>
            <w:tcW w:type="dxa" w:w="6917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Beispielhafte Regelkette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Eduroam Einrichtung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prüfen → Zugangsdaten prüfen → Campus prüfen → WLAN prüfen → Eduroam sichtbar? → Profil einrichten → Verbindung testen → Erfolg oder Troubleshooting.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 Erstinstallation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prüfen → Zugangsdaten prüfen → Campusnetz prüfen → VPN-Client installieren → Client prüfen → Profil/Gateway einrichten.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 Nutzung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VPN-Profil vorhanden → MFA eingerichtet? → 30-Sekunden-Code prüfen → VPN-Login → Tunnel aufbauen → interne Dienste prüfen.</w:t>
            </w:r>
          </w:p>
        </w:tc>
      </w:tr>
      <w:tr>
        <w:tc>
          <w:tcPr>
            <w:tcW w:type="dxa" w:w="226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MFA Einrichtung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prüfen → Zugangsdaten prüfen → Authenticator-App einrichten → 30-Sekunden-Code prüfen → MFA bereit.</w:t>
            </w:r>
          </w:p>
        </w:tc>
      </w:tr>
    </w:tbl>
    <w:p/>
    <w:p>
      <w:pPr>
        <w:pStyle w:val="ListBullet"/>
        <w:spacing w:after="40"/>
      </w:pPr>
      <w:r>
        <w:rPr>
          <w:sz w:val="19"/>
        </w:rPr>
        <w:t>Zu jedem Ablaufschritt sollten die zugehörigen Regeln, Conditions und Funktionen verlinkt sein.</w:t>
      </w:r>
    </w:p>
    <w:p>
      <w:pPr>
        <w:pStyle w:val="ListBullet"/>
        <w:spacing w:after="40"/>
      </w:pPr>
      <w:r>
        <w:rPr>
          <w:sz w:val="19"/>
        </w:rPr>
        <w:t>Der grafische Editor sollte unterhalb der lesbaren Regelkette stehen, nicht allein als Einstieg.</w:t>
      </w:r>
    </w:p>
    <w:p>
      <w:pPr>
        <w:pStyle w:val="Heading1"/>
      </w:pPr>
      <w:r>
        <w:t>8. Wissensmodell als Referenz- und Navigationsansicht</w:t>
      </w:r>
    </w:p>
    <w:p>
      <w:r>
        <w:t>Die Wissensmodell-Seite ist bereits stark. Sie sollte aber nicht nur Knoten, Verbindungen und JSON anzeigen, sondern als Navigationsansicht in die Regelpflege dienen.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Bei einem Knoten anzeigen</w:t>
            </w:r>
          </w:p>
        </w:tc>
        <w:tc>
          <w:tcPr>
            <w:tcW w:type="dxa" w:w="657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Beispiel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Verwendete Conditions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service.vpn.auth nutzt z. B. vpn_auth_status, vpn_mfa_required, mfa_code_status.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Verwendete Regeln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vpn_authenticate, vpn_troubleshoot_auth_mfa.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Verwendete Funktionen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VPN-Login mit MFA-Code prüfen; VPN-Login oder MFA-Fehler beheben.</w:t>
            </w:r>
          </w:p>
        </w:tc>
      </w:tr>
      <w:tr>
        <w:tc>
          <w:tcPr>
            <w:tcW w:type="dxa" w:w="2608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Direkte Aktionen</w:t>
            </w:r>
          </w:p>
        </w:tc>
        <w:tc>
          <w:tcPr>
            <w:tcW w:type="dxa" w:w="65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 öffnen, Funktion bearbeiten, Condition anzeigen.</w:t>
            </w:r>
          </w:p>
        </w:tc>
      </w:tr>
    </w:tbl>
    <w:p/>
    <w:p>
      <w:pPr>
        <w:pStyle w:val="Heading1"/>
      </w:pPr>
      <w:r>
        <w:t>9. Umsetzung in sinnvollen Schritten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Phase</w:t>
            </w:r>
          </w:p>
        </w:tc>
        <w:tc>
          <w:tcPr>
            <w:tcW w:type="dxa" w:w="408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Maßnahme</w:t>
            </w:r>
          </w:p>
        </w:tc>
        <w:tc>
          <w:tcPr>
            <w:tcW w:type="dxa" w:w="425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color w:val="1F2937"/>
                <w:sz w:val="17"/>
              </w:rPr>
              <w:t>Nutzen</w:t>
            </w:r>
          </w:p>
        </w:tc>
      </w:tr>
      <w:tr>
        <w:tc>
          <w:tcPr>
            <w:tcW w:type="dxa" w:w="85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Tabs und Begriffe umbenennen.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Sofort bessere Orientierung ohne tiefgreifenden Codeumbau.</w:t>
            </w:r>
          </w:p>
        </w:tc>
      </w:tr>
      <w:tr>
        <w:tc>
          <w:tcPr>
            <w:tcW w:type="dxa" w:w="85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Regelansicht in Excel-Struktur umbauen.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Größter Nutzen für Admins; JSON wird weniger sichtbar.</w:t>
            </w:r>
          </w:p>
        </w:tc>
      </w:tr>
      <w:tr>
        <w:tc>
          <w:tcPr>
            <w:tcW w:type="dxa" w:w="85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Conditions/Facts als eigene strukturierte Verwaltung aufbauen.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Zentraler Condition-Katalog statt verstreuter JSON-Bausteine.</w:t>
            </w:r>
          </w:p>
        </w:tc>
      </w:tr>
      <w:tr>
        <w:tc>
          <w:tcPr>
            <w:tcW w:type="dxa" w:w="85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Funktionen mit Anzeigenamen ergänzen.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Technische IDs bleiben stabil, Admins arbeiten mit verständlichen Namen.</w:t>
            </w:r>
          </w:p>
        </w:tc>
      </w:tr>
      <w:tr>
        <w:tc>
          <w:tcPr>
            <w:tcW w:type="dxa" w:w="85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Ablaufansicht vor Graph-Editor setzen.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Admins verstehen Regelketten, bevor sie grafisch bearbeiten.</w:t>
            </w:r>
          </w:p>
        </w:tc>
      </w:tr>
      <w:tr>
        <w:tc>
          <w:tcPr>
            <w:tcW w:type="dxa" w:w="850"/>
            <w:vAlign w:val="top"/>
            <w:shd w:fill="F8FAFC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08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Wissensmodell mit Regeln/Funktionen/Conditions verlinken.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Schneller Wechsel von Modell zu Pflegeansicht.</w:t>
            </w:r>
          </w:p>
        </w:tc>
      </w:tr>
    </w:tbl>
    <w:p/>
    <w:p>
      <w:pPr>
        <w:pStyle w:val="Heading1"/>
      </w:pPr>
      <w:r>
        <w:t>10. Kurz-Checkliste für die neue Adminsicht</w:t>
      </w:r>
    </w:p>
    <w:p>
      <w:pPr>
        <w:pStyle w:val="ListBullet"/>
        <w:spacing w:after="40"/>
      </w:pPr>
      <w:r>
        <w:rPr>
          <w:sz w:val="19"/>
        </w:rPr>
        <w:t>Sind technische IDs und verständliche Anzeigenamen getrennt?</w:t>
      </w:r>
    </w:p>
    <w:p>
      <w:pPr>
        <w:pStyle w:val="ListBullet"/>
        <w:spacing w:after="40"/>
      </w:pPr>
      <w:r>
        <w:rPr>
          <w:sz w:val="19"/>
        </w:rPr>
        <w:t>Kann ein Admin eine Regel ohne JSON bearbeiten?</w:t>
      </w:r>
    </w:p>
    <w:p>
      <w:pPr>
        <w:pStyle w:val="ListBullet"/>
        <w:spacing w:after="40"/>
      </w:pPr>
      <w:r>
        <w:rPr>
          <w:sz w:val="19"/>
        </w:rPr>
        <w:t>Gibt es in jeder Regel die Felder Pre-Conditions, Trigger, Action, Post-Conditions und Next?</w:t>
      </w:r>
    </w:p>
    <w:p>
      <w:pPr>
        <w:pStyle w:val="ListBullet"/>
        <w:spacing w:after="40"/>
      </w:pPr>
      <w:r>
        <w:rPr>
          <w:sz w:val="19"/>
        </w:rPr>
        <w:t>Sind Conditions/Facts zentral gepflegt und nach Wissensbereichen gruppiert?</w:t>
      </w:r>
    </w:p>
    <w:p>
      <w:pPr>
        <w:pStyle w:val="ListBullet"/>
        <w:spacing w:after="40"/>
      </w:pPr>
      <w:r>
        <w:rPr>
          <w:sz w:val="19"/>
        </w:rPr>
        <w:t>Sind Funktionen und Antwortbausteine filterbar nach Core, Eduroam, VPN und MFA?</w:t>
      </w:r>
    </w:p>
    <w:p>
      <w:pPr>
        <w:pStyle w:val="ListBullet"/>
        <w:spacing w:after="40"/>
      </w:pPr>
      <w:r>
        <w:rPr>
          <w:sz w:val="19"/>
        </w:rPr>
        <w:t>Gibt es eine lesbare Ablaufansicht pro Service?</w:t>
      </w:r>
    </w:p>
    <w:p>
      <w:pPr>
        <w:pStyle w:val="ListBullet"/>
        <w:spacing w:after="40"/>
      </w:pPr>
      <w:r>
        <w:rPr>
          <w:sz w:val="19"/>
        </w:rPr>
        <w:t>Kann man vom Wissensmodell direkt zu den betroffenen Regeln springen?</w:t>
      </w:r>
    </w:p>
    <w:p>
      <w:pPr>
        <w:pStyle w:val="ListBullet"/>
        <w:spacing w:after="40"/>
      </w:pPr>
      <w:r>
        <w:rPr>
          <w:sz w:val="19"/>
        </w:rPr>
        <w:t>Bleibt JSON als technische Vorschau und Export erhalten?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FF2D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  <w:r>
              <w:rPr>
                <w:b/>
                <w:color w:val="004A7F"/>
                <w:sz w:val="19"/>
              </w:rPr>
              <w:t>Zusammenfassung</w:t>
              <w:br/>
            </w:r>
            <w:r>
              <w:rPr>
                <w:color w:val="1F2937"/>
                <w:sz w:val="18"/>
              </w:rPr>
              <w:t>Die neue Adminsicht sollte stärker wie eine strukturierte Regel-Excel funktionieren, aber als interaktive Oberfläche. Die wichtigste Änderung ist die Regelverwaltung: weg von sichtbarem WHEN/THEN-JSON, hin zu Pre-Conditions, Trigger-Conditions, Action, Post-Conditions und Next-Step. Dadurch bleibt die Oberfläche fachlich verständlich und gleichzeitig direkt programmierbar.</w:t>
            </w:r>
          </w:p>
        </w:tc>
      </w:tr>
    </w:tbl>
    <w:p/>
    <w:p>
      <w:pPr>
        <w:jc w:val="right"/>
      </w:pPr>
      <w:r>
        <w:rPr>
          <w:i/>
          <w:color w:val="64748B"/>
          <w:sz w:val="16"/>
        </w:rPr>
        <w:t>Erstellt für das LogiBot-/Rule-Engine-Projekt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4A7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4A7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4A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