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1014E" w14:textId="77777777" w:rsidR="00DC2590" w:rsidRPr="00FF1664" w:rsidRDefault="00EF2BEC">
      <w:pPr>
        <w:pStyle w:val="Heading1"/>
        <w:rPr>
          <w:rFonts w:cs="Times New Roman"/>
        </w:rPr>
      </w:pPr>
      <w:r w:rsidRPr="00FF1664">
        <w:rPr>
          <w:rFonts w:cs="Times New Roman"/>
        </w:rPr>
        <w:t>Отчет о результатах бенчмарк-анализа: AI-ассистент «Башкирэнерго»</w:t>
      </w:r>
    </w:p>
    <w:p w14:paraId="34E5D95D" w14:textId="77777777" w:rsidR="00DC2590" w:rsidRPr="00FF1664" w:rsidRDefault="00EF2BEC">
      <w:pPr>
        <w:pStyle w:val="Heading2"/>
        <w:rPr>
          <w:rFonts w:cs="Times New Roman"/>
        </w:rPr>
      </w:pPr>
      <w:r w:rsidRPr="00FF1664">
        <w:rPr>
          <w:rFonts w:cs="Times New Roman"/>
        </w:rPr>
        <w:t>1. Методология тестирования и система оценки</w:t>
      </w:r>
    </w:p>
    <w:p w14:paraId="70D09747" w14:textId="2E4FEB26" w:rsidR="00DC2590" w:rsidRPr="00FF1664" w:rsidRDefault="00EF2BEC">
      <w:pPr>
        <w:rPr>
          <w:rFonts w:ascii="Times New Roman" w:hAnsi="Times New Roman" w:cs="Times New Roman"/>
          <w:sz w:val="28"/>
          <w:szCs w:val="28"/>
        </w:rPr>
      </w:pPr>
      <w:r w:rsidRPr="00FF1664">
        <w:rPr>
          <w:rFonts w:ascii="Times New Roman" w:hAnsi="Times New Roman" w:cs="Times New Roman"/>
          <w:sz w:val="28"/>
          <w:szCs w:val="28"/>
        </w:rPr>
        <w:t xml:space="preserve">Тестирование проводилось на наборе из 308 </w:t>
      </w:r>
      <w:r w:rsidRPr="00FF1664">
        <w:rPr>
          <w:rFonts w:ascii="Times New Roman" w:hAnsi="Times New Roman" w:cs="Times New Roman"/>
          <w:sz w:val="28"/>
          <w:szCs w:val="28"/>
        </w:rPr>
        <w:t>вопросов</w:t>
      </w:r>
      <w:r w:rsidR="00FF1664" w:rsidRPr="00FF1664">
        <w:rPr>
          <w:rFonts w:ascii="Times New Roman" w:hAnsi="Times New Roman" w:cs="Times New Roman"/>
          <w:sz w:val="28"/>
          <w:szCs w:val="28"/>
        </w:rPr>
        <w:t>, составлены по курсам из курсов для консультантов</w:t>
      </w:r>
      <w:r w:rsidRPr="00FF1664">
        <w:rPr>
          <w:rFonts w:ascii="Times New Roman" w:hAnsi="Times New Roman" w:cs="Times New Roman"/>
          <w:sz w:val="28"/>
          <w:szCs w:val="28"/>
        </w:rPr>
        <w:t>, охватывающих категории Личный кабинет (ЛК), Дополнительные услуги (ДУ) и Техн</w:t>
      </w:r>
      <w:r w:rsidRPr="00FF1664">
        <w:rPr>
          <w:rFonts w:ascii="Times New Roman" w:hAnsi="Times New Roman" w:cs="Times New Roman"/>
          <w:sz w:val="28"/>
          <w:szCs w:val="28"/>
        </w:rPr>
        <w:t xml:space="preserve">ологическое присоединение (ТПП). Каждый вопрос был пропущен через </w:t>
      </w:r>
      <w:r w:rsidR="00FF1664" w:rsidRPr="00FF1664">
        <w:rPr>
          <w:rFonts w:ascii="Times New Roman" w:hAnsi="Times New Roman" w:cs="Times New Roman"/>
          <w:sz w:val="28"/>
          <w:szCs w:val="28"/>
        </w:rPr>
        <w:t>ИИ</w:t>
      </w:r>
      <w:r w:rsidRPr="00FF1664">
        <w:rPr>
          <w:rFonts w:ascii="Times New Roman" w:hAnsi="Times New Roman" w:cs="Times New Roman"/>
          <w:sz w:val="28"/>
          <w:szCs w:val="28"/>
        </w:rPr>
        <w:t>-ассистента, после чего полученный ответ сравнивался с эталонным и оценивался по качеству.</w:t>
      </w:r>
    </w:p>
    <w:p w14:paraId="0D487E79" w14:textId="77777777" w:rsidR="00DC2590" w:rsidRPr="00FF1664" w:rsidRDefault="00EF2BEC">
      <w:pPr>
        <w:pStyle w:val="Heading3"/>
        <w:rPr>
          <w:rFonts w:cs="Times New Roman"/>
        </w:rPr>
      </w:pPr>
      <w:bookmarkStart w:id="0" w:name="_sbuts9yq08o3" w:colFirst="0" w:colLast="0"/>
      <w:bookmarkEnd w:id="0"/>
      <w:r w:rsidRPr="00FF1664">
        <w:rPr>
          <w:rFonts w:cs="Times New Roman"/>
        </w:rPr>
        <w:t>Система оценки (Модель-судья DeepSeek-v3.2)</w:t>
      </w:r>
    </w:p>
    <w:p w14:paraId="2AE4D394" w14:textId="77777777" w:rsidR="00FF1664" w:rsidRDefault="00EF2BEC">
      <w:pPr>
        <w:rPr>
          <w:rFonts w:ascii="Times New Roman" w:hAnsi="Times New Roman" w:cs="Times New Roman"/>
          <w:sz w:val="28"/>
          <w:szCs w:val="28"/>
        </w:rPr>
      </w:pPr>
      <w:r w:rsidRPr="00FF1664">
        <w:rPr>
          <w:rFonts w:ascii="Times New Roman" w:hAnsi="Times New Roman" w:cs="Times New Roman"/>
          <w:sz w:val="28"/>
          <w:szCs w:val="28"/>
        </w:rPr>
        <w:t>Judge</w:t>
      </w:r>
      <w:r w:rsidR="00FF1664" w:rsidRPr="00FF1664">
        <w:rPr>
          <w:rFonts w:ascii="Times New Roman" w:hAnsi="Times New Roman" w:cs="Times New Roman"/>
          <w:sz w:val="28"/>
          <w:szCs w:val="28"/>
        </w:rPr>
        <w:t>(</w:t>
      </w:r>
      <w:r w:rsidR="00FF1664" w:rsidRPr="00FF1664">
        <w:rPr>
          <w:rFonts w:ascii="Times New Roman" w:hAnsi="Times New Roman" w:cs="Times New Roman"/>
          <w:sz w:val="28"/>
          <w:szCs w:val="28"/>
        </w:rPr>
        <w:t>Модель-судья</w:t>
      </w:r>
      <w:r w:rsidR="00FF1664" w:rsidRPr="00FF1664">
        <w:rPr>
          <w:rFonts w:ascii="Times New Roman" w:hAnsi="Times New Roman" w:cs="Times New Roman"/>
          <w:sz w:val="28"/>
          <w:szCs w:val="28"/>
        </w:rPr>
        <w:t>)</w:t>
      </w:r>
      <w:r w:rsidRPr="00FF1664">
        <w:rPr>
          <w:rFonts w:ascii="Times New Roman" w:hAnsi="Times New Roman" w:cs="Times New Roman"/>
          <w:sz w:val="28"/>
          <w:szCs w:val="28"/>
        </w:rPr>
        <w:t xml:space="preserve"> — это эксперт на базе ИИ (модель DeepSeek V3.2)</w:t>
      </w:r>
      <w:r w:rsidRPr="00FF1664">
        <w:rPr>
          <w:rFonts w:ascii="Times New Roman" w:hAnsi="Times New Roman" w:cs="Times New Roman"/>
          <w:sz w:val="28"/>
          <w:szCs w:val="28"/>
        </w:rPr>
        <w:t>.</w:t>
      </w:r>
    </w:p>
    <w:p w14:paraId="3128AF37" w14:textId="27959235" w:rsidR="00DC2590" w:rsidRPr="00FF1664" w:rsidRDefault="00EF2BEC">
      <w:pPr>
        <w:rPr>
          <w:rFonts w:ascii="Times New Roman" w:hAnsi="Times New Roman" w:cs="Times New Roman"/>
          <w:sz w:val="28"/>
          <w:szCs w:val="28"/>
        </w:rPr>
      </w:pPr>
      <w:r w:rsidRPr="00FF1664">
        <w:rPr>
          <w:rFonts w:ascii="Times New Roman" w:hAnsi="Times New Roman" w:cs="Times New Roman"/>
          <w:sz w:val="28"/>
          <w:szCs w:val="28"/>
        </w:rPr>
        <w:t>Он сравнивает ответ бота с правильным эталонным ответом и оценивает по баллам:</w:t>
      </w:r>
    </w:p>
    <w:tbl>
      <w:tblPr>
        <w:tblStyle w:val="a"/>
        <w:tblW w:w="6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536"/>
      </w:tblGrid>
      <w:tr w:rsidR="00DC2590" w:rsidRPr="00CD111D" w14:paraId="3C96B24D" w14:textId="77777777" w:rsidTr="00CD111D">
        <w:tc>
          <w:tcPr>
            <w:tcW w:w="1400" w:type="dxa"/>
          </w:tcPr>
          <w:p w14:paraId="00D6A0DC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Оценка</w:t>
            </w:r>
          </w:p>
        </w:tc>
        <w:tc>
          <w:tcPr>
            <w:tcW w:w="5536" w:type="dxa"/>
          </w:tcPr>
          <w:p w14:paraId="44E5BD29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Описание</w:t>
            </w:r>
          </w:p>
        </w:tc>
      </w:tr>
      <w:tr w:rsidR="00DC2590" w:rsidRPr="00CD111D" w14:paraId="013AD836" w14:textId="77777777" w:rsidTr="00CD111D">
        <w:tc>
          <w:tcPr>
            <w:tcW w:w="1400" w:type="dxa"/>
          </w:tcPr>
          <w:p w14:paraId="7C430232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536" w:type="dxa"/>
          </w:tcPr>
          <w:p w14:paraId="31B82A48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Ответ полностью правильный.</w:t>
            </w:r>
          </w:p>
        </w:tc>
      </w:tr>
      <w:tr w:rsidR="00DC2590" w:rsidRPr="00CD111D" w14:paraId="065657BD" w14:textId="77777777" w:rsidTr="00CD111D">
        <w:tc>
          <w:tcPr>
            <w:tcW w:w="1400" w:type="dxa"/>
          </w:tcPr>
          <w:p w14:paraId="4985511B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536" w:type="dxa"/>
          </w:tcPr>
          <w:p w14:paraId="1A854936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Смысл верный, но есть мелкие неточности.</w:t>
            </w:r>
          </w:p>
        </w:tc>
      </w:tr>
      <w:tr w:rsidR="00DC2590" w:rsidRPr="00CD111D" w14:paraId="589F80C0" w14:textId="77777777" w:rsidTr="00CD111D">
        <w:tc>
          <w:tcPr>
            <w:tcW w:w="1400" w:type="dxa"/>
          </w:tcPr>
          <w:p w14:paraId="3970AD33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36" w:type="dxa"/>
          </w:tcPr>
          <w:p w14:paraId="32B15891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Ответ правильный лишь наполовину.</w:t>
            </w:r>
          </w:p>
        </w:tc>
      </w:tr>
      <w:tr w:rsidR="00DC2590" w:rsidRPr="00CD111D" w14:paraId="3210EA58" w14:textId="77777777" w:rsidTr="00CD111D">
        <w:tc>
          <w:tcPr>
            <w:tcW w:w="1400" w:type="dxa"/>
          </w:tcPr>
          <w:p w14:paraId="7A1B29ED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36" w:type="dxa"/>
          </w:tcPr>
          <w:p w14:paraId="7F2463AD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Смысл ответа неверный.</w:t>
            </w:r>
          </w:p>
        </w:tc>
      </w:tr>
      <w:tr w:rsidR="00DC2590" w:rsidRPr="00CD111D" w14:paraId="18B392C8" w14:textId="77777777" w:rsidTr="00CD111D">
        <w:tc>
          <w:tcPr>
            <w:tcW w:w="1400" w:type="dxa"/>
          </w:tcPr>
          <w:p w14:paraId="4DFB0D9B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36" w:type="dxa"/>
          </w:tcPr>
          <w:p w14:paraId="3345D2C5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Ответ совсем неправильный или выдуманный.</w:t>
            </w:r>
          </w:p>
        </w:tc>
      </w:tr>
    </w:tbl>
    <w:p w14:paraId="71F86A6E" w14:textId="77777777" w:rsidR="00FF1664" w:rsidRDefault="00FF1664">
      <w:pPr>
        <w:pStyle w:val="Heading2"/>
        <w:rPr>
          <w:rFonts w:cs="Times New Roman"/>
        </w:rPr>
      </w:pPr>
      <w:bookmarkStart w:id="1" w:name="_9gyzwie3c04d" w:colFirst="0" w:colLast="0"/>
      <w:bookmarkEnd w:id="1"/>
    </w:p>
    <w:p w14:paraId="4A4847FE" w14:textId="77777777" w:rsidR="00FF1664" w:rsidRDefault="00FF1664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cs="Times New Roman"/>
        </w:rPr>
        <w:br w:type="page"/>
      </w:r>
    </w:p>
    <w:p w14:paraId="3C12B383" w14:textId="45AE7354" w:rsidR="00DC2590" w:rsidRPr="00FF1664" w:rsidRDefault="00EF2BEC">
      <w:pPr>
        <w:pStyle w:val="Heading2"/>
        <w:rPr>
          <w:rFonts w:cs="Times New Roman"/>
        </w:rPr>
      </w:pPr>
      <w:r w:rsidRPr="00FF1664">
        <w:rPr>
          <w:rFonts w:cs="Times New Roman"/>
        </w:rPr>
        <w:lastRenderedPageBreak/>
        <w:t>Краткое резюме</w:t>
      </w:r>
    </w:p>
    <w:p w14:paraId="76A94F02" w14:textId="77777777" w:rsidR="00FF1664" w:rsidRDefault="00EF2BEC" w:rsidP="00FF166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F1664">
        <w:rPr>
          <w:rFonts w:ascii="Times New Roman" w:hAnsi="Times New Roman" w:cs="Times New Roman"/>
          <w:sz w:val="28"/>
          <w:szCs w:val="28"/>
        </w:rPr>
        <w:t xml:space="preserve">По результатам тестирования AI-ассистент продемонстрировал общую точность на уровне 39%. </w:t>
      </w:r>
    </w:p>
    <w:p w14:paraId="347D6C8D" w14:textId="5848FFC7" w:rsidR="00DC2590" w:rsidRDefault="00EF2BEC" w:rsidP="00FF166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F1664">
        <w:rPr>
          <w:rFonts w:ascii="Times New Roman" w:hAnsi="Times New Roman" w:cs="Times New Roman"/>
          <w:sz w:val="28"/>
          <w:szCs w:val="28"/>
        </w:rPr>
        <w:t>Основная доля ошибок связана с категорией «Дополнительные услуги» и сложными правилами технологического пр</w:t>
      </w:r>
      <w:r w:rsidRPr="00FF1664">
        <w:rPr>
          <w:rFonts w:ascii="Times New Roman" w:hAnsi="Times New Roman" w:cs="Times New Roman"/>
          <w:sz w:val="28"/>
          <w:szCs w:val="28"/>
        </w:rPr>
        <w:t>исоединения.</w:t>
      </w:r>
    </w:p>
    <w:p w14:paraId="03895F78" w14:textId="77777777" w:rsidR="00FF1664" w:rsidRPr="00FF1664" w:rsidRDefault="00FF1664" w:rsidP="00FF1664">
      <w:pPr>
        <w:ind w:firstLine="720"/>
        <w:rPr>
          <w:rFonts w:ascii="Times New Roman" w:hAnsi="Times New Roman" w:cs="Times New Roman"/>
          <w:sz w:val="34"/>
          <w:szCs w:val="34"/>
        </w:rPr>
      </w:pPr>
    </w:p>
    <w:tbl>
      <w:tblPr>
        <w:tblStyle w:val="a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C2590" w:rsidRPr="00CD111D" w14:paraId="50253C8A" w14:textId="77777777">
        <w:trPr>
          <w:jc w:val="center"/>
        </w:trPr>
        <w:tc>
          <w:tcPr>
            <w:tcW w:w="4680" w:type="dxa"/>
          </w:tcPr>
          <w:p w14:paraId="4ABA2D65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Показатель</w:t>
            </w:r>
          </w:p>
        </w:tc>
        <w:tc>
          <w:tcPr>
            <w:tcW w:w="4680" w:type="dxa"/>
          </w:tcPr>
          <w:p w14:paraId="636C632A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Значение</w:t>
            </w:r>
          </w:p>
        </w:tc>
      </w:tr>
      <w:tr w:rsidR="00DC2590" w:rsidRPr="00CD111D" w14:paraId="4D88F7E3" w14:textId="77777777">
        <w:trPr>
          <w:jc w:val="center"/>
        </w:trPr>
        <w:tc>
          <w:tcPr>
            <w:tcW w:w="4680" w:type="dxa"/>
          </w:tcPr>
          <w:p w14:paraId="3F9064C2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Всего вопросов</w:t>
            </w:r>
          </w:p>
        </w:tc>
        <w:tc>
          <w:tcPr>
            <w:tcW w:w="4680" w:type="dxa"/>
          </w:tcPr>
          <w:p w14:paraId="21762C29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308</w:t>
            </w:r>
          </w:p>
        </w:tc>
      </w:tr>
      <w:tr w:rsidR="00DC2590" w:rsidRPr="00CD111D" w14:paraId="595D1991" w14:textId="77777777">
        <w:trPr>
          <w:jc w:val="center"/>
        </w:trPr>
        <w:tc>
          <w:tcPr>
            <w:tcW w:w="4680" w:type="dxa"/>
          </w:tcPr>
          <w:p w14:paraId="1A9A94E3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Верные ответы</w:t>
            </w:r>
          </w:p>
        </w:tc>
        <w:tc>
          <w:tcPr>
            <w:tcW w:w="4680" w:type="dxa"/>
          </w:tcPr>
          <w:p w14:paraId="374E7EA4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120 (39.0%)</w:t>
            </w:r>
          </w:p>
        </w:tc>
      </w:tr>
      <w:tr w:rsidR="00DC2590" w:rsidRPr="00CD111D" w14:paraId="5883BEBC" w14:textId="77777777">
        <w:trPr>
          <w:jc w:val="center"/>
        </w:trPr>
        <w:tc>
          <w:tcPr>
            <w:tcW w:w="4680" w:type="dxa"/>
          </w:tcPr>
          <w:p w14:paraId="63AAAE29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Ошибки</w:t>
            </w:r>
          </w:p>
        </w:tc>
        <w:tc>
          <w:tcPr>
            <w:tcW w:w="4680" w:type="dxa"/>
          </w:tcPr>
          <w:p w14:paraId="25E8369C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188 (61.0%)</w:t>
            </w:r>
          </w:p>
        </w:tc>
      </w:tr>
      <w:tr w:rsidR="00DC2590" w:rsidRPr="00CD111D" w14:paraId="3B540868" w14:textId="77777777">
        <w:trPr>
          <w:jc w:val="center"/>
        </w:trPr>
        <w:tc>
          <w:tcPr>
            <w:tcW w:w="4680" w:type="dxa"/>
          </w:tcPr>
          <w:p w14:paraId="513917C0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Согласие модели-судьи с экспертом</w:t>
            </w:r>
          </w:p>
        </w:tc>
        <w:tc>
          <w:tcPr>
            <w:tcW w:w="4680" w:type="dxa"/>
          </w:tcPr>
          <w:p w14:paraId="1650F858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92.9% (286/308)</w:t>
            </w:r>
          </w:p>
        </w:tc>
      </w:tr>
      <w:tr w:rsidR="00DC2590" w:rsidRPr="00CD111D" w14:paraId="6CCA67E7" w14:textId="77777777">
        <w:trPr>
          <w:jc w:val="center"/>
        </w:trPr>
        <w:tc>
          <w:tcPr>
            <w:tcW w:w="4680" w:type="dxa"/>
          </w:tcPr>
          <w:p w14:paraId="21D35FB7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Ответ не найден в базе данных</w:t>
            </w:r>
          </w:p>
        </w:tc>
        <w:tc>
          <w:tcPr>
            <w:tcW w:w="4680" w:type="dxa"/>
          </w:tcPr>
          <w:p w14:paraId="450BB277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11 случаев</w:t>
            </w:r>
          </w:p>
        </w:tc>
      </w:tr>
      <w:tr w:rsidR="00DC2590" w:rsidRPr="00CD111D" w14:paraId="5A931119" w14:textId="77777777">
        <w:trPr>
          <w:jc w:val="center"/>
        </w:trPr>
        <w:tc>
          <w:tcPr>
            <w:tcW w:w="4680" w:type="dxa"/>
          </w:tcPr>
          <w:p w14:paraId="2C00FF9B" w14:textId="6ADA2FFB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 xml:space="preserve">Средний балл судьи </w:t>
            </w:r>
          </w:p>
        </w:tc>
        <w:tc>
          <w:tcPr>
            <w:tcW w:w="4680" w:type="dxa"/>
          </w:tcPr>
          <w:p w14:paraId="3D5AAC5C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3.71</w:t>
            </w:r>
          </w:p>
        </w:tc>
      </w:tr>
    </w:tbl>
    <w:p w14:paraId="32D8D252" w14:textId="77777777" w:rsidR="00FF1664" w:rsidRDefault="00FF1664">
      <w:pPr>
        <w:pStyle w:val="Heading2"/>
        <w:rPr>
          <w:rFonts w:cs="Times New Roman"/>
        </w:rPr>
      </w:pPr>
    </w:p>
    <w:p w14:paraId="5703D774" w14:textId="1D0D9035" w:rsidR="00DC2590" w:rsidRPr="00FF1664" w:rsidRDefault="00AF4BEB">
      <w:pPr>
        <w:pStyle w:val="Heading2"/>
        <w:rPr>
          <w:rFonts w:cs="Times New Roman"/>
        </w:rPr>
      </w:pPr>
      <w:r>
        <w:rPr>
          <w:rFonts w:cs="Times New Roman"/>
        </w:rPr>
        <w:t>2</w:t>
      </w:r>
      <w:r w:rsidR="00EF2BEC" w:rsidRPr="00FF1664">
        <w:rPr>
          <w:rFonts w:cs="Times New Roman"/>
        </w:rPr>
        <w:t>. Статистика по категориям</w:t>
      </w:r>
    </w:p>
    <w:tbl>
      <w:tblPr>
        <w:tblStyle w:val="a1"/>
        <w:tblW w:w="9913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1872"/>
        <w:gridCol w:w="1872"/>
        <w:gridCol w:w="2425"/>
      </w:tblGrid>
      <w:tr w:rsidR="00DC2590" w:rsidRPr="00CD111D" w14:paraId="05A74DC6" w14:textId="77777777" w:rsidTr="00CD111D">
        <w:trPr>
          <w:jc w:val="center"/>
        </w:trPr>
        <w:tc>
          <w:tcPr>
            <w:tcW w:w="2117" w:type="dxa"/>
          </w:tcPr>
          <w:p w14:paraId="045AF997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Категория</w:t>
            </w:r>
          </w:p>
        </w:tc>
        <w:tc>
          <w:tcPr>
            <w:tcW w:w="1627" w:type="dxa"/>
          </w:tcPr>
          <w:p w14:paraId="3125C8A8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Вопросы</w:t>
            </w:r>
          </w:p>
        </w:tc>
        <w:tc>
          <w:tcPr>
            <w:tcW w:w="1872" w:type="dxa"/>
          </w:tcPr>
          <w:p w14:paraId="118FB4B8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Верно</w:t>
            </w:r>
          </w:p>
        </w:tc>
        <w:tc>
          <w:tcPr>
            <w:tcW w:w="1872" w:type="dxa"/>
          </w:tcPr>
          <w:p w14:paraId="5114A898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% точности</w:t>
            </w:r>
          </w:p>
        </w:tc>
        <w:tc>
          <w:tcPr>
            <w:tcW w:w="2425" w:type="dxa"/>
          </w:tcPr>
          <w:p w14:paraId="2094C070" w14:textId="0F037891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Ср. балл</w:t>
            </w:r>
            <w:r w:rsidR="00CD111D" w:rsidRPr="00CD111D">
              <w:rPr>
                <w:rFonts w:ascii="Times New Roman" w:hAnsi="Times New Roman" w:cs="Times New Roman"/>
                <w:sz w:val="26"/>
                <w:szCs w:val="26"/>
              </w:rPr>
              <w:t xml:space="preserve"> от судьи</w:t>
            </w:r>
          </w:p>
        </w:tc>
      </w:tr>
      <w:tr w:rsidR="00DC2590" w:rsidRPr="00CD111D" w14:paraId="4FE86CA5" w14:textId="77777777" w:rsidTr="00CD111D">
        <w:trPr>
          <w:jc w:val="center"/>
        </w:trPr>
        <w:tc>
          <w:tcPr>
            <w:tcW w:w="2117" w:type="dxa"/>
          </w:tcPr>
          <w:p w14:paraId="7E5F6A89" w14:textId="1D1E4B6A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 xml:space="preserve">Личный кабинет </w:t>
            </w:r>
          </w:p>
        </w:tc>
        <w:tc>
          <w:tcPr>
            <w:tcW w:w="1627" w:type="dxa"/>
          </w:tcPr>
          <w:p w14:paraId="2D870028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53</w:t>
            </w:r>
          </w:p>
        </w:tc>
        <w:tc>
          <w:tcPr>
            <w:tcW w:w="1872" w:type="dxa"/>
          </w:tcPr>
          <w:p w14:paraId="2F1DD812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872" w:type="dxa"/>
          </w:tcPr>
          <w:p w14:paraId="26F706B4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54.7%</w:t>
            </w:r>
          </w:p>
        </w:tc>
        <w:tc>
          <w:tcPr>
            <w:tcW w:w="2425" w:type="dxa"/>
          </w:tcPr>
          <w:p w14:paraId="6DC8EAE6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4.17</w:t>
            </w:r>
          </w:p>
        </w:tc>
      </w:tr>
      <w:tr w:rsidR="00DC2590" w:rsidRPr="00CD111D" w14:paraId="01559B0E" w14:textId="77777777" w:rsidTr="00CD111D">
        <w:trPr>
          <w:jc w:val="center"/>
        </w:trPr>
        <w:tc>
          <w:tcPr>
            <w:tcW w:w="2117" w:type="dxa"/>
          </w:tcPr>
          <w:p w14:paraId="229CCFC8" w14:textId="742013CE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 xml:space="preserve">Дополнительные услуги </w:t>
            </w:r>
          </w:p>
        </w:tc>
        <w:tc>
          <w:tcPr>
            <w:tcW w:w="1627" w:type="dxa"/>
          </w:tcPr>
          <w:p w14:paraId="74DBFD53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67</w:t>
            </w:r>
          </w:p>
        </w:tc>
        <w:tc>
          <w:tcPr>
            <w:tcW w:w="1872" w:type="dxa"/>
          </w:tcPr>
          <w:p w14:paraId="369258E8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872" w:type="dxa"/>
          </w:tcPr>
          <w:p w14:paraId="27698A95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32.8%</w:t>
            </w:r>
          </w:p>
        </w:tc>
        <w:tc>
          <w:tcPr>
            <w:tcW w:w="2425" w:type="dxa"/>
          </w:tcPr>
          <w:p w14:paraId="16F648DA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3.51</w:t>
            </w:r>
          </w:p>
        </w:tc>
      </w:tr>
      <w:tr w:rsidR="00DC2590" w:rsidRPr="00CD111D" w14:paraId="109D0828" w14:textId="77777777" w:rsidTr="00CD111D">
        <w:trPr>
          <w:jc w:val="center"/>
        </w:trPr>
        <w:tc>
          <w:tcPr>
            <w:tcW w:w="2117" w:type="dxa"/>
          </w:tcPr>
          <w:p w14:paraId="4C2A22FB" w14:textId="7C5A3CFE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 xml:space="preserve">Технологическое присоединение </w:t>
            </w:r>
          </w:p>
        </w:tc>
        <w:tc>
          <w:tcPr>
            <w:tcW w:w="1627" w:type="dxa"/>
          </w:tcPr>
          <w:p w14:paraId="078CC830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188</w:t>
            </w:r>
          </w:p>
        </w:tc>
        <w:tc>
          <w:tcPr>
            <w:tcW w:w="1872" w:type="dxa"/>
          </w:tcPr>
          <w:p w14:paraId="3EE87F94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1872" w:type="dxa"/>
          </w:tcPr>
          <w:p w14:paraId="787315B2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36.7%</w:t>
            </w:r>
          </w:p>
        </w:tc>
        <w:tc>
          <w:tcPr>
            <w:tcW w:w="2425" w:type="dxa"/>
          </w:tcPr>
          <w:p w14:paraId="7214520F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3.65</w:t>
            </w:r>
          </w:p>
        </w:tc>
      </w:tr>
      <w:tr w:rsidR="00DC2590" w:rsidRPr="00CD111D" w14:paraId="2C2389C7" w14:textId="77777777" w:rsidTr="00CD111D">
        <w:trPr>
          <w:jc w:val="center"/>
        </w:trPr>
        <w:tc>
          <w:tcPr>
            <w:tcW w:w="2117" w:type="dxa"/>
          </w:tcPr>
          <w:p w14:paraId="734EA000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Итого</w:t>
            </w:r>
          </w:p>
        </w:tc>
        <w:tc>
          <w:tcPr>
            <w:tcW w:w="1627" w:type="dxa"/>
          </w:tcPr>
          <w:p w14:paraId="2A5D060E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308</w:t>
            </w:r>
          </w:p>
        </w:tc>
        <w:tc>
          <w:tcPr>
            <w:tcW w:w="1872" w:type="dxa"/>
          </w:tcPr>
          <w:p w14:paraId="4DBE09D9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1872" w:type="dxa"/>
          </w:tcPr>
          <w:p w14:paraId="0E8C9D9B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39.0%</w:t>
            </w:r>
          </w:p>
        </w:tc>
        <w:tc>
          <w:tcPr>
            <w:tcW w:w="2425" w:type="dxa"/>
          </w:tcPr>
          <w:p w14:paraId="4386F9A2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3.71</w:t>
            </w:r>
          </w:p>
        </w:tc>
      </w:tr>
    </w:tbl>
    <w:p w14:paraId="456C99DA" w14:textId="72570EF1" w:rsidR="00CD111D" w:rsidRDefault="00CD111D" w:rsidP="00CD111D"/>
    <w:p w14:paraId="6A696D88" w14:textId="324B6948" w:rsidR="00DC2590" w:rsidRPr="00FF1664" w:rsidRDefault="00EF2BEC">
      <w:pPr>
        <w:pStyle w:val="Heading3"/>
        <w:rPr>
          <w:rFonts w:cs="Times New Roman"/>
        </w:rPr>
      </w:pPr>
      <w:r w:rsidRPr="00FF1664">
        <w:rPr>
          <w:rFonts w:cs="Times New Roman"/>
        </w:rPr>
        <w:t>2.1. Личный кабинет (ЛК)</w:t>
      </w:r>
    </w:p>
    <w:p w14:paraId="699BFD3B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Точное совпадение: 17 (32.1%)</w:t>
      </w:r>
    </w:p>
    <w:p w14:paraId="204E9FD2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Смысл верен: 12 (22.6%)</w:t>
      </w:r>
    </w:p>
    <w:p w14:paraId="0355F789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Ошибка: 21 (39.6%)</w:t>
      </w:r>
    </w:p>
    <w:p w14:paraId="1405F7BF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Информация не найдена: 3 (5.7%)</w:t>
      </w:r>
    </w:p>
    <w:p w14:paraId="43FE1DF9" w14:textId="77777777" w:rsidR="00DC2590" w:rsidRPr="00FF1664" w:rsidRDefault="00EF2BEC">
      <w:pPr>
        <w:pStyle w:val="Heading3"/>
        <w:rPr>
          <w:rFonts w:cs="Times New Roman"/>
        </w:rPr>
      </w:pPr>
      <w:r w:rsidRPr="00FF1664">
        <w:rPr>
          <w:rFonts w:cs="Times New Roman"/>
        </w:rPr>
        <w:lastRenderedPageBreak/>
        <w:t>2.2. Дополнительные услуги (ДУ)</w:t>
      </w:r>
    </w:p>
    <w:p w14:paraId="06D0AD28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Точное совпадение: 9 (13.4%)</w:t>
      </w:r>
    </w:p>
    <w:p w14:paraId="0E8F86E4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Смысл верен: 13 (19.4%)</w:t>
      </w:r>
    </w:p>
    <w:p w14:paraId="33368483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Ошибка: 45 (67.2%)</w:t>
      </w:r>
    </w:p>
    <w:p w14:paraId="4D866B75" w14:textId="77777777" w:rsidR="00DC2590" w:rsidRPr="00FF1664" w:rsidRDefault="00EF2BEC">
      <w:pPr>
        <w:pStyle w:val="Heading3"/>
        <w:rPr>
          <w:rFonts w:cs="Times New Roman"/>
        </w:rPr>
      </w:pPr>
      <w:r w:rsidRPr="00FF1664">
        <w:rPr>
          <w:rFonts w:cs="Times New Roman"/>
        </w:rPr>
        <w:t>2.3. Технологическое присоединение (ТПП)</w:t>
      </w:r>
    </w:p>
    <w:p w14:paraId="38D5477D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Точное совпадение: 38 (20.2%)</w:t>
      </w:r>
    </w:p>
    <w:p w14:paraId="69245409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Смысл верен: 31 (16.5%)</w:t>
      </w:r>
    </w:p>
    <w:p w14:paraId="31B8BE01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Ошибка: 111 (59.0%)</w:t>
      </w:r>
    </w:p>
    <w:p w14:paraId="175DF2F3" w14:textId="77777777" w:rsidR="00DC2590" w:rsidRPr="00FF1664" w:rsidRDefault="00EF2BEC" w:rsidP="00FF16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F1664">
        <w:rPr>
          <w:rFonts w:ascii="Times New Roman" w:hAnsi="Times New Roman" w:cs="Times New Roman"/>
          <w:sz w:val="26"/>
          <w:szCs w:val="26"/>
        </w:rPr>
        <w:t>Информация не найдена: 8 (4.3%)</w:t>
      </w:r>
    </w:p>
    <w:p w14:paraId="0A3E0BCE" w14:textId="23C20865" w:rsidR="00DC2590" w:rsidRPr="00FF1664" w:rsidRDefault="00CD111D">
      <w:pPr>
        <w:pStyle w:val="Heading2"/>
        <w:rPr>
          <w:rFonts w:cs="Times New Roman"/>
        </w:rPr>
      </w:pPr>
      <w:bookmarkStart w:id="2" w:name="_hpbhb85l6r7i" w:colFirst="0" w:colLast="0"/>
      <w:bookmarkEnd w:id="2"/>
      <w:r>
        <w:rPr>
          <w:rFonts w:cs="Times New Roman"/>
        </w:rPr>
        <w:t>3</w:t>
      </w:r>
      <w:r w:rsidR="00EF2BEC" w:rsidRPr="00FF1664">
        <w:rPr>
          <w:rFonts w:cs="Times New Roman"/>
        </w:rPr>
        <w:t>. Анализ объективности модели-судьи</w:t>
      </w:r>
    </w:p>
    <w:p w14:paraId="095781CE" w14:textId="77777777" w:rsidR="00DC2590" w:rsidRPr="00FF1664" w:rsidRDefault="00EF2BEC">
      <w:pPr>
        <w:rPr>
          <w:rFonts w:ascii="Times New Roman" w:hAnsi="Times New Roman" w:cs="Times New Roman"/>
        </w:rPr>
      </w:pPr>
      <w:r w:rsidRPr="00FF1664">
        <w:rPr>
          <w:rFonts w:ascii="Times New Roman" w:hAnsi="Times New Roman" w:cs="Times New Roman"/>
        </w:rPr>
        <w:t>Модель DeepSeek-v3.2 показала высокий уровень корреляции с ручной проверкой (92.9%). Тем не менее, выявлена тенденция к избыточной строгости (5 случаев ложноотрицательных срабатываний, гд</w:t>
      </w:r>
      <w:r w:rsidRPr="00FF1664">
        <w:rPr>
          <w:rFonts w:ascii="Times New Roman" w:hAnsi="Times New Roman" w:cs="Times New Roman"/>
        </w:rPr>
        <w:t>е обоснование было положительным, но оценка 0).</w:t>
      </w:r>
    </w:p>
    <w:p w14:paraId="219E1552" w14:textId="66B7A9CB" w:rsidR="00DC2590" w:rsidRPr="00FF1664" w:rsidRDefault="00CD111D">
      <w:pPr>
        <w:pStyle w:val="Heading2"/>
        <w:rPr>
          <w:rFonts w:cs="Times New Roman"/>
        </w:rPr>
      </w:pPr>
      <w:bookmarkStart w:id="3" w:name="_dswzlwbuwu4z" w:colFirst="0" w:colLast="0"/>
      <w:bookmarkEnd w:id="3"/>
      <w:r>
        <w:rPr>
          <w:rFonts w:cs="Times New Roman"/>
        </w:rPr>
        <w:t>4</w:t>
      </w:r>
      <w:r w:rsidR="00EF2BEC" w:rsidRPr="00FF1664">
        <w:rPr>
          <w:rFonts w:cs="Times New Roman"/>
        </w:rPr>
        <w:t xml:space="preserve">. </w:t>
      </w:r>
      <w:r w:rsidR="00FF1664">
        <w:rPr>
          <w:rFonts w:cs="Times New Roman"/>
        </w:rPr>
        <w:t xml:space="preserve">Основные типы </w:t>
      </w:r>
      <w:r w:rsidR="00EF2BEC" w:rsidRPr="00FF1664">
        <w:rPr>
          <w:rFonts w:cs="Times New Roman"/>
        </w:rPr>
        <w:t xml:space="preserve">ошибок </w:t>
      </w:r>
    </w:p>
    <w:tbl>
      <w:tblPr>
        <w:tblStyle w:val="a2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C2590" w:rsidRPr="00CD111D" w14:paraId="7AD27990" w14:textId="77777777">
        <w:trPr>
          <w:jc w:val="center"/>
        </w:trPr>
        <w:tc>
          <w:tcPr>
            <w:tcW w:w="3120" w:type="dxa"/>
          </w:tcPr>
          <w:p w14:paraId="48A4B857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Тип ошибки</w:t>
            </w:r>
          </w:p>
        </w:tc>
        <w:tc>
          <w:tcPr>
            <w:tcW w:w="3120" w:type="dxa"/>
          </w:tcPr>
          <w:p w14:paraId="7240BB5E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Кол-во</w:t>
            </w:r>
          </w:p>
        </w:tc>
        <w:tc>
          <w:tcPr>
            <w:tcW w:w="3120" w:type="dxa"/>
          </w:tcPr>
          <w:p w14:paraId="3860F637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% от всех ошибок</w:t>
            </w:r>
          </w:p>
        </w:tc>
      </w:tr>
      <w:tr w:rsidR="00DC2590" w:rsidRPr="00CD111D" w14:paraId="323AED77" w14:textId="77777777">
        <w:trPr>
          <w:jc w:val="center"/>
        </w:trPr>
        <w:tc>
          <w:tcPr>
            <w:tcW w:w="3120" w:type="dxa"/>
          </w:tcPr>
          <w:p w14:paraId="778E847E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Некорректная терминология</w:t>
            </w:r>
          </w:p>
        </w:tc>
        <w:tc>
          <w:tcPr>
            <w:tcW w:w="3120" w:type="dxa"/>
          </w:tcPr>
          <w:p w14:paraId="317DC74B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</w:p>
        </w:tc>
        <w:tc>
          <w:tcPr>
            <w:tcW w:w="3120" w:type="dxa"/>
          </w:tcPr>
          <w:p w14:paraId="415342EA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36.7%</w:t>
            </w:r>
          </w:p>
        </w:tc>
      </w:tr>
      <w:tr w:rsidR="00DC2590" w:rsidRPr="00CD111D" w14:paraId="2E5D324B" w14:textId="77777777">
        <w:trPr>
          <w:jc w:val="center"/>
        </w:trPr>
        <w:tc>
          <w:tcPr>
            <w:tcW w:w="3120" w:type="dxa"/>
          </w:tcPr>
          <w:p w14:paraId="19B4BBA2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Ошибки в лимитах мощности/категориях</w:t>
            </w:r>
          </w:p>
        </w:tc>
        <w:tc>
          <w:tcPr>
            <w:tcW w:w="3120" w:type="dxa"/>
          </w:tcPr>
          <w:p w14:paraId="458F01AE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3120" w:type="dxa"/>
          </w:tcPr>
          <w:p w14:paraId="1A404329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21.8%</w:t>
            </w:r>
          </w:p>
        </w:tc>
      </w:tr>
      <w:tr w:rsidR="00DC2590" w:rsidRPr="00CD111D" w14:paraId="7E5803A5" w14:textId="77777777">
        <w:trPr>
          <w:jc w:val="center"/>
        </w:trPr>
        <w:tc>
          <w:tcPr>
            <w:tcW w:w="3120" w:type="dxa"/>
          </w:tcPr>
          <w:p w14:paraId="485F3C24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Ошибки в расчете стоимости/тарифах</w:t>
            </w:r>
          </w:p>
        </w:tc>
        <w:tc>
          <w:tcPr>
            <w:tcW w:w="3120" w:type="dxa"/>
          </w:tcPr>
          <w:p w14:paraId="08930334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3120" w:type="dxa"/>
          </w:tcPr>
          <w:p w14:paraId="0AEE985E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22.9%</w:t>
            </w:r>
          </w:p>
        </w:tc>
      </w:tr>
      <w:tr w:rsidR="00DC2590" w:rsidRPr="00CD111D" w14:paraId="5412232D" w14:textId="77777777">
        <w:trPr>
          <w:jc w:val="center"/>
        </w:trPr>
        <w:tc>
          <w:tcPr>
            <w:tcW w:w="3120" w:type="dxa"/>
          </w:tcPr>
          <w:p w14:paraId="1190C54F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Неверное применение льготных ставок</w:t>
            </w:r>
          </w:p>
        </w:tc>
        <w:tc>
          <w:tcPr>
            <w:tcW w:w="3120" w:type="dxa"/>
          </w:tcPr>
          <w:p w14:paraId="79EE1E9E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3120" w:type="dxa"/>
          </w:tcPr>
          <w:p w14:paraId="3F199912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11.7%</w:t>
            </w:r>
          </w:p>
        </w:tc>
      </w:tr>
      <w:tr w:rsidR="00DC2590" w:rsidRPr="00CD111D" w14:paraId="2243C6BF" w14:textId="77777777">
        <w:trPr>
          <w:jc w:val="center"/>
        </w:trPr>
        <w:tc>
          <w:tcPr>
            <w:tcW w:w="3120" w:type="dxa"/>
          </w:tcPr>
          <w:p w14:paraId="56DC54CE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Путаница между ДУ и ТП</w:t>
            </w:r>
          </w:p>
        </w:tc>
        <w:tc>
          <w:tcPr>
            <w:tcW w:w="3120" w:type="dxa"/>
          </w:tcPr>
          <w:p w14:paraId="5DAE4C69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20" w:type="dxa"/>
          </w:tcPr>
          <w:p w14:paraId="02B62F5D" w14:textId="77777777" w:rsidR="00DC2590" w:rsidRPr="00CD111D" w:rsidRDefault="00EF2B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11D">
              <w:rPr>
                <w:rFonts w:ascii="Times New Roman" w:hAnsi="Times New Roman" w:cs="Times New Roman"/>
                <w:sz w:val="26"/>
                <w:szCs w:val="26"/>
              </w:rPr>
              <w:t>3.2%</w:t>
            </w:r>
          </w:p>
        </w:tc>
      </w:tr>
    </w:tbl>
    <w:p w14:paraId="623E1BAA" w14:textId="77777777" w:rsidR="00EF2BEC" w:rsidRDefault="00EF2BEC">
      <w:pPr>
        <w:pStyle w:val="Heading2"/>
        <w:rPr>
          <w:rFonts w:cs="Times New Roman"/>
        </w:rPr>
      </w:pPr>
      <w:bookmarkStart w:id="4" w:name="_14a65zlqvddz" w:colFirst="0" w:colLast="0"/>
      <w:bookmarkEnd w:id="4"/>
    </w:p>
    <w:p w14:paraId="4E1C0AD3" w14:textId="77777777" w:rsidR="00EF2BEC" w:rsidRDefault="00EF2BEC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cs="Times New Roman"/>
        </w:rPr>
        <w:br w:type="page"/>
      </w:r>
    </w:p>
    <w:p w14:paraId="1D2C5D91" w14:textId="03B83D80" w:rsidR="00DC2590" w:rsidRDefault="00CD111D">
      <w:pPr>
        <w:pStyle w:val="Heading2"/>
        <w:rPr>
          <w:rFonts w:cs="Times New Roman"/>
        </w:rPr>
      </w:pPr>
      <w:r>
        <w:rPr>
          <w:rFonts w:cs="Times New Roman"/>
        </w:rPr>
        <w:lastRenderedPageBreak/>
        <w:t>5</w:t>
      </w:r>
      <w:r w:rsidR="00EF2BEC" w:rsidRPr="00FF1664">
        <w:rPr>
          <w:rFonts w:cs="Times New Roman"/>
        </w:rPr>
        <w:t xml:space="preserve">. </w:t>
      </w:r>
      <w:r w:rsidR="00FF1664">
        <w:rPr>
          <w:rFonts w:cs="Times New Roman"/>
        </w:rPr>
        <w:t>Дальнейшее развитие</w:t>
      </w:r>
      <w:r w:rsidR="00EF2BEC" w:rsidRPr="00FF1664">
        <w:rPr>
          <w:rFonts w:cs="Times New Roman"/>
        </w:rPr>
        <w:t xml:space="preserve"> </w:t>
      </w:r>
    </w:p>
    <w:p w14:paraId="24D1798B" w14:textId="1745AFFD" w:rsidR="00FF1664" w:rsidRPr="00CD111D" w:rsidRDefault="00FF1664" w:rsidP="00CD111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CD111D">
        <w:rPr>
          <w:rFonts w:ascii="Times New Roman" w:hAnsi="Times New Roman" w:cs="Times New Roman"/>
          <w:b/>
          <w:bCs/>
          <w:sz w:val="28"/>
          <w:szCs w:val="28"/>
        </w:rPr>
        <w:t>Обновление базы знаний</w:t>
      </w:r>
    </w:p>
    <w:p w14:paraId="0E5FC1DA" w14:textId="29350B05" w:rsidR="00FF1664" w:rsidRPr="00CD111D" w:rsidRDefault="00FF1664" w:rsidP="00FF1664">
      <w:pPr>
        <w:rPr>
          <w:rFonts w:ascii="Times New Roman" w:hAnsi="Times New Roman" w:cs="Times New Roman"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>На данный момент необходимо обновление базы знаний. База часто задаваемых вопросов уже обновлена, благодаря консультантам. Остальные руководящие документы в процессе обновления.</w:t>
      </w:r>
    </w:p>
    <w:p w14:paraId="4959F044" w14:textId="1A633560" w:rsidR="00FF1664" w:rsidRDefault="00FF1664" w:rsidP="00FF1664"/>
    <w:p w14:paraId="6B036117" w14:textId="533D4B6C" w:rsidR="00FF1664" w:rsidRPr="00CD111D" w:rsidRDefault="00FF1664" w:rsidP="00FF1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ab/>
      </w:r>
      <w:r w:rsidRPr="00CD111D">
        <w:rPr>
          <w:rFonts w:ascii="Times New Roman" w:hAnsi="Times New Roman" w:cs="Times New Roman"/>
          <w:b/>
          <w:bCs/>
          <w:sz w:val="28"/>
          <w:szCs w:val="28"/>
        </w:rPr>
        <w:t>Обновление архитектуры ассистента</w:t>
      </w:r>
    </w:p>
    <w:p w14:paraId="71833FAE" w14:textId="140F1936" w:rsidR="00FF1664" w:rsidRPr="00CD111D" w:rsidRDefault="00FF1664" w:rsidP="00FF1664">
      <w:pPr>
        <w:rPr>
          <w:rFonts w:ascii="Times New Roman" w:hAnsi="Times New Roman" w:cs="Times New Roman"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>Сейчас разрабатываю классификатор запросов пользователя перед ответом на группы категории: Доп. Услуги, ТПП, Личный кабинет, Переспросить вопрос, Передать оператору и возможно отказаться от ответа.</w:t>
      </w:r>
    </w:p>
    <w:p w14:paraId="21270B4D" w14:textId="05A4DD00" w:rsidR="00CD111D" w:rsidRPr="00CD111D" w:rsidRDefault="00CD111D" w:rsidP="00FF1664">
      <w:pPr>
        <w:rPr>
          <w:rFonts w:ascii="Times New Roman" w:hAnsi="Times New Roman" w:cs="Times New Roman"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ab/>
      </w:r>
    </w:p>
    <w:p w14:paraId="20BF0C5D" w14:textId="22DF980E" w:rsidR="00CD111D" w:rsidRPr="00CD111D" w:rsidRDefault="00CD111D" w:rsidP="00FF1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ab/>
      </w:r>
      <w:r w:rsidRPr="00CD111D">
        <w:rPr>
          <w:rFonts w:ascii="Times New Roman" w:hAnsi="Times New Roman" w:cs="Times New Roman"/>
          <w:b/>
          <w:bCs/>
          <w:sz w:val="28"/>
          <w:szCs w:val="28"/>
        </w:rPr>
        <w:t>Обновление формата ответа ассистента</w:t>
      </w:r>
    </w:p>
    <w:p w14:paraId="76D90815" w14:textId="1717EEFC" w:rsidR="00CD111D" w:rsidRPr="00CD111D" w:rsidRDefault="00CD111D" w:rsidP="00FF1664">
      <w:pPr>
        <w:rPr>
          <w:rFonts w:ascii="Times New Roman" w:hAnsi="Times New Roman" w:cs="Times New Roman"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>Внести правки в формат ответа ассистента, согласно замечаниям Анны Борисовны</w:t>
      </w:r>
    </w:p>
    <w:p w14:paraId="0C37E9E1" w14:textId="77777777" w:rsidR="00CD111D" w:rsidRPr="00CD111D" w:rsidRDefault="00CD111D" w:rsidP="00FF1664">
      <w:pPr>
        <w:rPr>
          <w:rFonts w:ascii="Times New Roman" w:hAnsi="Times New Roman" w:cs="Times New Roman"/>
          <w:sz w:val="28"/>
          <w:szCs w:val="28"/>
        </w:rPr>
      </w:pPr>
    </w:p>
    <w:p w14:paraId="4CFA3500" w14:textId="77777777" w:rsidR="00CD111D" w:rsidRPr="00CD111D" w:rsidRDefault="00CD111D" w:rsidP="00FF1664">
      <w:pPr>
        <w:rPr>
          <w:rFonts w:ascii="Times New Roman" w:hAnsi="Times New Roman" w:cs="Times New Roman"/>
          <w:sz w:val="28"/>
          <w:szCs w:val="28"/>
        </w:rPr>
      </w:pPr>
    </w:p>
    <w:p w14:paraId="5C566453" w14:textId="213F8FC4" w:rsidR="00DC2590" w:rsidRPr="00CD111D" w:rsidRDefault="00CD111D" w:rsidP="00CD111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ab/>
      </w:r>
      <w:r w:rsidRPr="00CD111D">
        <w:rPr>
          <w:rFonts w:ascii="Times New Roman" w:hAnsi="Times New Roman" w:cs="Times New Roman"/>
          <w:b/>
          <w:bCs/>
          <w:sz w:val="28"/>
          <w:szCs w:val="28"/>
        </w:rPr>
        <w:t>Повторное автоматическое тестирование</w:t>
      </w:r>
    </w:p>
    <w:p w14:paraId="1E7B120B" w14:textId="4C979D09" w:rsidR="00CD111D" w:rsidRPr="00CD111D" w:rsidRDefault="00CD111D" w:rsidP="00CD111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CD111D">
        <w:rPr>
          <w:rFonts w:ascii="Times New Roman" w:hAnsi="Times New Roman" w:cs="Times New Roman"/>
          <w:sz w:val="28"/>
          <w:szCs w:val="28"/>
        </w:rPr>
        <w:t>Я буду продолжать тестировать систему, пока ассистент не научиться проходить тестирование на приемлемом качестве</w:t>
      </w:r>
    </w:p>
    <w:sectPr w:rsidR="00CD111D" w:rsidRPr="00CD111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8280866-B58D-4ED5-9E1E-8FC00CABE9A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512CBDB-05A4-44E9-A85B-243040152C4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00912C4-0035-450A-97E6-93F07E06C8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57EA"/>
    <w:multiLevelType w:val="multilevel"/>
    <w:tmpl w:val="E7427DC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CF84A70"/>
    <w:multiLevelType w:val="multilevel"/>
    <w:tmpl w:val="F43C554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1C355DF9"/>
    <w:multiLevelType w:val="hybridMultilevel"/>
    <w:tmpl w:val="BF0CE4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3E3D46"/>
    <w:multiLevelType w:val="multilevel"/>
    <w:tmpl w:val="D45A3E0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2CE625DD"/>
    <w:multiLevelType w:val="multilevel"/>
    <w:tmpl w:val="8BEA03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3A464380"/>
    <w:multiLevelType w:val="multilevel"/>
    <w:tmpl w:val="6B24DD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DA65407"/>
    <w:multiLevelType w:val="multilevel"/>
    <w:tmpl w:val="C7825B4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74A947FA"/>
    <w:multiLevelType w:val="multilevel"/>
    <w:tmpl w:val="11786FF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590"/>
    <w:rsid w:val="00AF4BEB"/>
    <w:rsid w:val="00CD111D"/>
    <w:rsid w:val="00DC2590"/>
    <w:rsid w:val="00EF2BEC"/>
    <w:rsid w:val="00FF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AE6B6"/>
  <w15:docId w15:val="{34A3B1A4-77B5-482C-BEA0-F8A73FAA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F1664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rFonts w:ascii="Times New Roman" w:hAnsi="Times New Roman"/>
      <w:b/>
      <w:bCs/>
      <w:sz w:val="32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FF1664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Times New Roman" w:hAnsi="Times New Roman"/>
      <w:b/>
      <w:bCs/>
      <w:sz w:val="28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FF1664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rFonts w:ascii="Times New Roman" w:hAnsi="Times New Roman"/>
      <w:b/>
      <w:bCs/>
      <w:sz w:val="26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F1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алмаз сабитов</cp:lastModifiedBy>
  <cp:revision>4</cp:revision>
  <dcterms:created xsi:type="dcterms:W3CDTF">2026-04-28T11:00:00Z</dcterms:created>
  <dcterms:modified xsi:type="dcterms:W3CDTF">2026-04-28T11:19:00Z</dcterms:modified>
</cp:coreProperties>
</file>