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06FD5" w14:textId="02833D25" w:rsidR="005665A1" w:rsidRDefault="005665A1">
      <w:pPr>
        <w:pStyle w:val="Heading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Отчет о тестировании</w:t>
      </w:r>
    </w:p>
    <w:p w14:paraId="4A1AB8A6" w14:textId="4287A991" w:rsidR="00DD2A18" w:rsidRPr="005665A1" w:rsidRDefault="00224336">
      <w:pPr>
        <w:pStyle w:val="Heading1"/>
        <w:rPr>
          <w:rFonts w:ascii="Times New Roman" w:hAnsi="Times New Roman" w:cs="Times New Roman"/>
          <w:lang w:val="ru-RU"/>
        </w:rPr>
      </w:pPr>
      <w:r w:rsidRPr="005665A1">
        <w:rPr>
          <w:rFonts w:ascii="Times New Roman" w:hAnsi="Times New Roman" w:cs="Times New Roman"/>
          <w:lang w:val="ru-RU"/>
        </w:rPr>
        <w:t>Как тестировал</w:t>
      </w:r>
    </w:p>
    <w:p w14:paraId="7E2A8D6B" w14:textId="77777777" w:rsidR="00DD2A18" w:rsidRPr="005665A1" w:rsidRDefault="0022433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5A1">
        <w:rPr>
          <w:rFonts w:ascii="Times New Roman" w:hAnsi="Times New Roman" w:cs="Times New Roman"/>
          <w:sz w:val="28"/>
          <w:szCs w:val="28"/>
          <w:lang w:val="ru-RU"/>
        </w:rPr>
        <w:t xml:space="preserve">Собрали 308 реальных вопросов от клиентов — про личный кабинет (ЛК), дополнительные услуги (ДУ) и технологическое присоединение (ТПП). Каждый вопрос прогнали через чат-бота, получили ответ, </w:t>
      </w:r>
      <w:r w:rsidRPr="005665A1">
        <w:rPr>
          <w:rFonts w:ascii="Times New Roman" w:hAnsi="Times New Roman" w:cs="Times New Roman"/>
          <w:sz w:val="28"/>
          <w:szCs w:val="28"/>
          <w:lang w:val="ru-RU"/>
        </w:rPr>
        <w:t>затем оценили качество ответа.</w:t>
      </w:r>
    </w:p>
    <w:p w14:paraId="41804F43" w14:textId="77777777" w:rsidR="00DD2A18" w:rsidRPr="005665A1" w:rsidRDefault="00224336">
      <w:pPr>
        <w:pStyle w:val="Heading1"/>
        <w:rPr>
          <w:rFonts w:ascii="Times New Roman" w:hAnsi="Times New Roman" w:cs="Times New Roman"/>
          <w:lang w:val="ru-RU"/>
        </w:rPr>
      </w:pPr>
      <w:r w:rsidRPr="005665A1">
        <w:rPr>
          <w:rFonts w:ascii="Times New Roman" w:hAnsi="Times New Roman" w:cs="Times New Roman"/>
          <w:lang w:val="ru-RU"/>
        </w:rPr>
        <w:t xml:space="preserve">Как работает </w:t>
      </w:r>
      <w:r w:rsidRPr="005665A1">
        <w:rPr>
          <w:rFonts w:ascii="Times New Roman" w:hAnsi="Times New Roman" w:cs="Times New Roman"/>
        </w:rPr>
        <w:t>Judge</w:t>
      </w:r>
    </w:p>
    <w:p w14:paraId="726D8DE3" w14:textId="698101C1" w:rsidR="00DD2A18" w:rsidRPr="005665A1" w:rsidRDefault="0022433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5A1">
        <w:rPr>
          <w:rFonts w:ascii="Times New Roman" w:hAnsi="Times New Roman" w:cs="Times New Roman"/>
          <w:sz w:val="28"/>
          <w:szCs w:val="28"/>
        </w:rPr>
        <w:t>Judge</w:t>
      </w:r>
      <w:r w:rsidRPr="005665A1">
        <w:rPr>
          <w:rFonts w:ascii="Times New Roman" w:hAnsi="Times New Roman" w:cs="Times New Roman"/>
          <w:sz w:val="28"/>
          <w:szCs w:val="28"/>
          <w:lang w:val="ru-RU"/>
        </w:rPr>
        <w:t xml:space="preserve"> — это </w:t>
      </w:r>
      <w:r w:rsidRPr="005665A1">
        <w:rPr>
          <w:rFonts w:ascii="Times New Roman" w:hAnsi="Times New Roman" w:cs="Times New Roman"/>
          <w:sz w:val="28"/>
          <w:szCs w:val="28"/>
          <w:lang w:val="ru-RU"/>
        </w:rPr>
        <w:t xml:space="preserve">эксперт на базе </w:t>
      </w:r>
      <w:r w:rsidR="005665A1">
        <w:rPr>
          <w:rFonts w:ascii="Times New Roman" w:hAnsi="Times New Roman" w:cs="Times New Roman"/>
          <w:sz w:val="28"/>
          <w:szCs w:val="28"/>
          <w:lang w:val="ru-RU"/>
        </w:rPr>
        <w:t>ИИ</w:t>
      </w:r>
      <w:r w:rsidRPr="005665A1">
        <w:rPr>
          <w:rFonts w:ascii="Times New Roman" w:hAnsi="Times New Roman" w:cs="Times New Roman"/>
          <w:sz w:val="28"/>
          <w:szCs w:val="28"/>
          <w:lang w:val="ru-RU"/>
        </w:rPr>
        <w:t xml:space="preserve"> (модель </w:t>
      </w:r>
      <w:proofErr w:type="spellStart"/>
      <w:r w:rsidRPr="005665A1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5665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65A1">
        <w:rPr>
          <w:rFonts w:ascii="Times New Roman" w:hAnsi="Times New Roman" w:cs="Times New Roman"/>
          <w:sz w:val="28"/>
          <w:szCs w:val="28"/>
        </w:rPr>
        <w:t>V</w:t>
      </w:r>
      <w:r w:rsidRPr="005665A1">
        <w:rPr>
          <w:rFonts w:ascii="Times New Roman" w:hAnsi="Times New Roman" w:cs="Times New Roman"/>
          <w:sz w:val="28"/>
          <w:szCs w:val="28"/>
          <w:lang w:val="ru-RU"/>
        </w:rPr>
        <w:t>3.2). Он сравнивает ответ бота с правильным эталонным ответом и оценивает по баллам: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8022"/>
      </w:tblGrid>
      <w:tr w:rsidR="00DD2A18" w:rsidRPr="005665A1" w14:paraId="5A66062C" w14:textId="77777777" w:rsidTr="005665A1">
        <w:tc>
          <w:tcPr>
            <w:tcW w:w="1384" w:type="dxa"/>
          </w:tcPr>
          <w:p w14:paraId="6FE9216B" w14:textId="77777777" w:rsidR="00DD2A18" w:rsidRPr="005665A1" w:rsidRDefault="00224336" w:rsidP="00566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proofErr w:type="spellEnd"/>
          </w:p>
        </w:tc>
        <w:tc>
          <w:tcPr>
            <w:tcW w:w="8022" w:type="dxa"/>
          </w:tcPr>
          <w:p w14:paraId="5DB3EBB2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Что значит</w:t>
            </w:r>
          </w:p>
        </w:tc>
      </w:tr>
      <w:tr w:rsidR="00DD2A18" w:rsidRPr="005665A1" w14:paraId="08C31788" w14:textId="77777777" w:rsidTr="005665A1">
        <w:tc>
          <w:tcPr>
            <w:tcW w:w="1384" w:type="dxa"/>
          </w:tcPr>
          <w:p w14:paraId="17079F27" w14:textId="77777777" w:rsidR="00DD2A18" w:rsidRPr="005665A1" w:rsidRDefault="00224336" w:rsidP="00566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022" w:type="dxa"/>
          </w:tcPr>
          <w:p w14:paraId="1A71547E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Ответ полностью правильный</w:t>
            </w:r>
          </w:p>
        </w:tc>
      </w:tr>
      <w:tr w:rsidR="00DD2A18" w:rsidRPr="005665A1" w14:paraId="719B852F" w14:textId="77777777" w:rsidTr="005665A1">
        <w:tc>
          <w:tcPr>
            <w:tcW w:w="1384" w:type="dxa"/>
          </w:tcPr>
          <w:p w14:paraId="3F6A60E6" w14:textId="77777777" w:rsidR="00DD2A18" w:rsidRPr="005665A1" w:rsidRDefault="00224336" w:rsidP="00566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022" w:type="dxa"/>
          </w:tcPr>
          <w:p w14:paraId="6F141CA3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Смысл вер</w:t>
            </w: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ный, мелкие неточности</w:t>
            </w:r>
          </w:p>
        </w:tc>
      </w:tr>
      <w:tr w:rsidR="00DD2A18" w:rsidRPr="005665A1" w14:paraId="091085C8" w14:textId="77777777" w:rsidTr="005665A1">
        <w:tc>
          <w:tcPr>
            <w:tcW w:w="1384" w:type="dxa"/>
          </w:tcPr>
          <w:p w14:paraId="76515288" w14:textId="77777777" w:rsidR="00DD2A18" w:rsidRPr="005665A1" w:rsidRDefault="00224336" w:rsidP="00566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022" w:type="dxa"/>
          </w:tcPr>
          <w:p w14:paraId="28D8325B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Частично правильно</w:t>
            </w:r>
          </w:p>
        </w:tc>
      </w:tr>
      <w:tr w:rsidR="00DD2A18" w:rsidRPr="005665A1" w14:paraId="2BB3B479" w14:textId="77777777" w:rsidTr="005665A1">
        <w:tc>
          <w:tcPr>
            <w:tcW w:w="1384" w:type="dxa"/>
          </w:tcPr>
          <w:p w14:paraId="59E91063" w14:textId="77777777" w:rsidR="00DD2A18" w:rsidRPr="005665A1" w:rsidRDefault="00224336" w:rsidP="00566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022" w:type="dxa"/>
          </w:tcPr>
          <w:p w14:paraId="5D2691C9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Смысл неверный</w:t>
            </w:r>
          </w:p>
        </w:tc>
      </w:tr>
      <w:tr w:rsidR="00DD2A18" w:rsidRPr="005665A1" w14:paraId="11B87071" w14:textId="77777777" w:rsidTr="005665A1">
        <w:tc>
          <w:tcPr>
            <w:tcW w:w="1384" w:type="dxa"/>
          </w:tcPr>
          <w:p w14:paraId="281F4161" w14:textId="77777777" w:rsidR="00DD2A18" w:rsidRPr="005665A1" w:rsidRDefault="00224336" w:rsidP="00566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022" w:type="dxa"/>
          </w:tcPr>
          <w:p w14:paraId="521BDB49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 неправильный или противоречит фактам</w:t>
            </w:r>
          </w:p>
        </w:tc>
      </w:tr>
    </w:tbl>
    <w:p w14:paraId="6BBE4842" w14:textId="77777777" w:rsidR="00DD2A18" w:rsidRPr="005665A1" w:rsidRDefault="00224336">
      <w:pPr>
        <w:pStyle w:val="Heading1"/>
        <w:rPr>
          <w:rFonts w:ascii="Times New Roman" w:hAnsi="Times New Roman" w:cs="Times New Roman"/>
        </w:rPr>
      </w:pPr>
      <w:proofErr w:type="spellStart"/>
      <w:r w:rsidRPr="005665A1">
        <w:rPr>
          <w:rFonts w:ascii="Times New Roman" w:hAnsi="Times New Roman" w:cs="Times New Roman"/>
        </w:rPr>
        <w:t>Результаты</w:t>
      </w:r>
      <w:proofErr w:type="spellEnd"/>
      <w:r w:rsidRPr="005665A1">
        <w:rPr>
          <w:rFonts w:ascii="Times New Roman" w:hAnsi="Times New Roman" w:cs="Times New Roman"/>
        </w:rPr>
        <w:t xml:space="preserve"> </w:t>
      </w:r>
      <w:proofErr w:type="spellStart"/>
      <w:r w:rsidRPr="005665A1">
        <w:rPr>
          <w:rFonts w:ascii="Times New Roman" w:hAnsi="Times New Roman" w:cs="Times New Roman"/>
        </w:rPr>
        <w:t>по</w:t>
      </w:r>
      <w:proofErr w:type="spellEnd"/>
      <w:r w:rsidRPr="005665A1">
        <w:rPr>
          <w:rFonts w:ascii="Times New Roman" w:hAnsi="Times New Roman" w:cs="Times New Roman"/>
        </w:rPr>
        <w:t xml:space="preserve"> </w:t>
      </w:r>
      <w:proofErr w:type="spellStart"/>
      <w:r w:rsidRPr="005665A1">
        <w:rPr>
          <w:rFonts w:ascii="Times New Roman" w:hAnsi="Times New Roman" w:cs="Times New Roman"/>
        </w:rPr>
        <w:t>категориям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D2A18" w:rsidRPr="005665A1" w14:paraId="72C46BE5" w14:textId="77777777">
        <w:tc>
          <w:tcPr>
            <w:tcW w:w="2351" w:type="dxa"/>
          </w:tcPr>
          <w:p w14:paraId="7DE7086E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2351" w:type="dxa"/>
          </w:tcPr>
          <w:p w14:paraId="233B58ED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Вопросов</w:t>
            </w:r>
          </w:p>
        </w:tc>
        <w:tc>
          <w:tcPr>
            <w:tcW w:w="2351" w:type="dxa"/>
          </w:tcPr>
          <w:p w14:paraId="36CF4468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Правильных</w:t>
            </w:r>
          </w:p>
        </w:tc>
        <w:tc>
          <w:tcPr>
            <w:tcW w:w="2351" w:type="dxa"/>
          </w:tcPr>
          <w:p w14:paraId="4880081F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Точность</w:t>
            </w:r>
          </w:p>
        </w:tc>
      </w:tr>
      <w:tr w:rsidR="00DD2A18" w:rsidRPr="005665A1" w14:paraId="15052442" w14:textId="77777777">
        <w:tc>
          <w:tcPr>
            <w:tcW w:w="2351" w:type="dxa"/>
          </w:tcPr>
          <w:p w14:paraId="746C19D6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Личный кабинет (ЛК)</w:t>
            </w:r>
          </w:p>
        </w:tc>
        <w:tc>
          <w:tcPr>
            <w:tcW w:w="2351" w:type="dxa"/>
          </w:tcPr>
          <w:p w14:paraId="72282B70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2351" w:type="dxa"/>
          </w:tcPr>
          <w:p w14:paraId="0A175BE8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2351" w:type="dxa"/>
          </w:tcPr>
          <w:p w14:paraId="3D2D7C44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54.7%</w:t>
            </w:r>
          </w:p>
        </w:tc>
      </w:tr>
      <w:tr w:rsidR="00DD2A18" w:rsidRPr="005665A1" w14:paraId="6FF14785" w14:textId="77777777">
        <w:tc>
          <w:tcPr>
            <w:tcW w:w="2351" w:type="dxa"/>
          </w:tcPr>
          <w:p w14:paraId="014CAC81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Дополнительные услуги (ДУ)</w:t>
            </w:r>
          </w:p>
        </w:tc>
        <w:tc>
          <w:tcPr>
            <w:tcW w:w="2351" w:type="dxa"/>
          </w:tcPr>
          <w:p w14:paraId="75829100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2351" w:type="dxa"/>
          </w:tcPr>
          <w:p w14:paraId="2D01996D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351" w:type="dxa"/>
          </w:tcPr>
          <w:p w14:paraId="3167A352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32.8%</w:t>
            </w:r>
          </w:p>
        </w:tc>
      </w:tr>
      <w:tr w:rsidR="00DD2A18" w:rsidRPr="005665A1" w14:paraId="1E38C31E" w14:textId="77777777">
        <w:tc>
          <w:tcPr>
            <w:tcW w:w="2351" w:type="dxa"/>
          </w:tcPr>
          <w:p w14:paraId="1651A524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Технологическое присоединение (ТПП)</w:t>
            </w:r>
          </w:p>
        </w:tc>
        <w:tc>
          <w:tcPr>
            <w:tcW w:w="2351" w:type="dxa"/>
          </w:tcPr>
          <w:p w14:paraId="5539183D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188</w:t>
            </w:r>
          </w:p>
        </w:tc>
        <w:tc>
          <w:tcPr>
            <w:tcW w:w="2351" w:type="dxa"/>
          </w:tcPr>
          <w:p w14:paraId="0A63C4EA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2351" w:type="dxa"/>
          </w:tcPr>
          <w:p w14:paraId="3085F5F0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36.7%</w:t>
            </w:r>
          </w:p>
        </w:tc>
      </w:tr>
      <w:tr w:rsidR="00DD2A18" w:rsidRPr="005665A1" w14:paraId="55E9FF66" w14:textId="77777777">
        <w:tc>
          <w:tcPr>
            <w:tcW w:w="2351" w:type="dxa"/>
          </w:tcPr>
          <w:p w14:paraId="02A221F4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2351" w:type="dxa"/>
          </w:tcPr>
          <w:p w14:paraId="20FD4F21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308</w:t>
            </w:r>
          </w:p>
        </w:tc>
        <w:tc>
          <w:tcPr>
            <w:tcW w:w="2351" w:type="dxa"/>
          </w:tcPr>
          <w:p w14:paraId="30D17564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351" w:type="dxa"/>
          </w:tcPr>
          <w:p w14:paraId="6E9143FC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39.0%</w:t>
            </w:r>
          </w:p>
        </w:tc>
      </w:tr>
    </w:tbl>
    <w:p w14:paraId="28DEEFF1" w14:textId="77777777" w:rsidR="00847C5A" w:rsidRDefault="00847C5A">
      <w:pPr>
        <w:pStyle w:val="Heading1"/>
        <w:rPr>
          <w:rFonts w:ascii="Times New Roman" w:hAnsi="Times New Roman" w:cs="Times New Roman"/>
        </w:rPr>
      </w:pPr>
    </w:p>
    <w:p w14:paraId="3C8B2CD7" w14:textId="77777777" w:rsidR="00847C5A" w:rsidRDefault="00847C5A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0CF7D8C7" w14:textId="0BA7B9AF" w:rsidR="00DD2A18" w:rsidRPr="005665A1" w:rsidRDefault="00224336">
      <w:pPr>
        <w:pStyle w:val="Heading1"/>
        <w:rPr>
          <w:rFonts w:ascii="Times New Roman" w:hAnsi="Times New Roman" w:cs="Times New Roman"/>
        </w:rPr>
      </w:pPr>
      <w:proofErr w:type="spellStart"/>
      <w:r w:rsidRPr="005665A1">
        <w:rPr>
          <w:rFonts w:ascii="Times New Roman" w:hAnsi="Times New Roman" w:cs="Times New Roman"/>
        </w:rPr>
        <w:lastRenderedPageBreak/>
        <w:t>Главные</w:t>
      </w:r>
      <w:proofErr w:type="spellEnd"/>
      <w:r w:rsidRPr="005665A1">
        <w:rPr>
          <w:rFonts w:ascii="Times New Roman" w:hAnsi="Times New Roman" w:cs="Times New Roman"/>
        </w:rPr>
        <w:t xml:space="preserve"> </w:t>
      </w:r>
      <w:proofErr w:type="spellStart"/>
      <w:r w:rsidRPr="005665A1">
        <w:rPr>
          <w:rFonts w:ascii="Times New Roman" w:hAnsi="Times New Roman" w:cs="Times New Roman"/>
        </w:rPr>
        <w:t>ошибки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D2A18" w:rsidRPr="005665A1" w14:paraId="14B002A5" w14:textId="77777777">
        <w:tc>
          <w:tcPr>
            <w:tcW w:w="3135" w:type="dxa"/>
          </w:tcPr>
          <w:p w14:paraId="1B441347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Тип ошибки</w:t>
            </w:r>
          </w:p>
        </w:tc>
        <w:tc>
          <w:tcPr>
            <w:tcW w:w="3135" w:type="dxa"/>
          </w:tcPr>
          <w:p w14:paraId="1DA43B20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Сколько раз</w:t>
            </w:r>
          </w:p>
        </w:tc>
        <w:tc>
          <w:tcPr>
            <w:tcW w:w="3135" w:type="dxa"/>
          </w:tcPr>
          <w:p w14:paraId="407CF42C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Доля ошибок</w:t>
            </w:r>
          </w:p>
        </w:tc>
      </w:tr>
      <w:tr w:rsidR="00DD2A18" w:rsidRPr="005665A1" w14:paraId="27E6A680" w14:textId="77777777">
        <w:tc>
          <w:tcPr>
            <w:tcW w:w="3135" w:type="dxa"/>
          </w:tcPr>
          <w:p w14:paraId="3F62326F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Неправильная терминология</w:t>
            </w:r>
          </w:p>
        </w:tc>
        <w:tc>
          <w:tcPr>
            <w:tcW w:w="3135" w:type="dxa"/>
          </w:tcPr>
          <w:p w14:paraId="35359288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3135" w:type="dxa"/>
          </w:tcPr>
          <w:p w14:paraId="63434CD0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36.7%</w:t>
            </w:r>
          </w:p>
        </w:tc>
      </w:tr>
      <w:tr w:rsidR="00DD2A18" w:rsidRPr="005665A1" w14:paraId="49A7B9E1" w14:textId="77777777">
        <w:tc>
          <w:tcPr>
            <w:tcW w:w="3135" w:type="dxa"/>
          </w:tcPr>
          <w:p w14:paraId="568E354B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в расчете цены/сроков</w:t>
            </w:r>
          </w:p>
        </w:tc>
        <w:tc>
          <w:tcPr>
            <w:tcW w:w="3135" w:type="dxa"/>
          </w:tcPr>
          <w:p w14:paraId="289F7250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3135" w:type="dxa"/>
          </w:tcPr>
          <w:p w14:paraId="07F12867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22.9%</w:t>
            </w:r>
          </w:p>
        </w:tc>
      </w:tr>
      <w:tr w:rsidR="00DD2A18" w:rsidRPr="005665A1" w14:paraId="2CC13875" w14:textId="77777777">
        <w:tc>
          <w:tcPr>
            <w:tcW w:w="3135" w:type="dxa"/>
          </w:tcPr>
          <w:p w14:paraId="4292CB00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учтены ограничения по мощности</w:t>
            </w:r>
          </w:p>
        </w:tc>
        <w:tc>
          <w:tcPr>
            <w:tcW w:w="3135" w:type="dxa"/>
          </w:tcPr>
          <w:p w14:paraId="148285CF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3135" w:type="dxa"/>
          </w:tcPr>
          <w:p w14:paraId="6E5422A0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21.8%</w:t>
            </w:r>
          </w:p>
        </w:tc>
      </w:tr>
      <w:tr w:rsidR="00DD2A18" w:rsidRPr="005665A1" w14:paraId="692B4E36" w14:textId="77777777">
        <w:tc>
          <w:tcPr>
            <w:tcW w:w="3135" w:type="dxa"/>
          </w:tcPr>
          <w:p w14:paraId="0B9F9C60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Социальная льгота применена неверно</w:t>
            </w:r>
          </w:p>
        </w:tc>
        <w:tc>
          <w:tcPr>
            <w:tcW w:w="3135" w:type="dxa"/>
          </w:tcPr>
          <w:p w14:paraId="053EC760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135" w:type="dxa"/>
          </w:tcPr>
          <w:p w14:paraId="54735FB4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11.7%</w:t>
            </w:r>
          </w:p>
        </w:tc>
      </w:tr>
      <w:tr w:rsidR="00DD2A18" w:rsidRPr="005665A1" w14:paraId="140D6D63" w14:textId="77777777">
        <w:tc>
          <w:tcPr>
            <w:tcW w:w="3135" w:type="dxa"/>
          </w:tcPr>
          <w:p w14:paraId="3D6454F2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Путаница между ДУ и ТПП</w:t>
            </w:r>
          </w:p>
        </w:tc>
        <w:tc>
          <w:tcPr>
            <w:tcW w:w="3135" w:type="dxa"/>
          </w:tcPr>
          <w:p w14:paraId="4D1B8DE6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35" w:type="dxa"/>
          </w:tcPr>
          <w:p w14:paraId="351F7D0F" w14:textId="77777777" w:rsidR="00DD2A18" w:rsidRPr="005665A1" w:rsidRDefault="002243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5A1">
              <w:rPr>
                <w:rFonts w:ascii="Times New Roman" w:hAnsi="Times New Roman" w:cs="Times New Roman"/>
                <w:sz w:val="28"/>
                <w:szCs w:val="28"/>
              </w:rPr>
              <w:t>3.2%</w:t>
            </w:r>
          </w:p>
        </w:tc>
      </w:tr>
    </w:tbl>
    <w:p w14:paraId="622A26A3" w14:textId="77777777" w:rsidR="00DD2A18" w:rsidRPr="005665A1" w:rsidRDefault="00224336">
      <w:pPr>
        <w:pStyle w:val="Heading1"/>
        <w:rPr>
          <w:rFonts w:ascii="Times New Roman" w:hAnsi="Times New Roman" w:cs="Times New Roman"/>
        </w:rPr>
      </w:pPr>
      <w:r w:rsidRPr="005665A1">
        <w:rPr>
          <w:rFonts w:ascii="Times New Roman" w:hAnsi="Times New Roman" w:cs="Times New Roman"/>
        </w:rPr>
        <w:t>Выводы</w:t>
      </w:r>
    </w:p>
    <w:p w14:paraId="0619137C" w14:textId="77777777" w:rsidR="00DD2A18" w:rsidRPr="005665A1" w:rsidRDefault="0022433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5A1">
        <w:rPr>
          <w:rFonts w:ascii="Times New Roman" w:hAnsi="Times New Roman" w:cs="Times New Roman"/>
          <w:sz w:val="28"/>
          <w:szCs w:val="28"/>
          <w:lang w:val="ru-RU"/>
        </w:rPr>
        <w:t>Личный кабинет работает лучше всего — точность 54.7%, бот справляется с основными вопросами</w:t>
      </w:r>
    </w:p>
    <w:p w14:paraId="0B0D2E7A" w14:textId="77777777" w:rsidR="00DD2A18" w:rsidRPr="005665A1" w:rsidRDefault="0022433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5A1">
        <w:rPr>
          <w:rFonts w:ascii="Times New Roman" w:hAnsi="Times New Roman" w:cs="Times New Roman"/>
          <w:sz w:val="28"/>
          <w:szCs w:val="28"/>
          <w:lang w:val="ru-RU"/>
        </w:rPr>
        <w:t xml:space="preserve">ДУ и ТПП нужно дорабатывать — низкая точность 32-37%, бот путает </w:t>
      </w:r>
      <w:r w:rsidRPr="005665A1">
        <w:rPr>
          <w:rFonts w:ascii="Times New Roman" w:hAnsi="Times New Roman" w:cs="Times New Roman"/>
          <w:sz w:val="28"/>
          <w:szCs w:val="28"/>
          <w:lang w:val="ru-RU"/>
        </w:rPr>
        <w:t>процедуры и выдает неправильные цифры</w:t>
      </w:r>
    </w:p>
    <w:p w14:paraId="13BCBB2A" w14:textId="77777777" w:rsidR="00DD2A18" w:rsidRPr="005665A1" w:rsidRDefault="0022433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5A1">
        <w:rPr>
          <w:rFonts w:ascii="Times New Roman" w:hAnsi="Times New Roman" w:cs="Times New Roman"/>
          <w:sz w:val="28"/>
          <w:szCs w:val="28"/>
        </w:rPr>
        <w:t>Judge</w:t>
      </w:r>
      <w:r w:rsidRPr="005665A1">
        <w:rPr>
          <w:rFonts w:ascii="Times New Roman" w:hAnsi="Times New Roman" w:cs="Times New Roman"/>
          <w:sz w:val="28"/>
          <w:szCs w:val="28"/>
          <w:lang w:val="ru-RU"/>
        </w:rPr>
        <w:t xml:space="preserve"> оказался строже человека — в 5 случаях пометил ответ как ошибку, хотя эксперт считал его верным</w:t>
      </w:r>
    </w:p>
    <w:sectPr w:rsidR="00DD2A18" w:rsidRPr="005665A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336"/>
    <w:rsid w:val="0029639D"/>
    <w:rsid w:val="00326F90"/>
    <w:rsid w:val="005665A1"/>
    <w:rsid w:val="00847C5A"/>
    <w:rsid w:val="00AA1D8D"/>
    <w:rsid w:val="00B47730"/>
    <w:rsid w:val="00CB0664"/>
    <w:rsid w:val="00DD2A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D57662"/>
  <w14:defaultImageDpi w14:val="300"/>
  <w15:docId w15:val="{A36D488E-E995-40E6-A857-C2D9B09F9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5665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665A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алмаз сабитов</cp:lastModifiedBy>
  <cp:revision>5</cp:revision>
  <dcterms:created xsi:type="dcterms:W3CDTF">2013-12-23T23:15:00Z</dcterms:created>
  <dcterms:modified xsi:type="dcterms:W3CDTF">2026-04-28T10:29:00Z</dcterms:modified>
  <cp:category/>
</cp:coreProperties>
</file>