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自动化打包工具webpack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 w:line="408" w:lineRule="atLeast"/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引言：随着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前端的单页应用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 Webapp 模式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）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的兴起，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那些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所见即所得的IDE工具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(例如Dreamweaver）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，就渐渐地退出了前端的主流。一个应用，通常只有一个页面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，甚至body里面只有几个div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。这时有大量的css和javascript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需要编写。如何组织他们，就是现在前端所面临和要解决的问题。 一些很好的前端框架(像angularjs,React,Vue)可以帮我们如何合理的组织代码，保持代码的可维护性和扩展性。这在开发阶段是很有用的，可是要把应用发布到线上的时候，需要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对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代码进行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合并压缩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，以减小代码体积，和文件数量，人为的对代码进行丑化。于是就有了grunt,gulp,webpack等前端工程化打包工具。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1、大致介绍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 w:line="408" w:lineRule="atLeast"/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它可以将许多松散的模块按照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依赖和规则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打包成符合生产环境部署的前端资源。还可以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按需加载的模块进行代码分隔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，等到实际需要的时候再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异步加载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。通过 loader 的转换，任何形式的资源都可以视作模块，比如 CommonJs 模块、 AMD 模块、 ES6 模块、CSS、图片、 JSON、Coffeescript、 LESS 等。</w:t>
      </w:r>
    </w:p>
    <w:p>
      <w:pPr>
        <w:ind w:left="84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175895</wp:posOffset>
                </wp:positionV>
                <wp:extent cx="914400" cy="2628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5870" y="4243705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依赖和规则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85pt;margin-top:13.85pt;height:20.7pt;width:72pt;z-index:251662336;mso-width-relative:page;mso-height-relative:page;" filled="f" stroked="f" coordsize="21600,21600" o:gfxdata="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88pkNkAAAAJAQAADwAAAAAAAAABACAAAAAiAAAAZHJzL2Rvd25yZXYueG1sUEsBAhQA&#10;FAAAAAgAh07iQBSHXI8qAgAAIw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依赖和规则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85725</wp:posOffset>
                </wp:positionV>
                <wp:extent cx="723900" cy="3181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0990" y="4441825"/>
                          <a:ext cx="7239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pt;margin-top:6.75pt;height:25.05pt;width:57pt;z-index:251659264;mso-width-relative:page;mso-height-relative:page;" filled="f" stroked="f" coordsize="21600,21600" o:gfxdata="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9eULtkAAAAIAQAADwAAAAAAAAABACAAAAAiAAAAZHJzL2Rvd25yZXYueG1sUEsBAhQA&#10;FAAAAAgAh07iQFoAWNQqAgAAIw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webpack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132715</wp:posOffset>
                </wp:positionV>
                <wp:extent cx="914400" cy="2628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95pt;margin-top:10.45pt;height:20.7pt;width:72pt;z-index:251667456;mso-width-relative:page;mso-height-relative:page;" filled="f" stroked="f" coordsize="21600,21600" o:gfxdata="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CYJdTa&#10;AAAACQEAAA8AAAAAAAAAAQAgAAAAIgAAAGRycy9kb3ducmV2LnhtbFBLAQIUABQAAAAIAIdO4kDB&#10;g3uWHgIAABc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65405</wp:posOffset>
                </wp:positionV>
                <wp:extent cx="996950" cy="410845"/>
                <wp:effectExtent l="6350" t="6350" r="6350" b="209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4331335"/>
                          <a:ext cx="996950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95pt;margin-top:5.15pt;height:32.35pt;width:78.5pt;z-index:251661312;v-text-anchor:middle;mso-width-relative:page;mso-height-relative:page;" fillcolor="#5B9BD5 [3204]" filled="t" stroked="t" coordsize="21600,21600" o:gfxdata="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L/uqdYAAAAJAQAADwAAAAAAAAABACAAAAAiAAAAZHJzL2Rv&#10;d25yZXYueG1sUEsBAhQAFAAAAAgAh07iQEM07YZ1AgAA1Q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86995</wp:posOffset>
                </wp:positionV>
                <wp:extent cx="1055370" cy="381000"/>
                <wp:effectExtent l="0" t="0" r="11430" b="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9695" y="4265930"/>
                          <a:ext cx="1055370" cy="381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5pt;margin-top:6.85pt;height:30pt;width:83.1pt;z-index:251658240;v-text-anchor:middle;mso-width-relative:page;mso-height-relative:page;" fillcolor="#5B9BD5 [3204]" filled="t" stroked="f" coordsize="21600,21600" o:gfxdata="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7tLYDXAAAACAEAAA8AAAAAAAAAAQAgAAAAIgAAAGRycy9kb3ducmV2LnhtbFBLAQIUABQAAAAI&#10;AIdO4kCOeD30YAIAAIwEAAAOAAAAAAAAAAEAIAAAACY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62230</wp:posOffset>
                </wp:positionV>
                <wp:extent cx="914400" cy="2628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5pt;margin-top:4.9pt;height:20.7pt;width:72pt;z-index:251672576;mso-width-relative:page;mso-height-relative:page;" filled="f" stroked="f" coordsize="21600,21600" o:gfxdata="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tMDgS2AAA&#10;AAgBAAAPAAAAAAAAAAEAIAAAACIAAABkcnMvZG93bnJldi54bWxQSwECFAAUAAAACACHTuJAePcW&#10;Ah4CAAAXBAAADgAAAAAAAAABACAAAAAn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73025</wp:posOffset>
                </wp:positionV>
                <wp:extent cx="779145" cy="6350"/>
                <wp:effectExtent l="0" t="48260" r="1905" b="596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5" idx="2"/>
                      </wps:cNvCnPr>
                      <wps:spPr>
                        <a:xfrm flipV="1">
                          <a:off x="2360295" y="4511675"/>
                          <a:ext cx="77914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.6pt;margin-top:5.75pt;height:0.5pt;width:61.35pt;z-index:251673600;mso-width-relative:page;mso-height-relative:page;" filled="f" stroked="t" coordsize="21600,21600" o:gfxdata="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iJczj1wAAAAkB&#10;AAAPAAAAAAAAAAEAIAAAACIAAABkcnMvZG93bnJldi54bWxQSwECFAAUAAAACACHTuJASJGB8BwC&#10;AADq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CommonJs 模块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：使用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require 方法来同步加载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（不适用在浏览器端）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所要依赖的其他模块，然后通过 exports 或 module.exports 来导出需要暴露的接口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053590" cy="844550"/>
            <wp:effectExtent l="0" t="0" r="3810" b="1270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 xml:space="preserve"> AMD 模块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：依赖前置，使用回调函数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(异步加载） CMD模块相似</w:t>
      </w:r>
    </w:p>
    <w:p>
      <w:pPr>
        <w:ind w:firstLine="420" w:firstLineChars="0"/>
      </w:pPr>
      <w:r>
        <w:drawing>
          <wp:inline distT="0" distB="0" distL="114300" distR="114300">
            <wp:extent cx="3796665" cy="815340"/>
            <wp:effectExtent l="0" t="0" r="13335" b="38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模块的加载和传输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62230</wp:posOffset>
                </wp:positionV>
                <wp:extent cx="132080" cy="513715"/>
                <wp:effectExtent l="38100" t="4445" r="1270" b="1524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990" y="1224915"/>
                          <a:ext cx="132080" cy="5137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4.05pt;margin-top:4.9pt;height:40.45pt;width:10.4pt;z-index:251674624;mso-width-relative:page;mso-height-relative:page;" filled="f" stroked="t" coordsize="21600,21600" o:gfxdata="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mc+zXAAAACAEAAA8A&#10;AAAAAAAAAQAgAAAAIgAAAGRycy9kb3ducmV2LnhtbFBLAQIUABQAAAAIAIdO4kC9hrrq3wEAAHcD&#10;AAAOAAAAAAAAAAEAIAAAACYBAABkcnMvZTJvRG9jLnhtbFBLBQYAAAAABgAGAFkBAAB3BQAAAAA=&#10;" adj="46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请求次数过多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每个文件单独请求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启动速度慢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86360</wp:posOffset>
                </wp:positionV>
                <wp:extent cx="76200" cy="444500"/>
                <wp:effectExtent l="38100" t="4445" r="0" b="825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3965" y="1694815"/>
                          <a:ext cx="76200" cy="444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7.9pt;margin-top:6.8pt;height:35pt;width:6pt;z-index:251675648;mso-width-relative:page;mso-height-relative:page;" filled="f" stroked="t" coordsize="21600,21600" o:gfxdata="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MGVWfVAAAACQEAAA8AAAAA&#10;AAAAAQAgAAAAIgAAAGRycy9kb3ducmV2LnhtbFBLAQIUABQAAAAIAIdO4kDU5iCN3gEAAHYDAAAO&#10;AAAAAAAAAAEAIAAAACQBAABkcnMvZTJvRG9jLnhtbFBLBQYAAAAABgAGAFkBAAB0BQAAAAA=&#10;" adj="30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流量浪费</w:t>
      </w:r>
    </w:p>
    <w:p>
      <w:pPr>
        <w:numPr>
          <w:ilvl w:val="0"/>
          <w:numId w:val="2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所有模块打包成一个文件然后只请求一次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     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初始化过程慢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 w:line="408" w:lineRule="atLeast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总结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分块传输，按需进行懒加载，在实际用到某些模块的时候再增量更新，才是较为合理的模块加载方案。要实现模块的按需加载，就需要一个对整个代码库中的模块进行静态分析、编译打包的过程。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47625</wp:posOffset>
                </wp:positionV>
                <wp:extent cx="75565" cy="1010920"/>
                <wp:effectExtent l="38100" t="4445" r="635" b="1333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3555" y="3481070"/>
                          <a:ext cx="75565" cy="1010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6.1pt;margin-top:3.75pt;height:79.6pt;width:5.95pt;z-index:251676672;mso-width-relative:page;mso-height-relative:page;" filled="f" stroked="t" coordsize="21600,21600" o:gfxdata="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wvEB9cAAAAJAQAADwAA&#10;AAAAAAABACAAAAAiAAAAZHJzL2Rvd25yZXYueG1sUEsBAhQAFAAAAAgAh07iQIIpoBHeAQAAdwMA&#10;AA4AAAAAAAAAAQAgAAAAJgEAAGRycy9lMm9Eb2MueG1sUEsFBgAAAAAGAAYAWQEAAHYFAAAAAA==&#10;" adj="13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将依赖树拆分成按需加载的块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初始化加载的耗时尽量少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9525</wp:posOffset>
                </wp:positionV>
                <wp:extent cx="914400" cy="3067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225" y="386969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衡量标准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pt;margin-top:0.75pt;height:24.15pt;width:72pt;z-index:251677696;mso-width-relative:page;mso-height-relative:page;" filled="f" stroked="f" coordsize="21600,21600" o:gfxdata="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vBDJ9oAAAAIAQAADwAAAAAAAAABACAAAAAiAAAAZHJzL2Rvd25yZXYueG1sUEsBAhQA&#10;FAAAAAgAh07iQKATj9wpAgAAJ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衡量标准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各种静态资源都可以视作模块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将第三方库整合成模块的能力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可以自定义打包逻辑的能力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适合大项目，无论是单页还是多页的 Web 应用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699770</wp:posOffset>
                </wp:positionV>
                <wp:extent cx="3819525" cy="9239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9265" y="5368290"/>
                          <a:ext cx="38195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同步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异步（异步依赖作为分割点，形成一个新的块。在优化了依赖树后，每一个异步区块都作为一个文件被打包）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7pt;margin-top:55.1pt;height:72.75pt;width:300.75pt;z-index:251681792;mso-width-relative:page;mso-height-relative:page;" filled="f" stroked="t" coordsize="21600,21600" o:gfxdata="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NmjPNwAAAALAQAADwAA&#10;AAAAAAABACAAAAAiAAAAZHJzL2Rvd25yZXYueG1sUEsBAhQAFAAAAAgAh07iQCv20UFLAgAAbAQA&#10;AA4AAAAAAAAAAQAgAAAAKwEAAGRycy9lMm9Eb2MueG1sUEsFBgAAAAAGAAYAWQEAAOgFAAAAAA=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同步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异步（异步依赖作为分割点，形成一个新的块。在优化了依赖树后，每一个异步区块都作为一个文件被打包）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732155</wp:posOffset>
                </wp:positionV>
                <wp:extent cx="76200" cy="572135"/>
                <wp:effectExtent l="38100" t="4445" r="0" b="13970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8765" y="5419725"/>
                          <a:ext cx="76200" cy="5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8.95pt;margin-top:57.65pt;height:45.05pt;width:6pt;z-index:251680768;mso-width-relative:page;mso-height-relative:page;" filled="f" stroked="t" coordsize="21600,21600" o:gfxdata="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0JHJTYAAAACwEAAA8A&#10;AAAAAAAAAQAgAAAAIgAAAGRycy9kb3ducmV2LnhtbFBLAQIUABQAAAAIAIdO4kBYEpcN3gEAAHYD&#10;AAAOAAAAAAAAAAEAIAAAACcBAABkcnMvZTJvRG9jLnhtbFBLBQYAAAAABgAGAFkBAAB3BQAAAAA=&#10;" adj="23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487045</wp:posOffset>
                </wp:positionV>
                <wp:extent cx="4742180" cy="2114550"/>
                <wp:effectExtent l="4445" t="4445" r="1587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2490" y="5441315"/>
                          <a:ext cx="474218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代码拆分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宋体" w:cs="Helvetica Neue"/>
                                <w:b w:val="0"/>
                                <w:i w:val="0"/>
                                <w:caps w:val="0"/>
                                <w:color w:val="FF0000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loader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FF0000"/>
                                <w:spacing w:val="3"/>
                                <w:sz w:val="24"/>
                                <w:szCs w:val="24"/>
                                <w:shd w:val="clear" w:fill="FFFFFF"/>
                              </w:rPr>
                              <w:t>转换器</w:t>
                            </w: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（将任何资源都可以转换为</w:t>
                            </w: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javascript模块</w:t>
                            </w: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有一个智能解析器，几乎可以处理任何第三方库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功能丰富的插件系统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快速运行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pt;margin-top:38.35pt;height:166.5pt;width:373.4pt;z-index:251679744;mso-width-relative:page;mso-height-relative:page;" fillcolor="#FFFFFF [3201]" filled="t" stroked="t" coordsize="21600,21600" o:gfxdata="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GDNi9sAAAAK&#10;AQAADwAAAAAAAAABACAAAAAiAAAAZHJzL2Rvd25yZXYueG1sUEsBAhQAFAAAAAgAh07iQJvJ9mlS&#10;AgAAlgQAAA4AAAAAAAAAAQAgAAAAKgEAAGRycy9lMm9Eb2MueG1sUEsFBgAAAAAGAAYAWQEAAO4F&#10;AAAAAA=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代码拆分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Helvetica Neue" w:hAnsi="Helvetica Neue" w:eastAsia="宋体" w:cs="Helvetica Neue"/>
                          <w:b w:val="0"/>
                          <w:i w:val="0"/>
                          <w:caps w:val="0"/>
                          <w:color w:val="FF0000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loader</w:t>
                      </w:r>
                      <w:r>
                        <w:rPr>
                          <w:rFonts w:ascii="Helvetica Neue" w:hAnsi="Helvetica Neue" w:eastAsia="Helvetica Neue" w:cs="Helvetica Neue"/>
                          <w:b w:val="0"/>
                          <w:i w:val="0"/>
                          <w:caps w:val="0"/>
                          <w:color w:val="FF0000"/>
                          <w:spacing w:val="3"/>
                          <w:sz w:val="24"/>
                          <w:szCs w:val="24"/>
                          <w:shd w:val="clear" w:fill="FFFFFF"/>
                        </w:rPr>
                        <w:t>转换器</w:t>
                      </w: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eastAsia="zh-CN"/>
                        </w:rPr>
                        <w:t>（将任何资源都可以转换为</w:t>
                      </w: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javascript模块</w:t>
                      </w: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有一个智能解析器，几乎可以处理任何第三方库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功能丰富的插件系统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快速运行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Webpack的特点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83185</wp:posOffset>
                </wp:positionV>
                <wp:extent cx="76200" cy="1323340"/>
                <wp:effectExtent l="38100" t="4445" r="0" b="5715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7190" y="5679440"/>
                          <a:ext cx="76200" cy="13233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6.9pt;margin-top:6.55pt;height:104.2pt;width:6pt;z-index:251678720;mso-width-relative:page;mso-height-relative:page;" filled="f" stroked="t" coordsize="21600,21600" o:gfxdata="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zXzeJ2QAAAAoBAAAP&#10;AAAAAAAAAAEAIAAAACIAAABkcnMvZG93bnJldi54bWxQSwECFAAUAAAACACHTuJAjtP7Hd4BAAB3&#10;AwAADgAAAAAAAAABACAAAAAoAQAAZHJzL2Uyb0RvYy54bWxQSwUGAAAAAAYABgBZAQAAeAUAAAAA&#10;" adj="10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 w:line="408" w:lineRule="atLeast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webpack操作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安装nodejs  -----&gt;  安装npm ------&gt; 安装cnpm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全局安装webpack打包工具：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npm install webpack -g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安装webpack依赖：cnpm install webpack --save-dev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使用时直接使用webpack命令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例如：webpack entry.js bulid.js   </w:t>
      </w:r>
      <w:r>
        <w:rPr>
          <w:rFonts w:hint="eastAsia" w:ascii="Arial" w:hAnsi="Arial" w:eastAsia="宋体" w:cs="Arial"/>
          <w:b/>
          <w:bCs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改动过后需重新打包（内容会在原基础上追加）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pStyle w:val="3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Loader（</w:t>
      </w:r>
      <w:r>
        <w:t>模块和资源的转换器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通常在package.json中main中指定。</w:t>
      </w:r>
    </w:p>
    <w:p>
      <w:pPr>
        <w:ind w:firstLine="420" w:firstLineChars="0"/>
        <w:rPr>
          <w:rFonts w:hint="default"/>
        </w:rPr>
      </w:pPr>
      <w:r>
        <w:t>Webpack 在执行的时候，除了在命令行传入参数，还可以通过指定的配置文件来执行。默认情况下，会搜索当前目录的</w:t>
      </w:r>
      <w:r>
        <w:rPr>
          <w:rFonts w:hint="default"/>
        </w:rPr>
        <w:t> </w:t>
      </w:r>
      <w:r>
        <w:t>webpack.config.js</w:t>
      </w:r>
      <w:r>
        <w:rPr>
          <w:rFonts w:hint="default"/>
        </w:rPr>
        <w:t> 文件，这个文件是一个 node.js 模块，返回一个 json 格式的配置信息对象，或者通过 --config 选项来指定配置文件。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webpack.config.js文件中，module模块中可配置loader。</w:t>
      </w:r>
    </w:p>
    <w:p>
      <w:pPr>
        <w:ind w:firstLine="420" w:firstLineChars="0"/>
      </w:pPr>
      <w:r>
        <w:drawing>
          <wp:inline distT="0" distB="0" distL="114300" distR="114300">
            <wp:extent cx="4034155" cy="782955"/>
            <wp:effectExtent l="0" t="0" r="444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20"/>
          <w:szCs w:val="20"/>
          <w:shd w:val="clear" w:fill="F7F7F7"/>
          <w:lang w:eastAsia="zh-CN"/>
        </w:rPr>
      </w:pPr>
      <w:r>
        <w:rPr>
          <w:rFonts w:hint="eastAsia"/>
          <w:lang w:val="en-US" w:eastAsia="zh-CN"/>
        </w:rPr>
        <w:t>插件可以解决一些loader不能完成的事情。一般在webpack.config.js的plugins下</w:t>
      </w:r>
      <w:r>
        <w:rPr>
          <w:rFonts w:ascii="Consolas" w:hAnsi="Consolas" w:eastAsia="Consolas" w:cs="Consolas"/>
          <w:b w:val="0"/>
          <w:i w:val="0"/>
          <w:caps w:val="0"/>
          <w:color w:val="333333"/>
          <w:spacing w:val="3"/>
          <w:sz w:val="20"/>
          <w:szCs w:val="20"/>
          <w:shd w:val="clear" w:fill="F7F7F7"/>
        </w:rPr>
        <w:t>plugin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20"/>
          <w:szCs w:val="20"/>
          <w:shd w:val="clear" w:fill="F7F7F7"/>
          <w:lang w:eastAsia="zh-CN"/>
        </w:rPr>
        <w:t>配置。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使用cnpm install webpac-dev-server -g全局安装webpack服务器，监听的是loaclhost：8080的端口。当文件的配置写好，启动webpack-dev-server --progress --colors即可实时监听变化，不用再手动打包程序，每次改动都去重新打包。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--progress --colors代表编译出的内容有颜色有进度条。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也可以使用watch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--progress --colors --watch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8、其他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打印错误详情：webpack --display-error-details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中涉及路径配置最好使用绝对路径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"C:\\Users\\ly\\AppData\\Roaming\\Tencent\\Users\\2853137569\\QQEIM\\WinTemp\\RichOle\\V[X{SX(61D2LYLH{BPZ)6_2.png"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1800225"/>
            <wp:effectExtent l="0" t="0" r="0" b="952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.html文件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33165" cy="1838325"/>
            <wp:effectExtent l="0" t="0" r="63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Package.json文件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15790" cy="3735070"/>
            <wp:effectExtent l="0" t="0" r="3810" b="177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webpack.config.js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84370" cy="2329815"/>
            <wp:effectExtent l="0" t="0" r="11430" b="133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A38B"/>
    <w:multiLevelType w:val="singleLevel"/>
    <w:tmpl w:val="58CBA38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CBA796"/>
    <w:multiLevelType w:val="singleLevel"/>
    <w:tmpl w:val="58CBA79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CBC4D1"/>
    <w:multiLevelType w:val="multilevel"/>
    <w:tmpl w:val="58CBC4D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CF490E"/>
    <w:multiLevelType w:val="singleLevel"/>
    <w:tmpl w:val="58CF490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1504"/>
    <w:rsid w:val="033739FC"/>
    <w:rsid w:val="0E850BC8"/>
    <w:rsid w:val="136A0451"/>
    <w:rsid w:val="3433543B"/>
    <w:rsid w:val="523C3A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link w:val="1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1">
    <w:name w:val="普通(网站) Char"/>
    <w:link w:val="5"/>
    <w:qFormat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</dc:creator>
  <cp:lastModifiedBy>ly</cp:lastModifiedBy>
  <dcterms:modified xsi:type="dcterms:W3CDTF">2017-03-20T10:37:22Z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