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6"/>
      </w:pPr>
      <w:r/>
      <w:bookmarkStart w:id="0" w:name="_r48y7t2xd8xm"/>
      <w:r/>
      <w:bookmarkEnd w:id="0"/>
      <w:r>
        <w:rPr>
          <w:rtl w:val="0"/>
        </w:rPr>
        <w:t xml:space="preserve">Проект первого модуля: анализ данных для агентства недвижимости</w:t>
      </w:r>
      <w:r>
        <w:rPr>
          <w:rtl w:val="0"/>
        </w:rPr>
      </w:r>
      <w:r/>
    </w:p>
    <w:p>
      <w:pPr>
        <w:rPr>
          <w:b/>
        </w:rPr>
      </w:pPr>
      <w:r>
        <w:rPr>
          <w:b/>
          <w:rtl w:val="0"/>
        </w:rPr>
        <w:t xml:space="preserve">Автор: </w:t>
      </w:r>
      <w:r>
        <w:rPr>
          <w:rtl w:val="0"/>
        </w:rPr>
        <w:t xml:space="preserve"> </w:t>
      </w:r>
      <w:r>
        <w:rPr>
          <w:b/>
          <w:rtl w:val="0"/>
        </w:rPr>
        <w:t xml:space="preserve">Лаптева Диана</w:t>
      </w:r>
      <w:r>
        <w:rPr>
          <w:b/>
        </w:rPr>
      </w:r>
    </w:p>
    <w:p>
      <w:pPr>
        <w:rPr>
          <w:b/>
        </w:rPr>
      </w:pPr>
      <w:r>
        <w:rPr>
          <w:b/>
          <w:rtl w:val="0"/>
        </w:rPr>
        <w:t xml:space="preserve">Дата: 27.10.2024</w:t>
      </w:r>
      <w:r>
        <w:rPr>
          <w:b/>
        </w:rPr>
      </w:r>
    </w:p>
    <w:p>
      <w:pPr>
        <w:rPr>
          <w:b/>
        </w:rPr>
      </w:pPr>
      <w:r>
        <w:rPr>
          <w:rtl w:val="0"/>
        </w:rPr>
      </w:r>
      <w:r>
        <w:rPr>
          <w:b/>
        </w:rPr>
      </w:r>
    </w:p>
    <w:p>
      <w:pPr>
        <w:pStyle w:val="627"/>
        <w:spacing w:after="80"/>
      </w:pPr>
      <w:r/>
      <w:bookmarkStart w:id="1" w:name="_ql8crxsguxmy"/>
      <w:r/>
      <w:bookmarkEnd w:id="1"/>
      <w:r>
        <w:rPr>
          <w:b/>
          <w:sz w:val="34"/>
          <w:szCs w:val="34"/>
          <w:rtl w:val="0"/>
        </w:rPr>
        <w:t xml:space="preserve">Часть 2. Решаем ad hoc задачи </w:t>
      </w:r>
      <w:r>
        <w:rPr>
          <w:rtl w:val="0"/>
        </w:rPr>
      </w:r>
      <w:r/>
    </w:p>
    <w:p>
      <w:pPr>
        <w:pStyle w:val="628"/>
        <w:keepLines w:val="0"/>
        <w:keepNext w:val="0"/>
        <w:spacing w:after="80"/>
      </w:pPr>
      <w:r/>
      <w:bookmarkStart w:id="2" w:name="_1hgyrou3xvn5"/>
      <w:r/>
      <w:bookmarkEnd w:id="2"/>
      <w:r>
        <w:rPr>
          <w:rtl w:val="0"/>
        </w:rPr>
        <w:t xml:space="preserve">Задача 1. Время активности объявлений</w:t>
      </w:r>
      <w:r/>
    </w:p>
    <w:p>
      <w:pPr>
        <w:spacing w:before="240" w:after="240"/>
      </w:pPr>
      <w:r>
        <w:rPr>
          <w:rtl w:val="0"/>
        </w:rPr>
        <w:t xml:space="preserve">Чтобы спланировать эффективную бизнес-стратегию на рынке недвижимости, заказчику нужно определить — по времени активности объявления — самые привлекательные для работы сегменты недвижимости Санкт-Петербурга и городов Ленинградской области.</w:t>
      </w:r>
      <w:r/>
    </w:p>
    <w:p>
      <w:pPr>
        <w:spacing w:before="240" w:after="240"/>
      </w:pPr>
      <w:r>
        <w:rPr>
          <w:rtl w:val="0"/>
        </w:rPr>
        <w:t xml:space="preserve">Проанализируйте результаты и опишите их. Ответы на такие вопросы:</w:t>
      </w:r>
      <w:r/>
    </w:p>
    <w:p>
      <w:pPr>
        <w:ind w:left="0" w:firstLine="0"/>
        <w:spacing w:before="240" w:after="240"/>
      </w:pPr>
      <w:r>
        <w:rPr>
          <w:rtl w:val="0"/>
        </w:rPr>
        <w:t xml:space="preserve">1. Какие сегменты рынка недвижимости Санкт-Петербурга и городов Ленинградской области имеют наиболее короткие или длинные сроки активности объявлений?</w:t>
      </w:r>
      <w:r/>
    </w:p>
    <w:p>
      <w:pPr>
        <w:spacing w:before="240" w:after="240"/>
      </w:pPr>
      <w:r>
        <w:rPr>
          <w:b/>
          <w:rtl w:val="0"/>
        </w:rPr>
        <w:t xml:space="preserve">Сегмент с самой короткой активностью</w:t>
      </w:r>
      <w:r>
        <w:rPr>
          <w:rtl w:val="0"/>
        </w:rPr>
        <w:t xml:space="preserve"> — это объявления, которые закрываются в течение одного месяца. В Санкт-Петербурге таких объявлений 632 (11.97%), а в Ленинградской области — 207 (3.92%). </w:t>
      </w:r>
      <w:r/>
    </w:p>
    <w:p>
      <w:pPr>
        <w:spacing w:before="240" w:after="240"/>
      </w:pPr>
      <w:r>
        <w:rPr>
          <w:b/>
          <w:rtl w:val="0"/>
        </w:rPr>
        <w:t xml:space="preserve">Сегмент с самой длинной активностью</w:t>
      </w:r>
      <w:r>
        <w:rPr>
          <w:rtl w:val="0"/>
        </w:rPr>
        <w:t xml:space="preserve"> — это объявления, которые остаются на рынке более полугода. Этот сегмент достаточно высокий в обоих регионах: 1042 (19.73%) в Санкт-Петербурге и 483 (9.13%) в Ленинградской области. </w:t>
      </w:r>
      <w:r/>
    </w:p>
    <w:p>
      <w:pPr>
        <w:spacing w:before="240" w:after="240"/>
      </w:pPr>
      <w:r>
        <w:rPr>
          <w:rtl w:val="0"/>
        </w:rPr>
        <w:t xml:space="preserve">В обоих регионах процент сегментов с самой длинной активностью в несколько раз выше, чем процент сегментов с самой короткой активностью, это свидетельствуют о том, что чаще сделки сложные и требуют большого количества времени для нахождения покупателя.</w:t>
      </w:r>
      <w:r/>
    </w:p>
    <w:p>
      <w:pPr>
        <w:spacing w:before="240" w:after="240"/>
      </w:pPr>
      <w:r>
        <w:rPr>
          <w:rtl w:val="0"/>
        </w:rPr>
      </w:r>
      <w:r/>
    </w:p>
    <w:p>
      <w:pPr>
        <w:ind w:left="0" w:firstLine="0"/>
        <w:spacing w:before="240" w:after="240"/>
      </w:pPr>
      <w:r>
        <w:rPr>
          <w:rtl w:val="0"/>
        </w:rPr>
        <w:t xml:space="preserve">2. Какие характеристики недвижимости, включая площадь недвижимости, среднюю стоимость квадратного метра, количество комнат и балконов и другие параметры, влияют на время активности объявлений? Как эти зависимости варьируют между регионами?</w:t>
      </w:r>
      <w:r/>
    </w:p>
    <w:p>
      <w:pPr>
        <w:ind w:left="0" w:firstLine="0"/>
        <w:spacing w:before="240" w:after="240"/>
      </w:pPr>
      <w:r>
        <w:rPr>
          <w:rtl w:val="0"/>
        </w:rPr>
        <w:t xml:space="preserve">В Санкт-Петербурге при минимальном периоде активности виден спрос на двухкомнатные квартиры с одним балконом, которые обладают следующими минимальными характеристиками: сто</w:t>
      </w:r>
      <w:r>
        <w:rPr>
          <w:rtl w:val="0"/>
        </w:rPr>
        <w:t xml:space="preserve">имость квадратного метра (112377,61), средняя площадь (55,57). Такая недвижимость продаются сроком до месяца. Дольше всего (более полугода, 1042 объявлений) остается на рынке недвижимость с наибольшей площадью и самой высокой стоимостью за квадратный метр среди проданных квартир. </w:t>
      </w:r>
      <w:r>
        <w:t xml:space="preserve">Это говорит о том, что более дорогие и просторные квартиры требуют большего времени для нахождения покупателя.</w:t>
      </w:r>
      <w:r>
        <w:rPr>
          <w:rtl w:val="0"/>
        </w:rPr>
      </w:r>
      <w:r/>
    </w:p>
    <w:p>
      <w:pPr>
        <w:ind w:left="0" w:firstLine="0"/>
        <w:spacing w:before="240" w:after="240"/>
      </w:pPr>
      <w:r>
        <w:rPr>
          <w:rtl w:val="0"/>
        </w:rPr>
        <w:t xml:space="preserve">В Ленинградской области быстрее всего “уходят” однокомнатные квартиры с одним балконом и наибольшей по региону средней стоимостью за квадратный метр (81594,01), а также с наименьш</w:t>
      </w:r>
      <w:r>
        <w:rPr>
          <w:rtl w:val="0"/>
        </w:rPr>
        <w:t xml:space="preserve">ей средней площадью (48,43 кв.м.), что может свидетельствовать о предпочтении покупателя выбирать компактные объекты. Дольше всего на рынке остаются двухкомнатные квартиры с наибольшей по региону средней площадью и наименьшей стоимостью за квадратный метр относительно проданной недвижимости. </w:t>
      </w:r>
      <w:r>
        <w:t xml:space="preserve">Это может указывать на предпочтение покупателей выбирать более доступные объекты.</w:t>
      </w:r>
      <w:r/>
      <w:r/>
    </w:p>
    <w:p>
      <w:pPr>
        <w:ind w:left="0" w:firstLine="0"/>
        <w:spacing w:before="240" w:after="240"/>
      </w:pPr>
      <w:r>
        <w:rPr>
          <w:rtl w:val="0"/>
        </w:rPr>
        <w:t xml:space="preserve">Эти данные свидетельствуют о том, что в обоих происходит снижение спроса на более просторные квартиры. </w:t>
      </w:r>
      <w:r>
        <w:t xml:space="preserve">На длительность продаж влияют следующие факторы: высокая стоимость за квадратный метр и малая площадь способствуют более быстрой продаже, в то время как более просторные квартиры дольше остаются на рынке.</w:t>
      </w:r>
      <w:r/>
      <w:r>
        <w:rPr>
          <w:rtl w:val="0"/>
        </w:rPr>
      </w:r>
      <w:r/>
    </w:p>
    <w:p>
      <w:pPr>
        <w:spacing w:before="240" w:after="240"/>
      </w:pPr>
      <w:r>
        <w:rPr>
          <w:rtl w:val="0"/>
        </w:rPr>
        <w:t xml:space="preserve">3. Есть ли различия между недвижимостью Санкт-Петербурга и Ленинградской области по полученным результатам?</w:t>
      </w:r>
      <w:r/>
    </w:p>
    <w:p>
      <w:pPr>
        <w:spacing w:before="240" w:after="240"/>
      </w:pPr>
      <w:r>
        <w:rPr>
          <w:rtl w:val="0"/>
        </w:rPr>
        <w:t xml:space="preserve">Среди различий можно выделить, что в Санкт-Петербурге наиболее популярны двухкомнатные квартиры с самой низкой стоимость за квадратный метр, в то время как в Ленинградской области отдают предпочтение однокомнатные с наибольшей ценой за кв.м.. </w:t>
      </w:r>
      <w:r>
        <w:t xml:space="preserve">в Ленинградской области быстрее продаются однокомнатные квартиры с наивысшей стоимостью за квадратный метр</w:t>
      </w:r>
      <w:r>
        <w:rPr>
          <w:rtl w:val="0"/>
        </w:rPr>
        <w:t xml:space="preserve">, в то время как в Санкт-Петербурге отдаётся предпочтение недвижимости со средней стоимость квадратного метра. Следовательно </w:t>
      </w:r>
      <w:r>
        <w:t xml:space="preserve">в Санкт-Петербурге ценят больше пространства, тогда как в Ленинградской области, вероятно, больше покупок делается в целях экономии</w:t>
      </w:r>
      <w:r>
        <w:rPr>
          <w:rtl w:val="0"/>
        </w:rPr>
        <w:t xml:space="preserve">.</w:t>
      </w:r>
      <w:r/>
    </w:p>
    <w:p>
      <w:pPr>
        <w:ind w:left="0" w:firstLine="0"/>
        <w:spacing w:before="240" w:after="240"/>
      </w:pPr>
      <w:r>
        <w:rPr>
          <w:rtl w:val="0"/>
        </w:rPr>
      </w:r>
      <w:r/>
    </w:p>
    <w:p>
      <w:pPr>
        <w:pStyle w:val="628"/>
        <w:keepLines w:val="0"/>
        <w:keepNext w:val="0"/>
        <w:spacing w:after="80"/>
      </w:pPr>
      <w:r/>
      <w:bookmarkStart w:id="3" w:name="_849oinaybosd"/>
      <w:r/>
      <w:bookmarkEnd w:id="3"/>
      <w:r>
        <w:rPr>
          <w:rtl w:val="0"/>
        </w:rPr>
        <w:t xml:space="preserve">Задача 2. Сезонность объявлений</w:t>
      </w:r>
      <w:r/>
    </w:p>
    <w:p>
      <w:pPr>
        <w:spacing w:before="240" w:after="240"/>
      </w:pPr>
      <w:r>
        <w:rPr>
          <w:rtl w:val="0"/>
        </w:rPr>
        <w:t xml:space="preserve">Заказчику важно понять сезонные тенденции на ры</w:t>
      </w:r>
      <w:r>
        <w:rPr>
          <w:rtl w:val="0"/>
        </w:rPr>
        <w:t xml:space="preserve">нке недвижимости Санкт-Петербурга и Ленинградской области — то есть для всего региона, чтобы выявить периоды с повышенной активностью продавцов и покупателей недвижимости. Это поможет спланировать маркетинговые кампании и выбрать сроки для выхода на рынок.</w:t>
      </w:r>
      <w:r>
        <w:rPr>
          <w:rtl w:val="0"/>
        </w:rPr>
      </w:r>
      <w:r/>
    </w:p>
    <w:p>
      <w:pPr>
        <w:spacing w:before="240" w:after="240"/>
      </w:pPr>
      <w:r>
        <w:rPr>
          <w:rtl w:val="0"/>
        </w:rPr>
        <w:t xml:space="preserve">Проанализируйте результаты и опишите их. Ответы на такие вопросы:</w:t>
      </w:r>
      <w:r/>
    </w:p>
    <w:p>
      <w:pPr>
        <w:ind w:left="0" w:firstLine="0"/>
        <w:spacing w:before="240" w:after="240"/>
      </w:pPr>
      <w:r>
        <w:rPr>
          <w:rtl w:val="0"/>
        </w:rPr>
        <w:t xml:space="preserve">1. В какие месяцы наблюдается наибольшая активность в публикации объявлений о продаже недвижимости? А в какие — по снятию? Это показывает динамику активности покупателей.</w:t>
      </w:r>
      <w:r/>
    </w:p>
    <w:p>
      <w:pPr>
        <w:spacing w:before="240" w:after="240"/>
      </w:pPr>
      <w:r>
        <w:rPr>
          <w:rtl w:val="0"/>
        </w:rPr>
        <w:t xml:space="preserve">Наибольшая активность в публикации объявлений о продаже недвижимости наблюдается в феврале и ноябре, когда количество публикаций достигает 404 (10,35%) и 398 (10,2%) соответственно. </w:t>
      </w:r>
      <w:r/>
    </w:p>
    <w:p>
      <w:pPr>
        <w:spacing w:before="240" w:after="240"/>
      </w:pPr>
      <w:r>
        <w:rPr>
          <w:rtl w:val="0"/>
        </w:rPr>
        <w:t xml:space="preserve">Наибольшая активность по снятию объявлений наблюдается в октябре и ноябре, с 438 (11,23%) и 421 (10,79%) снятием объявлений.</w:t>
      </w:r>
      <w:r/>
    </w:p>
    <w:p>
      <w:pPr>
        <w:spacing w:before="240" w:after="240"/>
      </w:pPr>
      <w:r>
        <w:rPr>
          <w:rtl w:val="0"/>
        </w:rPr>
        <w:t xml:space="preserve">Стоит обратить внимание на ноябрь, ибо в этот месяц активно и появляются, и снимаются объявления.</w:t>
      </w:r>
      <w:r/>
    </w:p>
    <w:p>
      <w:pPr>
        <w:ind w:left="0" w:firstLine="0"/>
        <w:spacing w:before="240" w:after="240"/>
      </w:pPr>
      <w:r>
        <w:rPr>
          <w:rtl w:val="0"/>
        </w:rPr>
      </w:r>
      <w:r/>
    </w:p>
    <w:p>
      <w:pPr>
        <w:ind w:left="0" w:firstLine="0"/>
        <w:spacing w:before="240" w:after="240"/>
      </w:pPr>
      <w:r>
        <w:rPr>
          <w:rtl w:val="0"/>
        </w:rPr>
      </w:r>
      <w:r/>
    </w:p>
    <w:p>
      <w:pPr>
        <w:ind w:left="0" w:firstLine="0"/>
        <w:spacing w:before="240" w:after="240"/>
      </w:pPr>
      <w:r>
        <w:rPr>
          <w:rtl w:val="0"/>
        </w:rPr>
        <w:t xml:space="preserve">2. Совпадают ли периоды активной публикации объявлений и периоды, когда происходит повышенная продажа недвижимости (по месяцам снятия объявлений)?</w:t>
      </w:r>
      <w:r/>
    </w:p>
    <w:p>
      <w:pPr>
        <w:spacing w:before="240" w:after="240"/>
        <w:rPr>
          <w:i/>
          <w:color w:val="0b5394"/>
        </w:rPr>
      </w:pPr>
      <w:r>
        <w:rPr>
          <w:rtl w:val="0"/>
        </w:rPr>
        <w:t xml:space="preserve">Периоды активной публикации и снятия объявлений частично совпадают. Например, </w:t>
      </w:r>
      <w:r>
        <w:rPr>
          <w:rtl w:val="0"/>
        </w:rPr>
        <w:t xml:space="preserve">в ноябре наблюдается как высокий уровень публикации (10.20%), так и высокий уровень снятия (10.79%). В то же время есть и иной случай, например, в феврале наблюдается высокая активность по публикации (10.35%), но относительно низкий уровень снятия (6.46%).</w:t>
      </w:r>
      <w:r>
        <w:rPr>
          <w:i/>
          <w:color w:val="0b5394"/>
          <w:rtl w:val="0"/>
        </w:rPr>
        <w:t xml:space="preserve"> </w:t>
      </w:r>
      <w:r>
        <w:rPr>
          <w:i/>
          <w:color w:val="0b5394"/>
        </w:rPr>
      </w:r>
    </w:p>
    <w:p>
      <w:pPr>
        <w:ind w:left="0" w:firstLine="0"/>
        <w:spacing w:before="240" w:after="240"/>
      </w:pPr>
      <w:r>
        <w:rPr>
          <w:rtl w:val="0"/>
        </w:rPr>
      </w:r>
      <w:r/>
    </w:p>
    <w:p>
      <w:pPr>
        <w:ind w:left="0" w:firstLine="0"/>
        <w:spacing w:before="240" w:after="240"/>
      </w:pPr>
      <w:r>
        <w:rPr>
          <w:rtl w:val="0"/>
        </w:rPr>
        <w:t xml:space="preserve">3. Как сезонные колебания влияют на среднюю стоимость квадратного метра и среднюю площадь квартир? Что можно сказать о зависимости этих параметров от месяца?</w:t>
      </w:r>
      <w:r/>
    </w:p>
    <w:p>
      <w:pPr>
        <w:spacing w:before="240" w:after="240"/>
      </w:pPr>
      <w:r>
        <w:rPr>
          <w:rtl w:val="0"/>
        </w:rPr>
        <w:t xml:space="preserve">Самая высокая цен</w:t>
      </w:r>
      <w:r>
        <w:rPr>
          <w:rtl w:val="0"/>
        </w:rPr>
        <w:t xml:space="preserve">а наблюдается в январе (113429.20), а самая низкая — в марте (101753.22). Это может быть связано с тем, что в начале года продавцы выставляют более дорогие объекты, а в марте и апреле могут быть скидки на квартиры, которые не были проданы в зимние месяцы. </w:t>
      </w:r>
      <w:r/>
    </w:p>
    <w:p>
      <w:pPr>
        <w:spacing w:before="240" w:after="240"/>
      </w:pPr>
      <w:r>
        <w:rPr>
          <w:rtl w:val="0"/>
        </w:rPr>
        <w:t xml:space="preserve">В январе средняя площадь составляет 62.83 м², в то время как в октябре — 58.70 м². В июле наблюдается максимальная средняя площадь — 63.01 м². Это может быть связано с тем, ч</w:t>
      </w:r>
      <w:r>
        <w:rPr>
          <w:rtl w:val="0"/>
        </w:rPr>
        <w:t xml:space="preserve">то летом и осенью выставляются на продажу более просторные квартиры. Показатели по средней площади снятых объявлений более стабильны и не имеют сильный разброс, что может свидетельствовать о стабильном интересе покупателей к квартирам определенной площади.</w:t>
      </w:r>
      <w:r/>
    </w:p>
    <w:p>
      <w:pPr>
        <w:spacing w:before="240" w:after="240"/>
        <w:rPr>
          <w:i/>
          <w:color w:val="0b5394"/>
        </w:rPr>
      </w:pPr>
      <w:r>
        <w:rPr>
          <w:rtl w:val="0"/>
        </w:rPr>
      </w:r>
      <w:r>
        <w:rPr>
          <w:i/>
          <w:color w:val="0b5394"/>
        </w:rPr>
      </w:r>
    </w:p>
    <w:p>
      <w:pPr>
        <w:spacing w:before="240" w:after="240"/>
        <w:rPr>
          <w:i/>
          <w:color w:val="0b5394"/>
        </w:rPr>
      </w:pPr>
      <w:r>
        <w:rPr>
          <w:rtl w:val="0"/>
        </w:rPr>
      </w:r>
      <w:r>
        <w:rPr>
          <w:i/>
          <w:color w:val="0b5394"/>
        </w:rPr>
      </w:r>
    </w:p>
    <w:p>
      <w:pPr>
        <w:pStyle w:val="628"/>
        <w:keepLines w:val="0"/>
        <w:keepNext w:val="0"/>
        <w:spacing w:after="80"/>
      </w:pPr>
      <w:r/>
      <w:bookmarkStart w:id="4" w:name="_3w6mlngvnf5j"/>
      <w:r/>
      <w:bookmarkEnd w:id="4"/>
      <w:r>
        <w:rPr>
          <w:rtl w:val="0"/>
        </w:rPr>
        <w:t xml:space="preserve">Задача 3. Анализ рынка недвижимости Ленобласти</w:t>
      </w:r>
      <w:r/>
    </w:p>
    <w:p>
      <w:pPr>
        <w:spacing w:before="240" w:after="240"/>
      </w:pPr>
      <w:r>
        <w:rPr>
          <w:rtl w:val="0"/>
        </w:rPr>
        <w:t xml:space="preserve">Заказчик хочет определить, в каких населённых пунктах Ленинградской области активнее всего продаётся недвижимость и какая именно. Так он увидит, где стоит поработать, и учтёт особенности Ленинградской области при принятии бизнес-решений.</w:t>
      </w:r>
      <w:r>
        <w:rPr>
          <w:rtl w:val="0"/>
        </w:rPr>
      </w:r>
      <w:r/>
    </w:p>
    <w:p>
      <w:pPr>
        <w:spacing w:before="240" w:after="240"/>
      </w:pPr>
      <w:r>
        <w:rPr>
          <w:rtl w:val="0"/>
        </w:rPr>
        <w:t xml:space="preserve">Проанализируйте результаты и опишите их. Ответы на такие вопросы:</w:t>
      </w:r>
      <w:r/>
    </w:p>
    <w:p>
      <w:pPr>
        <w:spacing w:before="240" w:after="240"/>
      </w:pPr>
      <w:r>
        <w:rPr>
          <w:rtl w:val="0"/>
        </w:rPr>
        <w:t xml:space="preserve">1. В каких населённые пунктах Ленинградской области наиболее активно публикуют объявления о продаже недвижимости?</w:t>
      </w:r>
      <w:r/>
    </w:p>
    <w:p>
      <w:pPr>
        <w:spacing w:before="240" w:after="240"/>
      </w:pPr>
      <w:r>
        <w:rPr>
          <w:rtl w:val="0"/>
        </w:rPr>
        <w:t xml:space="preserve">Топ-3 населённых пункта по количеству объявлений: Мурино (9,16 % от общего числа объявлений), Кудрово (8,48% от общего числа объявлений), Всеволжск (7,54% от общего числа объявлений).</w:t>
      </w:r>
      <w:r/>
    </w:p>
    <w:p>
      <w:pPr>
        <w:spacing w:before="240" w:after="240"/>
      </w:pPr>
      <w:r>
        <w:rPr>
          <w:rtl w:val="0"/>
        </w:rPr>
      </w:r>
      <w:r/>
    </w:p>
    <w:p>
      <w:pPr>
        <w:spacing w:before="240" w:after="240"/>
      </w:pPr>
      <w:r>
        <w:rPr>
          <w:rtl w:val="0"/>
        </w:rPr>
        <w:t xml:space="preserve">2. В каких населённых пунктах Ленинградской области — самая высокая доля снятых с публикации объявлений? Это может указывать на высокую долю продажи недвижимости.</w:t>
      </w:r>
      <w:r/>
    </w:p>
    <w:p>
      <w:pPr>
        <w:spacing w:before="240" w:after="240"/>
      </w:pPr>
      <w:r>
        <w:rPr>
          <w:rtl w:val="0"/>
        </w:rPr>
        <w:t xml:space="preserve">Топ-3 населённых пункта по количеству снятых объявлений: Мурино (8,54 % от общего числа объявлений), Кудрово (7,56% от общего числа объявлений), Всеволжск (6,3% от общего числа объявлений).</w:t>
      </w:r>
      <w:r/>
    </w:p>
    <w:p>
      <w:pPr>
        <w:spacing w:before="240" w:after="240"/>
      </w:pPr>
      <w:r>
        <w:rPr>
          <w:rtl w:val="0"/>
        </w:rPr>
        <w:t xml:space="preserve">3. Какова средняя стоимость одного квадратного метра и средняя площадь продаваемых квартир в различных населённых пунктах? Есть ли вариация значений по этим метрикам?</w:t>
      </w:r>
      <w:r/>
    </w:p>
    <w:p>
      <w:pPr>
        <w:spacing w:before="240" w:after="240"/>
      </w:pPr>
      <w:r>
        <w:rPr>
          <w:rtl w:val="0"/>
        </w:rPr>
        <w:t xml:space="preserve">Средняя стоимость одного квадратного метра и средняя площадь квартир варьируются в зависимости от населённого пункта:</w:t>
      </w:r>
      <w:r/>
    </w:p>
    <w:p>
      <w:pPr>
        <w:numPr>
          <w:ilvl w:val="0"/>
          <w:numId w:val="1"/>
        </w:numPr>
        <w:ind w:left="720" w:hanging="360"/>
        <w:spacing w:before="240" w:after="0" w:afterAutospacing="0"/>
      </w:pPr>
      <w:r>
        <w:rPr>
          <w:b/>
          <w:rtl w:val="0"/>
        </w:rPr>
        <w:t xml:space="preserve">Наибольшая средняя стоимость квадратного метра</w:t>
      </w:r>
      <w:r>
        <w:rPr>
          <w:rtl w:val="0"/>
        </w:rPr>
        <w:t xml:space="preserve">:</w:t>
      </w:r>
      <w:r/>
    </w:p>
    <w:p>
      <w:pPr>
        <w:numPr>
          <w:ilvl w:val="1"/>
          <w:numId w:val="1"/>
        </w:numPr>
        <w:ind w:left="1440" w:hanging="360"/>
        <w:spacing w:before="0" w:beforeAutospacing="0" w:after="0" w:afterAutospacing="0"/>
      </w:pPr>
      <w:r>
        <w:rPr>
          <w:b/>
          <w:rtl w:val="0"/>
        </w:rPr>
        <w:t xml:space="preserve">Пушкин</w:t>
      </w:r>
      <w:r>
        <w:rPr>
          <w:rtl w:val="0"/>
        </w:rPr>
        <w:t xml:space="preserve">: 103,927.94 руб.</w:t>
      </w:r>
      <w:r/>
    </w:p>
    <w:p>
      <w:pPr>
        <w:numPr>
          <w:ilvl w:val="1"/>
          <w:numId w:val="1"/>
        </w:numPr>
        <w:ind w:left="1440" w:hanging="360"/>
        <w:spacing w:before="0" w:beforeAutospacing="0" w:after="0" w:afterAutospacing="0"/>
      </w:pPr>
      <w:r>
        <w:rPr>
          <w:b/>
          <w:rtl w:val="0"/>
        </w:rPr>
        <w:t xml:space="preserve">Сестрорецк</w:t>
      </w:r>
      <w:r>
        <w:rPr>
          <w:rtl w:val="0"/>
        </w:rPr>
        <w:t xml:space="preserve">: 101,940.91 руб.</w:t>
      </w:r>
      <w:r/>
    </w:p>
    <w:p>
      <w:pPr>
        <w:numPr>
          <w:ilvl w:val="1"/>
          <w:numId w:val="1"/>
        </w:numPr>
        <w:ind w:left="1440" w:hanging="360"/>
        <w:spacing w:before="0" w:beforeAutospacing="0" w:after="0" w:afterAutospacing="0"/>
      </w:pPr>
      <w:r>
        <w:rPr>
          <w:b/>
          <w:rtl w:val="0"/>
        </w:rPr>
        <w:t xml:space="preserve">Кудрово</w:t>
      </w:r>
      <w:r>
        <w:rPr>
          <w:rtl w:val="0"/>
        </w:rPr>
        <w:t xml:space="preserve">: 97,783.87 руб.</w:t>
      </w:r>
      <w:r/>
    </w:p>
    <w:p>
      <w:pPr>
        <w:numPr>
          <w:ilvl w:val="0"/>
          <w:numId w:val="1"/>
        </w:numPr>
        <w:ind w:left="720" w:hanging="360"/>
        <w:spacing w:before="0" w:beforeAutospacing="0" w:after="0" w:afterAutospacing="0"/>
      </w:pPr>
      <w:r>
        <w:rPr>
          <w:b/>
          <w:rtl w:val="0"/>
        </w:rPr>
        <w:t xml:space="preserve">Наименьшая средняя стоимость квадратного метра</w:t>
      </w:r>
      <w:r>
        <w:rPr>
          <w:rtl w:val="0"/>
        </w:rPr>
        <w:t xml:space="preserve">:</w:t>
      </w:r>
      <w:r/>
    </w:p>
    <w:p>
      <w:pPr>
        <w:numPr>
          <w:ilvl w:val="1"/>
          <w:numId w:val="1"/>
        </w:numPr>
        <w:ind w:left="1440" w:hanging="360"/>
        <w:spacing w:before="0" w:beforeAutospacing="0" w:after="0" w:afterAutospacing="0"/>
      </w:pPr>
      <w:r>
        <w:rPr>
          <w:b/>
          <w:rtl w:val="0"/>
        </w:rPr>
        <w:t xml:space="preserve">Всеволожск</w:t>
      </w:r>
      <w:r>
        <w:rPr>
          <w:rtl w:val="0"/>
        </w:rPr>
        <w:t xml:space="preserve">: 68,018.64 руб.</w:t>
      </w:r>
      <w:r/>
    </w:p>
    <w:p>
      <w:pPr>
        <w:numPr>
          <w:ilvl w:val="1"/>
          <w:numId w:val="1"/>
        </w:numPr>
        <w:ind w:left="1440" w:hanging="360"/>
        <w:spacing w:before="0" w:beforeAutospacing="0" w:after="0" w:afterAutospacing="0"/>
      </w:pPr>
      <w:r>
        <w:rPr>
          <w:b/>
          <w:rtl w:val="0"/>
        </w:rPr>
        <w:t xml:space="preserve">Колпино</w:t>
      </w:r>
      <w:r>
        <w:rPr>
          <w:rtl w:val="0"/>
        </w:rPr>
        <w:t xml:space="preserve">: 76,098.35 руб.</w:t>
      </w:r>
      <w:r/>
    </w:p>
    <w:p>
      <w:pPr>
        <w:numPr>
          <w:ilvl w:val="0"/>
          <w:numId w:val="1"/>
        </w:numPr>
        <w:ind w:left="720" w:hanging="360"/>
        <w:spacing w:before="0" w:beforeAutospacing="0" w:after="0" w:afterAutospacing="0"/>
      </w:pPr>
      <w:r>
        <w:rPr>
          <w:b/>
          <w:rtl w:val="0"/>
        </w:rPr>
        <w:t xml:space="preserve">Наибольшая средняя площадь квартир</w:t>
      </w:r>
      <w:r>
        <w:rPr>
          <w:rtl w:val="0"/>
        </w:rPr>
        <w:t xml:space="preserve">:</w:t>
      </w:r>
      <w:r/>
    </w:p>
    <w:p>
      <w:pPr>
        <w:numPr>
          <w:ilvl w:val="1"/>
          <w:numId w:val="1"/>
        </w:numPr>
        <w:ind w:left="1440" w:hanging="360"/>
        <w:spacing w:before="0" w:beforeAutospacing="0" w:after="0" w:afterAutospacing="0"/>
      </w:pPr>
      <w:r>
        <w:rPr>
          <w:b/>
          <w:rtl w:val="0"/>
        </w:rPr>
        <w:t xml:space="preserve">Сестрорецк</w:t>
      </w:r>
      <w:r>
        <w:rPr>
          <w:rtl w:val="0"/>
        </w:rPr>
        <w:t xml:space="preserve">: 65.15 м²</w:t>
      </w:r>
      <w:r/>
    </w:p>
    <w:p>
      <w:pPr>
        <w:numPr>
          <w:ilvl w:val="1"/>
          <w:numId w:val="1"/>
        </w:numPr>
        <w:ind w:left="1440" w:hanging="360"/>
        <w:spacing w:before="0" w:beforeAutospacing="0" w:after="0" w:afterAutospacing="0"/>
      </w:pPr>
      <w:r>
        <w:rPr>
          <w:b/>
          <w:rtl w:val="0"/>
        </w:rPr>
        <w:t xml:space="preserve">Пушкин</w:t>
      </w:r>
      <w:r>
        <w:rPr>
          <w:rtl w:val="0"/>
        </w:rPr>
        <w:t xml:space="preserve">: 64.07 м²</w:t>
      </w:r>
      <w:r/>
    </w:p>
    <w:p>
      <w:pPr>
        <w:numPr>
          <w:ilvl w:val="0"/>
          <w:numId w:val="1"/>
        </w:numPr>
        <w:ind w:left="720" w:hanging="360"/>
        <w:spacing w:before="0" w:beforeAutospacing="0" w:after="0" w:afterAutospacing="0"/>
      </w:pPr>
      <w:r>
        <w:rPr>
          <w:b/>
          <w:rtl w:val="0"/>
        </w:rPr>
        <w:t xml:space="preserve">Наименьшая средняя площадь квартир</w:t>
      </w:r>
      <w:r>
        <w:rPr>
          <w:rtl w:val="0"/>
        </w:rPr>
        <w:t xml:space="preserve">:</w:t>
      </w:r>
      <w:r/>
    </w:p>
    <w:p>
      <w:pPr>
        <w:numPr>
          <w:ilvl w:val="1"/>
          <w:numId w:val="1"/>
        </w:numPr>
        <w:ind w:left="1440" w:hanging="360"/>
        <w:spacing w:before="0" w:beforeAutospacing="0" w:after="0" w:afterAutospacing="0"/>
      </w:pPr>
      <w:r>
        <w:rPr>
          <w:b/>
          <w:rtl w:val="0"/>
        </w:rPr>
        <w:t xml:space="preserve">Мурино</w:t>
      </w:r>
      <w:r>
        <w:rPr>
          <w:rtl w:val="0"/>
        </w:rPr>
        <w:t xml:space="preserve">: 45.02 м²</w:t>
      </w:r>
      <w:r/>
    </w:p>
    <w:p>
      <w:pPr>
        <w:numPr>
          <w:ilvl w:val="1"/>
          <w:numId w:val="1"/>
        </w:numPr>
        <w:ind w:left="1440" w:hanging="360"/>
        <w:spacing w:before="0" w:beforeAutospacing="0" w:after="240"/>
      </w:pPr>
      <w:r>
        <w:rPr>
          <w:b/>
          <w:rtl w:val="0"/>
        </w:rPr>
        <w:t xml:space="preserve">Кудрово</w:t>
      </w:r>
      <w:r>
        <w:rPr>
          <w:rtl w:val="0"/>
        </w:rPr>
        <w:t xml:space="preserve">: 46.69  м²</w:t>
      </w:r>
      <w:r/>
    </w:p>
    <w:p>
      <w:pPr>
        <w:spacing w:before="240" w:after="240"/>
      </w:pPr>
      <w:r>
        <w:rPr>
          <w:rtl w:val="0"/>
        </w:rPr>
        <w:t xml:space="preserve">Таким образом, наблюдаются значительные различи</w:t>
      </w:r>
      <w:r>
        <w:rPr>
          <w:rtl w:val="0"/>
        </w:rPr>
        <w:t xml:space="preserve">я по стоимости и площади в зависимости от расположения: более дорогие и просторные квартиры предлагаются в таких районах, как Пушкин и Сестрорецк, тогда как более доступные — в Всеволожске и Колпино, однако недвижимость в этих регионах уступает по площади.</w:t>
      </w:r>
      <w:r/>
    </w:p>
    <w:p>
      <w:pPr>
        <w:spacing w:before="240" w:after="240"/>
      </w:pPr>
      <w:r>
        <w:rPr>
          <w:rtl w:val="0"/>
        </w:rPr>
        <w:t xml:space="preserve">4. Среди выделенных населённых пунктов какие пункты выделяются по продолжительности публикации объявлений? То есть где недвижимость продаётся быстрее, а где — медленнее.</w:t>
      </w:r>
      <w:r/>
    </w:p>
    <w:p>
      <w:pPr>
        <w:spacing w:before="240" w:after="240"/>
      </w:pPr>
      <w:r>
        <w:rPr>
          <w:rtl w:val="0"/>
        </w:rPr>
        <w:t xml:space="preserve">Быстрее всего недвижимость продается в Шушарах (141,75 д.) и Мурино (157,38 д.) — это указывает на высокий спрос в данных регионах. Медленнее - в Пушкине (212,85 д.) и Всеволжске (181,42 д.).</w:t>
      </w:r>
      <w:r/>
    </w:p>
    <w:p>
      <w:pPr>
        <w:ind w:left="0" w:firstLine="0"/>
        <w:spacing w:before="240" w:after="240"/>
      </w:pPr>
      <w:r>
        <w:rPr>
          <w:rtl w:val="0"/>
        </w:rPr>
      </w:r>
      <w:r/>
    </w:p>
    <w:p>
      <w:pPr>
        <w:pStyle w:val="628"/>
        <w:spacing w:before="240" w:after="240"/>
      </w:pPr>
      <w:r/>
      <w:bookmarkStart w:id="5" w:name="_nwm5lzghpmz8"/>
      <w:r/>
      <w:bookmarkEnd w:id="5"/>
      <w:r>
        <w:rPr>
          <w:rtl w:val="0"/>
        </w:rPr>
        <w:t xml:space="preserve">Общие выводы и рекомендации</w:t>
      </w:r>
      <w:r/>
    </w:p>
    <w:p>
      <w:r>
        <w:rPr>
          <w:rtl w:val="0"/>
        </w:rPr>
        <w:t xml:space="preserve">Рынок недвижимости в Санкт-Петербурге и Ленинградской области характеризуется сложностью сделок и разными показателями активности в зависимости от сезона и района. Объекты недвижимости в Пушкине и Сестрор</w:t>
      </w:r>
      <w:r>
        <w:rPr>
          <w:rtl w:val="0"/>
        </w:rPr>
        <w:t xml:space="preserve">ецке более дорогие и просторные, в то время как в Мурино и Кудрово предложения более компактные и доступные, с высоким уровнем продаж. Сезонность влияет на стоимость квадратного метра и среднюю площадь. Активными периодами для сделок являются осень и зима.</w:t>
      </w:r>
      <w:r/>
    </w:p>
    <w:p>
      <w:r>
        <w:rPr>
          <w:rtl w:val="0"/>
        </w:rPr>
        <w:t xml:space="preserve">Продавца</w:t>
      </w:r>
      <w:r>
        <w:rPr>
          <w:rtl w:val="0"/>
        </w:rPr>
        <w:t xml:space="preserve">м стоит учитывать сезонные пики в публикации и снятии объявлений, рекомендуется запускать маркетинговые кампании в наиболее активные по продажам недвижимости. Также стоит разработать предложения, ориентированные на разные сегменты рынка: для Санкт-Петербур</w:t>
      </w:r>
      <w:r>
        <w:rPr>
          <w:rtl w:val="0"/>
        </w:rPr>
        <w:t xml:space="preserve">га — двухкомнатные квартиры с комфортными условиями, для Ленинградской области — однокомнатные квартиры с высокой стоимостью квадратного метра. В Шушарах и Мурино высокий уровень спроса, исходя из этого стоит активно продвигать недвижимость в этих районах.</w:t>
      </w:r>
      <w:r/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11"/>
    <w:link w:val="626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11"/>
    <w:link w:val="627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11"/>
    <w:link w:val="628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11"/>
    <w:link w:val="629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11"/>
    <w:link w:val="630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11"/>
    <w:link w:val="631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4"/>
    <w:next w:val="624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4"/>
    <w:next w:val="624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4"/>
    <w:next w:val="624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4"/>
    <w:uiPriority w:val="34"/>
    <w:qFormat/>
    <w:pPr>
      <w:contextualSpacing/>
      <w:ind w:left="720"/>
    </w:pPr>
  </w:style>
  <w:style w:type="table" w:styleId="3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11"/>
    <w:link w:val="632"/>
    <w:uiPriority w:val="10"/>
    <w:rPr>
      <w:sz w:val="48"/>
      <w:szCs w:val="48"/>
    </w:rPr>
  </w:style>
  <w:style w:type="character" w:styleId="37">
    <w:name w:val="Subtitle Char"/>
    <w:basedOn w:val="11"/>
    <w:link w:val="633"/>
    <w:uiPriority w:val="11"/>
    <w:rPr>
      <w:sz w:val="24"/>
      <w:szCs w:val="24"/>
    </w:rPr>
  </w:style>
  <w:style w:type="paragraph" w:styleId="38">
    <w:name w:val="Quote"/>
    <w:basedOn w:val="624"/>
    <w:next w:val="624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4"/>
    <w:next w:val="624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4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24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24"/>
    <w:next w:val="62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4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24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24"/>
    <w:next w:val="624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4"/>
    <w:next w:val="624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4"/>
    <w:next w:val="624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4"/>
    <w:next w:val="624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4"/>
    <w:next w:val="624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4"/>
    <w:next w:val="624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4"/>
    <w:next w:val="624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4"/>
    <w:next w:val="624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4"/>
    <w:next w:val="624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4"/>
    <w:next w:val="624"/>
    <w:uiPriority w:val="99"/>
    <w:unhideWhenUsed/>
    <w:pPr>
      <w:spacing w:after="0" w:afterAutospacing="0"/>
    </w:pPr>
  </w:style>
  <w:style w:type="paragraph" w:styleId="624" w:default="1">
    <w:name w:val="Normal"/>
  </w:style>
  <w:style w:type="table" w:styleId="625" w:default="1">
    <w:name w:val="Table Normal"/>
    <w:tblPr/>
  </w:style>
  <w:style w:type="paragraph" w:styleId="626">
    <w:name w:val="Heading 1"/>
    <w:basedOn w:val="624"/>
    <w:next w:val="624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627">
    <w:name w:val="Heading 2"/>
    <w:basedOn w:val="624"/>
    <w:next w:val="624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628">
    <w:name w:val="Heading 3"/>
    <w:basedOn w:val="624"/>
    <w:next w:val="624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629">
    <w:name w:val="Heading 4"/>
    <w:basedOn w:val="624"/>
    <w:next w:val="624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630">
    <w:name w:val="Heading 5"/>
    <w:basedOn w:val="624"/>
    <w:next w:val="624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631">
    <w:name w:val="Heading 6"/>
    <w:basedOn w:val="624"/>
    <w:next w:val="624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632">
    <w:name w:val="Title"/>
    <w:basedOn w:val="624"/>
    <w:next w:val="624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633">
    <w:name w:val="Subtitle"/>
    <w:basedOn w:val="624"/>
    <w:next w:val="624"/>
    <w:pPr>
      <w:keepLines/>
      <w:keepNext/>
      <w:pageBreakBefore w:val="0"/>
      <w:spacing w:before="0" w:after="320"/>
    </w:pPr>
    <w:rPr>
      <w:rFonts w:ascii="Arial" w:hAnsi="Arial" w:eastAsia="Arial" w:cs="Arial"/>
      <w:i w:val="0"/>
      <w:color w:val="666666"/>
      <w:sz w:val="30"/>
      <w:szCs w:val="30"/>
    </w:rPr>
  </w:style>
  <w:style w:type="character" w:styleId="948" w:default="1">
    <w:name w:val="Default Paragraph Font"/>
    <w:uiPriority w:val="1"/>
    <w:semiHidden/>
    <w:unhideWhenUsed/>
  </w:style>
  <w:style w:type="numbering" w:styleId="94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