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AFCFF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438998E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5A67AB09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561958ED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756214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054E9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063899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67B62A22" w14:textId="74313CA5" w:rsidR="001D2D8C" w:rsidRPr="007A741A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27B5190" w14:textId="47545695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Створення класів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FF4DAC6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9D97C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99580B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D36A59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3B5B0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7E2D93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4A75E5C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DBAFF0" w14:textId="77777777" w:rsidR="001D2D8C" w:rsidRDefault="001D2D8C" w:rsidP="001D2D8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F94CB9" w14:textId="77777777" w:rsidR="001D2D8C" w:rsidRPr="00A8490B" w:rsidRDefault="001D2D8C" w:rsidP="001D2D8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ФЕП-11</w:t>
      </w:r>
    </w:p>
    <w:p w14:paraId="20013A70" w14:textId="77777777" w:rsidR="001D2D8C" w:rsidRDefault="001D2D8C" w:rsidP="001D2D8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Матла Діана Ярославівна</w:t>
      </w:r>
    </w:p>
    <w:p w14:paraId="6A2B9D5F" w14:textId="77777777" w:rsidR="001D2D8C" w:rsidRDefault="001D2D8C" w:rsidP="001D2D8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4138AE" w14:textId="77777777" w:rsidR="001D2D8C" w:rsidRDefault="001D2D8C" w:rsidP="001D2D8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2825A8" w14:textId="77777777" w:rsidR="001D2D8C" w:rsidRPr="004F113C" w:rsidRDefault="001D2D8C" w:rsidP="001D2D8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Левуш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ru-RU"/>
        </w:rPr>
        <w:t xml:space="preserve"> Павло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Назарович</w:t>
      </w:r>
      <w:proofErr w:type="spellEnd"/>
    </w:p>
    <w:p w14:paraId="32396B95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E10CE4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B877E5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C69B3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CFEC3D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Львів 2026</w:t>
      </w:r>
    </w:p>
    <w:p w14:paraId="47A6D5CC" w14:textId="77777777" w:rsidR="001D2D8C" w:rsidRDefault="001D2D8C" w:rsidP="001D2D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4D3B1" w14:textId="3B2DD788" w:rsidR="001D2D8C" w:rsidRDefault="001D2D8C" w:rsidP="001D2D8C">
      <w:pPr>
        <w:rPr>
          <w:rFonts w:ascii="Times New Roman" w:hAnsi="Times New Roman" w:cs="Times New Roman"/>
          <w:sz w:val="28"/>
          <w:szCs w:val="28"/>
        </w:rPr>
      </w:pPr>
      <w:r w:rsidRPr="004F113C">
        <w:rPr>
          <w:rFonts w:ascii="Times New Roman" w:hAnsi="Times New Roman" w:cs="Times New Roman"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2D8C">
        <w:rPr>
          <w:rFonts w:ascii="Times New Roman" w:hAnsi="Times New Roman" w:cs="Times New Roman"/>
          <w:sz w:val="28"/>
          <w:szCs w:val="28"/>
        </w:rPr>
        <w:t>Дослідити та реалізувати чисельні методи знаходження коренів нелінійних рівнянь, зокрема метод дихотомії (</w:t>
      </w:r>
      <w:proofErr w:type="spellStart"/>
      <w:r w:rsidRPr="001D2D8C">
        <w:rPr>
          <w:rFonts w:ascii="Times New Roman" w:hAnsi="Times New Roman" w:cs="Times New Roman"/>
          <w:sz w:val="28"/>
          <w:szCs w:val="28"/>
        </w:rPr>
        <w:t>бісекції</w:t>
      </w:r>
      <w:proofErr w:type="spellEnd"/>
      <w:r w:rsidRPr="001D2D8C">
        <w:rPr>
          <w:rFonts w:ascii="Times New Roman" w:hAnsi="Times New Roman" w:cs="Times New Roman"/>
          <w:sz w:val="28"/>
          <w:szCs w:val="28"/>
        </w:rPr>
        <w:t>) та метод Ньютона. Навчитися застосовувати ці методи для заданої функції, оцінювати їх збіжність, точність та обчислювальну ефективність, а також порівняти результати, отримані різними підходами.</w:t>
      </w:r>
    </w:p>
    <w:p w14:paraId="451A0C4F" w14:textId="77777777" w:rsidR="001D2D8C" w:rsidRDefault="001D2D8C" w:rsidP="001D2D8C">
      <w:pPr>
        <w:rPr>
          <w:rFonts w:ascii="Times New Roman" w:hAnsi="Times New Roman" w:cs="Times New Roman"/>
          <w:sz w:val="28"/>
          <w:szCs w:val="28"/>
        </w:rPr>
      </w:pPr>
    </w:p>
    <w:p w14:paraId="135718D4" w14:textId="77777777" w:rsidR="001D2D8C" w:rsidRPr="00F107C0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</w:p>
    <w:p w14:paraId="0F604699" w14:textId="77777777" w:rsidR="001D2D8C" w:rsidRPr="00F107C0" w:rsidRDefault="001D2D8C" w:rsidP="001D2D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Файли та готовий код було відправлено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посиланням:</w:t>
      </w:r>
    </w:p>
    <w:p w14:paraId="7B811D4A" w14:textId="06BEEF5E" w:rsidR="001D2D8C" w:rsidRDefault="001D2D8C" w:rsidP="001D2D8C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7F0748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https://github.com/Diana-Matla/OOP/tree/main/lab1</w:t>
        </w:r>
      </w:hyperlink>
    </w:p>
    <w:p w14:paraId="65F1A637" w14:textId="0282673F" w:rsidR="001D2D8C" w:rsidRDefault="001D2D8C" w:rsidP="001D2D8C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14:paraId="144B566A" w14:textId="3C6DA0A9" w:rsidR="001D2D8C" w:rsidRPr="001D2D8C" w:rsidRDefault="001D2D8C" w:rsidP="001D2D8C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Було створено клас </w:t>
      </w:r>
      <w:proofErr w:type="spellStart"/>
      <w:r w:rsidRPr="001D2D8C">
        <w:rPr>
          <w:rFonts w:ascii="Times New Roman" w:hAnsi="Times New Roman" w:cs="Times New Roman"/>
          <w:sz w:val="28"/>
          <w:szCs w:val="28"/>
        </w:rPr>
        <w:t>Dyhotomia_class</w:t>
      </w:r>
      <w:proofErr w:type="spellEnd"/>
      <w:r w:rsidRPr="001D2D8C">
        <w:rPr>
          <w:rFonts w:ascii="Times New Roman" w:hAnsi="Times New Roman" w:cs="Times New Roman"/>
          <w:sz w:val="28"/>
          <w:szCs w:val="28"/>
        </w:rPr>
        <w:t xml:space="preserve">, який містить: </w:t>
      </w:r>
    </w:p>
    <w:p w14:paraId="293ECDB1" w14:textId="77777777" w:rsidR="001D2D8C" w:rsidRPr="001D2D8C" w:rsidRDefault="001D2D8C" w:rsidP="001D2D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змінні для меж відрізка a, b та точності </w:t>
      </w:r>
      <w:proofErr w:type="spellStart"/>
      <w:r w:rsidRPr="001D2D8C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1D2D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65C714" w14:textId="77777777" w:rsidR="001D2D8C" w:rsidRPr="001D2D8C" w:rsidRDefault="001D2D8C" w:rsidP="001D2D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функцію f(x)f(x)f(x) </w:t>
      </w:r>
    </w:p>
    <w:p w14:paraId="7FED5CA9" w14:textId="7D088227" w:rsidR="001D2D8C" w:rsidRDefault="001D2D8C" w:rsidP="001D2D8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методи знаходження кореня: </w:t>
      </w:r>
      <w:r w:rsidRPr="001D2D8C">
        <w:rPr>
          <w:rFonts w:ascii="Times New Roman" w:hAnsi="Times New Roman" w:cs="Times New Roman"/>
          <w:b/>
          <w:bCs/>
          <w:sz w:val="28"/>
          <w:szCs w:val="28"/>
        </w:rPr>
        <w:t>дихотомія</w:t>
      </w:r>
      <w:r w:rsidRPr="001D2D8C">
        <w:rPr>
          <w:rFonts w:ascii="Times New Roman" w:hAnsi="Times New Roman" w:cs="Times New Roman"/>
          <w:sz w:val="28"/>
          <w:szCs w:val="28"/>
        </w:rPr>
        <w:t xml:space="preserve"> та </w:t>
      </w:r>
      <w:r w:rsidRPr="001D2D8C">
        <w:rPr>
          <w:rFonts w:ascii="Times New Roman" w:hAnsi="Times New Roman" w:cs="Times New Roman"/>
          <w:b/>
          <w:bCs/>
          <w:sz w:val="28"/>
          <w:szCs w:val="28"/>
        </w:rPr>
        <w:t>Ньютон</w:t>
      </w:r>
      <w:r w:rsidRPr="001D2D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75FD64" w14:textId="77777777" w:rsidR="001D2D8C" w:rsidRPr="001D2D8C" w:rsidRDefault="001D2D8C" w:rsidP="001D2D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008AB07" w14:textId="62B68529" w:rsidR="001D2D8C" w:rsidRPr="001D2D8C" w:rsidRDefault="001D2D8C" w:rsidP="001D2D8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Реалізовано метод дихотомії: </w:t>
      </w:r>
    </w:p>
    <w:p w14:paraId="779615DD" w14:textId="77777777" w:rsidR="001D2D8C" w:rsidRPr="001D2D8C" w:rsidRDefault="001D2D8C" w:rsidP="001D2D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перевірка на наявність кореня на відрізку через зміну знаків функції </w:t>
      </w:r>
    </w:p>
    <w:p w14:paraId="53D1B5D2" w14:textId="77777777" w:rsidR="001D2D8C" w:rsidRPr="001D2D8C" w:rsidRDefault="001D2D8C" w:rsidP="001D2D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поступове ділення відрізка навпіл </w:t>
      </w:r>
    </w:p>
    <w:p w14:paraId="2F3920EB" w14:textId="77777777" w:rsidR="001D2D8C" w:rsidRPr="001D2D8C" w:rsidRDefault="001D2D8C" w:rsidP="001D2D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уточнення інтервалу, в якому знаходиться корінь </w:t>
      </w:r>
    </w:p>
    <w:p w14:paraId="3DB092DD" w14:textId="6C649F41" w:rsidR="001D2D8C" w:rsidRDefault="001D2D8C" w:rsidP="001D2D8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завершення при досягненні заданої точності </w:t>
      </w:r>
      <w:proofErr w:type="spellStart"/>
      <w:r w:rsidRPr="001D2D8C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1D2D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E7486" w14:textId="77777777" w:rsidR="001D2D8C" w:rsidRPr="001D2D8C" w:rsidRDefault="001D2D8C" w:rsidP="001D2D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FF0AAB" w14:textId="594E38E3" w:rsidR="001D2D8C" w:rsidRPr="001D2D8C" w:rsidRDefault="001D2D8C" w:rsidP="001D2D8C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Реалізовано метод Ньютона: </w:t>
      </w:r>
    </w:p>
    <w:p w14:paraId="0849088F" w14:textId="77777777" w:rsidR="001D2D8C" w:rsidRPr="001D2D8C" w:rsidRDefault="001D2D8C" w:rsidP="001D2D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вибір початкового наближення як середини відрізка </w:t>
      </w:r>
    </w:p>
    <w:p w14:paraId="74D9FF88" w14:textId="77777777" w:rsidR="001D2D8C" w:rsidRPr="001D2D8C" w:rsidRDefault="001D2D8C" w:rsidP="001D2D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обчислення похідної функції </w:t>
      </w:r>
    </w:p>
    <w:p w14:paraId="6A2CFD57" w14:textId="77777777" w:rsidR="001D2D8C" w:rsidRPr="001D2D8C" w:rsidRDefault="001D2D8C" w:rsidP="001D2D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 xml:space="preserve">ітераційне уточнення кореня за формулою Ньютона </w:t>
      </w:r>
    </w:p>
    <w:p w14:paraId="5AFFD309" w14:textId="77777777" w:rsidR="001D2D8C" w:rsidRPr="001D2D8C" w:rsidRDefault="001D2D8C" w:rsidP="001D2D8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2D8C">
        <w:rPr>
          <w:rFonts w:ascii="Times New Roman" w:hAnsi="Times New Roman" w:cs="Times New Roman"/>
          <w:sz w:val="28"/>
          <w:szCs w:val="28"/>
        </w:rPr>
        <w:t>зупинка при досягненні точності або збіжності</w:t>
      </w:r>
    </w:p>
    <w:p w14:paraId="5FBF9881" w14:textId="77777777" w:rsidR="001D2D8C" w:rsidRDefault="001D2D8C" w:rsidP="001D2D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DAB8D" w14:textId="77777777" w:rsidR="001D2D8C" w:rsidRDefault="001D2D8C" w:rsidP="001D2D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6C56C" w14:textId="77777777" w:rsidR="001D2D8C" w:rsidRDefault="001D2D8C" w:rsidP="001D2D8C">
      <w:pPr>
        <w:rPr>
          <w:rFonts w:ascii="Times New Roman" w:hAnsi="Times New Roman" w:cs="Times New Roman"/>
          <w:sz w:val="28"/>
          <w:szCs w:val="28"/>
        </w:rPr>
      </w:pPr>
    </w:p>
    <w:p w14:paraId="1E807B35" w14:textId="0A6030CE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273D0323" wp14:editId="3BAAB56F">
            <wp:extent cx="3101340" cy="335674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71" cy="336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51DB" w14:textId="4E27412A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Dyhotomia</w:t>
      </w:r>
      <w:r>
        <w:rPr>
          <w:rFonts w:ascii="Times New Roman" w:hAnsi="Times New Roman" w:cs="Times New Roman"/>
          <w:sz w:val="28"/>
          <w:szCs w:val="28"/>
          <w:lang w:val="en-US"/>
        </w:rPr>
        <w:t>.h</w:t>
      </w:r>
      <w:proofErr w:type="spellEnd"/>
    </w:p>
    <w:p w14:paraId="146821D7" w14:textId="77777777" w:rsidR="001D2D8C" w:rsidRPr="00DE079E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E7026E" w14:textId="0F447565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0584D5A" wp14:editId="246A10C3">
            <wp:extent cx="2987040" cy="1838720"/>
            <wp:effectExtent l="0" t="0" r="38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039" cy="184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212F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2E6DF38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6F9D7D" w14:textId="22F997CF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0BBBB02" wp14:editId="29A5ED3D">
            <wp:extent cx="3543300" cy="35532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50" cy="35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9A0B" w14:textId="0BCFFC4E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0EEF36" w14:textId="17C1FF9E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08781F87" wp14:editId="035E2A54">
            <wp:extent cx="3577963" cy="388620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906" cy="389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C76E" w14:textId="64A492F0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541AD851" wp14:editId="408160A4">
            <wp:extent cx="2529840" cy="3591747"/>
            <wp:effectExtent l="0" t="0" r="381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652" cy="36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E213" w14:textId="764B0518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0F6FC4" w14:textId="1F2DAB56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3612BC76" wp14:editId="4CE94F62">
            <wp:extent cx="2849880" cy="2911388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6" cy="291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74E1" w14:textId="77777777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2BE15264" wp14:editId="67522FB9">
            <wp:extent cx="3345180" cy="3313622"/>
            <wp:effectExtent l="0" t="0" r="762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64" cy="33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2456" w14:textId="6D18F792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none"/>
        </w:rPr>
        <w:drawing>
          <wp:inline distT="0" distB="0" distL="0" distR="0" wp14:anchorId="1F7570B0" wp14:editId="20DD83E0">
            <wp:extent cx="3611880" cy="2066657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120" cy="207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9C04" w14:textId="3C05CC05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Вивід з терміналу </w:t>
      </w:r>
    </w:p>
    <w:p w14:paraId="4570B834" w14:textId="07224611" w:rsidR="001D2D8C" w:rsidRP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8E6AEC6" wp14:editId="28F9D5B2">
            <wp:extent cx="2866064" cy="12039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393" cy="120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B89" w14:textId="0891B42B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512DDF" w14:textId="58B99289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599B74" w14:textId="5012EAA3" w:rsidR="001D2D8C" w:rsidRDefault="001D2D8C" w:rsidP="001D2D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AD8A02" w14:textId="7249729D" w:rsidR="001D2D8C" w:rsidRPr="008407E9" w:rsidRDefault="001D2D8C" w:rsidP="001D2D8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</w:t>
      </w:r>
      <w:r w:rsidRPr="001D2D8C">
        <w:rPr>
          <w:rFonts w:ascii="Times New Roman" w:hAnsi="Times New Roman" w:cs="Times New Roman"/>
          <w:sz w:val="28"/>
          <w:szCs w:val="28"/>
        </w:rPr>
        <w:t xml:space="preserve">У ході роботи було реалізовано та досліджено два чисельні методи знаходження коренів нелінійного рівняння — метод дихотомії та метод Ньютона. Метод дихотомії забезпечує гарантовану збіжність за умови зміни знаку функції на заданому інтервалі, проте має відносно повільну швидкість обчислень. Метод </w:t>
      </w:r>
      <w:r w:rsidRPr="001D2D8C">
        <w:rPr>
          <w:rFonts w:ascii="Times New Roman" w:hAnsi="Times New Roman" w:cs="Times New Roman"/>
          <w:sz w:val="28"/>
          <w:szCs w:val="28"/>
        </w:rPr>
        <w:lastRenderedPageBreak/>
        <w:t>Ньютона є значно швидшим, однак його збіжність залежить від вибору початкового наближення та поведінки функції.</w:t>
      </w:r>
    </w:p>
    <w:p w14:paraId="2394328A" w14:textId="77777777" w:rsidR="001D2D8C" w:rsidRPr="007A741A" w:rsidRDefault="001D2D8C" w:rsidP="001D2D8C">
      <w:pPr>
        <w:rPr>
          <w:rFonts w:ascii="Times New Roman" w:hAnsi="Times New Roman" w:cs="Times New Roman"/>
          <w:sz w:val="28"/>
          <w:szCs w:val="28"/>
        </w:rPr>
      </w:pPr>
    </w:p>
    <w:p w14:paraId="75E83B82" w14:textId="77777777" w:rsidR="00FD7445" w:rsidRPr="001D2D8C" w:rsidRDefault="00FD7445">
      <w:pPr>
        <w:rPr>
          <w:rFonts w:ascii="Times New Roman" w:hAnsi="Times New Roman" w:cs="Times New Roman"/>
          <w:sz w:val="28"/>
          <w:szCs w:val="28"/>
        </w:rPr>
      </w:pPr>
    </w:p>
    <w:sectPr w:rsidR="00FD7445" w:rsidRPr="001D2D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542C"/>
    <w:multiLevelType w:val="multilevel"/>
    <w:tmpl w:val="C3D2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A07"/>
    <w:multiLevelType w:val="multilevel"/>
    <w:tmpl w:val="D2D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262D"/>
    <w:multiLevelType w:val="multilevel"/>
    <w:tmpl w:val="B0D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6AF8"/>
    <w:multiLevelType w:val="hybridMultilevel"/>
    <w:tmpl w:val="E7E025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F4A55"/>
    <w:multiLevelType w:val="hybridMultilevel"/>
    <w:tmpl w:val="CD70EF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AD7"/>
    <w:multiLevelType w:val="hybridMultilevel"/>
    <w:tmpl w:val="196242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72256"/>
    <w:multiLevelType w:val="hybridMultilevel"/>
    <w:tmpl w:val="004A4F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8C"/>
    <w:rsid w:val="001D2D8C"/>
    <w:rsid w:val="00FD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46591"/>
  <w15:chartTrackingRefBased/>
  <w15:docId w15:val="{A144D9AB-40F2-402D-A142-7896232D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D8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2D8C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D2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1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iana-Matla/OOP/tree/main/lab1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1229</Words>
  <Characters>702</Characters>
  <Application>Microsoft Office Word</Application>
  <DocSecurity>0</DocSecurity>
  <Lines>5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Матла</dc:creator>
  <cp:keywords/>
  <dc:description/>
  <cp:lastModifiedBy>Ярослав Матла</cp:lastModifiedBy>
  <cp:revision>1</cp:revision>
  <dcterms:created xsi:type="dcterms:W3CDTF">2026-05-05T07:52:00Z</dcterms:created>
  <dcterms:modified xsi:type="dcterms:W3CDTF">2026-05-05T07:59:00Z</dcterms:modified>
</cp:coreProperties>
</file>