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B1C8" w14:textId="37BD3E39" w:rsidR="00DE794C" w:rsidRPr="00687E68" w:rsidRDefault="009B70AF" w:rsidP="00687E68">
      <w:pPr>
        <w:jc w:val="center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INFORME: Desafío 2. Informática 2</w:t>
      </w:r>
    </w:p>
    <w:p w14:paraId="5C907DB8" w14:textId="722F4278" w:rsidR="009B70AF" w:rsidRPr="00687E68" w:rsidRDefault="009B70AF" w:rsidP="00687E68">
      <w:pPr>
        <w:jc w:val="center"/>
        <w:rPr>
          <w:rFonts w:ascii="Arial" w:hAnsi="Arial" w:cs="Arial"/>
          <w:b/>
          <w:bCs/>
          <w:lang w:val="es-MX"/>
        </w:rPr>
      </w:pPr>
      <w:r w:rsidRPr="00687E68">
        <w:rPr>
          <w:rFonts w:ascii="Arial" w:hAnsi="Arial" w:cs="Arial"/>
          <w:b/>
          <w:bCs/>
          <w:lang w:val="es-MX"/>
        </w:rPr>
        <w:t>Diana Lucia Baeza Ruiz, Sebastián Giraldo Álvarez</w:t>
      </w:r>
    </w:p>
    <w:p w14:paraId="7C28B770" w14:textId="0FEBFD2B" w:rsidR="009B70AF" w:rsidRPr="00571EE1" w:rsidRDefault="009B70AF" w:rsidP="00571EE1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b/>
          <w:bCs/>
          <w:lang w:val="es-MX"/>
        </w:rPr>
        <w:t>Análisis del problema</w:t>
      </w:r>
    </w:p>
    <w:p w14:paraId="48A94352" w14:textId="1F17EDA0" w:rsidR="009B70AF" w:rsidRPr="00571EE1" w:rsidRDefault="00B0468A" w:rsidP="00571EE1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Se necesita diseñar un sistema de gestión para una red de estación de servicio de combustible utilizando POO, que permita </w:t>
      </w:r>
      <w:r w:rsidR="005313DB" w:rsidRPr="00571EE1">
        <w:rPr>
          <w:rFonts w:ascii="Arial" w:hAnsi="Arial" w:cs="Arial"/>
          <w:lang w:val="es-MX"/>
        </w:rPr>
        <w:t>un manejo eficiente</w:t>
      </w:r>
      <w:r w:rsidRPr="00571EE1">
        <w:rPr>
          <w:rFonts w:ascii="Arial" w:hAnsi="Arial" w:cs="Arial"/>
          <w:lang w:val="es-MX"/>
        </w:rPr>
        <w:t xml:space="preserve"> de las estaciones de servicio, los surtidores y las transacciones de venta de combustible. </w:t>
      </w:r>
    </w:p>
    <w:p w14:paraId="58E0E770" w14:textId="5D56A166" w:rsidR="00B0468A" w:rsidRPr="00571EE1" w:rsidRDefault="00B0468A" w:rsidP="00571EE1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Para esto necesitamos asegurarnos que el sistema </w:t>
      </w:r>
      <w:r w:rsidR="00B40949" w:rsidRPr="00571EE1">
        <w:rPr>
          <w:rFonts w:ascii="Arial" w:hAnsi="Arial" w:cs="Arial"/>
          <w:lang w:val="es-MX"/>
        </w:rPr>
        <w:t>administre</w:t>
      </w:r>
      <w:r w:rsidRPr="00571EE1">
        <w:rPr>
          <w:rFonts w:ascii="Arial" w:hAnsi="Arial" w:cs="Arial"/>
          <w:lang w:val="es-MX"/>
        </w:rPr>
        <w:t xml:space="preserve"> de manera eficiente los siguientes aspectos:</w:t>
      </w:r>
    </w:p>
    <w:p w14:paraId="407E0761" w14:textId="5FBA517C" w:rsidR="001A16E8" w:rsidRPr="00571EE1" w:rsidRDefault="00B40949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</w:t>
      </w:r>
      <w:r w:rsidR="001A16E8" w:rsidRPr="00571EE1">
        <w:rPr>
          <w:rFonts w:ascii="Arial" w:hAnsi="Arial" w:cs="Arial"/>
          <w:lang w:val="es-MX"/>
        </w:rPr>
        <w:t>staciones</w:t>
      </w:r>
      <w:r w:rsidRPr="00571EE1">
        <w:rPr>
          <w:rFonts w:ascii="Arial" w:hAnsi="Arial" w:cs="Arial"/>
          <w:lang w:val="es-MX"/>
        </w:rPr>
        <w:t xml:space="preserve"> de servicio</w:t>
      </w:r>
      <w:r w:rsidR="001A16E8" w:rsidRPr="00571EE1">
        <w:rPr>
          <w:rFonts w:ascii="Arial" w:hAnsi="Arial" w:cs="Arial"/>
          <w:lang w:val="es-MX"/>
        </w:rPr>
        <w:t xml:space="preserve"> a nivel nacional</w:t>
      </w:r>
    </w:p>
    <w:p w14:paraId="5F4D8CBA" w14:textId="115D0584" w:rsidR="001A16E8" w:rsidRPr="00571EE1" w:rsidRDefault="001A16E8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Surtidores</w:t>
      </w:r>
    </w:p>
    <w:p w14:paraId="46D158B7" w14:textId="5BE54104" w:rsidR="001A16E8" w:rsidRPr="00571EE1" w:rsidRDefault="00B40949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Disponibilidad de combustible en el tanque central</w:t>
      </w:r>
    </w:p>
    <w:p w14:paraId="540D3636" w14:textId="2BE556C5" w:rsidR="00B0468A" w:rsidRPr="00571EE1" w:rsidRDefault="00B40949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Transacciones de v</w:t>
      </w:r>
      <w:r w:rsidR="00B0468A" w:rsidRPr="00571EE1">
        <w:rPr>
          <w:rFonts w:ascii="Arial" w:hAnsi="Arial" w:cs="Arial"/>
          <w:lang w:val="es-MX"/>
        </w:rPr>
        <w:t>enta de</w:t>
      </w:r>
      <w:r w:rsidRPr="00571EE1">
        <w:rPr>
          <w:rFonts w:ascii="Arial" w:hAnsi="Arial" w:cs="Arial"/>
          <w:lang w:val="es-MX"/>
        </w:rPr>
        <w:t>l</w:t>
      </w:r>
      <w:r w:rsidR="00B0468A" w:rsidRPr="00571EE1">
        <w:rPr>
          <w:rFonts w:ascii="Arial" w:hAnsi="Arial" w:cs="Arial"/>
          <w:lang w:val="es-MX"/>
        </w:rPr>
        <w:t xml:space="preserve"> combustible en sus tres categorías:</w:t>
      </w:r>
    </w:p>
    <w:p w14:paraId="647E20CB" w14:textId="6052B87A" w:rsidR="00B0468A" w:rsidRPr="00571EE1" w:rsidRDefault="00B0468A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Regular</w:t>
      </w:r>
    </w:p>
    <w:p w14:paraId="10F374A7" w14:textId="6FD436CE" w:rsidR="00B0468A" w:rsidRPr="00571EE1" w:rsidRDefault="00B0468A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Premium</w:t>
      </w:r>
    </w:p>
    <w:p w14:paraId="4C67CE2A" w14:textId="13D55378" w:rsidR="00B0468A" w:rsidRPr="00571EE1" w:rsidRDefault="00B0468A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proofErr w:type="spellStart"/>
      <w:r w:rsidRPr="00571EE1">
        <w:rPr>
          <w:rFonts w:ascii="Arial" w:hAnsi="Arial" w:cs="Arial"/>
          <w:lang w:val="es-MX"/>
        </w:rPr>
        <w:t>Eco</w:t>
      </w:r>
      <w:r w:rsidR="001A16E8" w:rsidRPr="00571EE1">
        <w:rPr>
          <w:rFonts w:ascii="Arial" w:hAnsi="Arial" w:cs="Arial"/>
          <w:lang w:val="es-MX"/>
        </w:rPr>
        <w:t>E</w:t>
      </w:r>
      <w:r w:rsidRPr="00571EE1">
        <w:rPr>
          <w:rFonts w:ascii="Arial" w:hAnsi="Arial" w:cs="Arial"/>
          <w:lang w:val="es-MX"/>
        </w:rPr>
        <w:t>xtra</w:t>
      </w:r>
      <w:proofErr w:type="spellEnd"/>
    </w:p>
    <w:p w14:paraId="197D0CB4" w14:textId="69CAB974" w:rsidR="00B0468A" w:rsidRPr="00571EE1" w:rsidRDefault="001A16E8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Registro de ventas de cada surtidor</w:t>
      </w:r>
    </w:p>
    <w:p w14:paraId="02E2ABF9" w14:textId="376CC4C7" w:rsidR="001A16E8" w:rsidRPr="00571EE1" w:rsidRDefault="001A16E8" w:rsidP="00571EE1">
      <w:p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Para dicha implementación se </w:t>
      </w:r>
      <w:r w:rsidR="00B40949" w:rsidRPr="00571EE1">
        <w:rPr>
          <w:rFonts w:ascii="Arial" w:hAnsi="Arial" w:cs="Arial"/>
          <w:lang w:val="es-MX"/>
        </w:rPr>
        <w:t xml:space="preserve">requiere identificar y diseñar las </w:t>
      </w:r>
      <w:r w:rsidR="00344EAB" w:rsidRPr="00571EE1">
        <w:rPr>
          <w:rFonts w:ascii="Arial" w:hAnsi="Arial" w:cs="Arial"/>
          <w:lang w:val="es-MX"/>
        </w:rPr>
        <w:t>clases, los atributos</w:t>
      </w:r>
      <w:r w:rsidR="00B40949" w:rsidRPr="00571EE1">
        <w:rPr>
          <w:rFonts w:ascii="Arial" w:hAnsi="Arial" w:cs="Arial"/>
          <w:lang w:val="es-MX"/>
        </w:rPr>
        <w:t xml:space="preserve"> y las operaciones que debe cumplir el sistema:</w:t>
      </w:r>
    </w:p>
    <w:p w14:paraId="354B4008" w14:textId="750EE72B" w:rsidR="008230B1" w:rsidRPr="00571EE1" w:rsidRDefault="00344EAB" w:rsidP="00571E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Estación de servicio:</w:t>
      </w:r>
      <w:r w:rsidR="008230B1" w:rsidRPr="00571EE1">
        <w:rPr>
          <w:rFonts w:ascii="Arial" w:hAnsi="Arial" w:cs="Arial"/>
          <w:lang w:val="es-MX"/>
        </w:rPr>
        <w:t xml:space="preserve"> cada una se identifica con un nombre, código identificador, gerente, región, ubicación geográfica (en GPS) y tanque central donde se almacena las tres categorías (Regular, Premium, </w:t>
      </w:r>
      <w:proofErr w:type="spellStart"/>
      <w:r w:rsidR="008230B1" w:rsidRPr="00571EE1">
        <w:rPr>
          <w:rFonts w:ascii="Arial" w:hAnsi="Arial" w:cs="Arial"/>
          <w:lang w:val="es-MX"/>
        </w:rPr>
        <w:t>EcoExtra</w:t>
      </w:r>
      <w:proofErr w:type="spellEnd"/>
      <w:r w:rsidR="008230B1" w:rsidRPr="00571EE1">
        <w:rPr>
          <w:rFonts w:ascii="Arial" w:hAnsi="Arial" w:cs="Arial"/>
          <w:lang w:val="es-MX"/>
        </w:rPr>
        <w:t>) cuya capacidad varia por categoría y estación.</w:t>
      </w:r>
    </w:p>
    <w:p w14:paraId="5A937CC6" w14:textId="5C59C254" w:rsidR="00344EAB" w:rsidRPr="00571EE1" w:rsidRDefault="008230B1" w:rsidP="00571E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Tanque central:  almacena las diferentes categorías, se encarga de actualizar la cantidad de combustible disponible cada vez que un surtidor vende.</w:t>
      </w:r>
    </w:p>
    <w:p w14:paraId="7A021998" w14:textId="2B65ECC9" w:rsidR="008230B1" w:rsidRPr="00571EE1" w:rsidRDefault="008230B1" w:rsidP="00571E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Surtidores: cada uno debe tener un código identificador, un modelo y distribuir las tres </w:t>
      </w:r>
      <w:r w:rsidR="00857348" w:rsidRPr="00571EE1">
        <w:rPr>
          <w:rFonts w:ascii="Arial" w:hAnsi="Arial" w:cs="Arial"/>
          <w:lang w:val="es-MX"/>
        </w:rPr>
        <w:t>categorías</w:t>
      </w:r>
      <w:r w:rsidRPr="00571EE1">
        <w:rPr>
          <w:rFonts w:ascii="Arial" w:hAnsi="Arial" w:cs="Arial"/>
          <w:lang w:val="es-MX"/>
        </w:rPr>
        <w:t xml:space="preserve">. Debe registrar las ventas </w:t>
      </w:r>
      <w:r w:rsidR="00857348" w:rsidRPr="00571EE1">
        <w:rPr>
          <w:rFonts w:ascii="Arial" w:hAnsi="Arial" w:cs="Arial"/>
          <w:lang w:val="es-MX"/>
        </w:rPr>
        <w:t>(</w:t>
      </w:r>
      <w:r w:rsidRPr="00571EE1">
        <w:rPr>
          <w:rFonts w:ascii="Arial" w:hAnsi="Arial" w:cs="Arial"/>
          <w:lang w:val="es-MX"/>
        </w:rPr>
        <w:t>con fecha, hora, cantidad categoría y método de pago</w:t>
      </w:r>
      <w:r w:rsidR="00857348" w:rsidRPr="00571EE1">
        <w:rPr>
          <w:rFonts w:ascii="Arial" w:hAnsi="Arial" w:cs="Arial"/>
          <w:lang w:val="es-MX"/>
        </w:rPr>
        <w:t xml:space="preserve">) </w:t>
      </w:r>
      <w:r w:rsidRPr="00571EE1">
        <w:rPr>
          <w:rFonts w:ascii="Arial" w:hAnsi="Arial" w:cs="Arial"/>
          <w:lang w:val="es-MX"/>
        </w:rPr>
        <w:t>y ajustar el inventario al tanque central.</w:t>
      </w:r>
    </w:p>
    <w:p w14:paraId="65ACA08E" w14:textId="09EDCBF2" w:rsidR="008230B1" w:rsidRPr="00571EE1" w:rsidRDefault="008230B1" w:rsidP="00571E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Ventas: Incluye los detalles de cada transacción, sobre la cantidad de combustible, categor</w:t>
      </w:r>
      <w:r w:rsidR="00857348" w:rsidRPr="00571EE1">
        <w:rPr>
          <w:rFonts w:ascii="Arial" w:hAnsi="Arial" w:cs="Arial"/>
          <w:lang w:val="es-MX"/>
        </w:rPr>
        <w:t xml:space="preserve">ía, método de pago (efectivo, </w:t>
      </w:r>
      <w:proofErr w:type="spellStart"/>
      <w:r w:rsidR="00857348" w:rsidRPr="00571EE1">
        <w:rPr>
          <w:rFonts w:ascii="Arial" w:hAnsi="Arial" w:cs="Arial"/>
          <w:lang w:val="es-MX"/>
        </w:rPr>
        <w:t>Tdebito</w:t>
      </w:r>
      <w:proofErr w:type="spellEnd"/>
      <w:r w:rsidR="00857348" w:rsidRPr="00571EE1">
        <w:rPr>
          <w:rFonts w:ascii="Arial" w:hAnsi="Arial" w:cs="Arial"/>
          <w:lang w:val="es-MX"/>
        </w:rPr>
        <w:t xml:space="preserve">, </w:t>
      </w:r>
      <w:proofErr w:type="spellStart"/>
      <w:r w:rsidR="00857348" w:rsidRPr="00571EE1">
        <w:rPr>
          <w:rFonts w:ascii="Arial" w:hAnsi="Arial" w:cs="Arial"/>
          <w:lang w:val="es-MX"/>
        </w:rPr>
        <w:t>Tcredito</w:t>
      </w:r>
      <w:proofErr w:type="spellEnd"/>
      <w:r w:rsidR="00857348" w:rsidRPr="00571EE1">
        <w:rPr>
          <w:rFonts w:ascii="Arial" w:hAnsi="Arial" w:cs="Arial"/>
          <w:lang w:val="es-MX"/>
        </w:rPr>
        <w:t>) y cantidad cobrada.</w:t>
      </w:r>
    </w:p>
    <w:p w14:paraId="2B9C7747" w14:textId="1AC5E1D3" w:rsidR="00857348" w:rsidRPr="00571EE1" w:rsidRDefault="00857348" w:rsidP="00571E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Cliente: almacena información básica del cliente (número de documento).</w:t>
      </w:r>
    </w:p>
    <w:p w14:paraId="578EFAE2" w14:textId="11D45940" w:rsidR="00857348" w:rsidRPr="00571EE1" w:rsidRDefault="00857348" w:rsidP="00571EE1">
      <w:p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El sistema debe cumplir con la gestión de estaciones de servicio como añadir</w:t>
      </w:r>
      <w:r w:rsidR="00D9573D" w:rsidRPr="00571EE1">
        <w:rPr>
          <w:rFonts w:ascii="Arial" w:hAnsi="Arial" w:cs="Arial"/>
          <w:lang w:val="es-MX"/>
        </w:rPr>
        <w:t>,</w:t>
      </w:r>
      <w:r w:rsidRPr="00571EE1">
        <w:rPr>
          <w:rFonts w:ascii="Arial" w:hAnsi="Arial" w:cs="Arial"/>
          <w:lang w:val="es-MX"/>
        </w:rPr>
        <w:t xml:space="preserve"> modificar, eliminar estaciones y gestionar la ubicación y capacidad de almacenamientos y el numero de surtidores de cada una.</w:t>
      </w:r>
    </w:p>
    <w:p w14:paraId="0A59FC76" w14:textId="09D50FC6" w:rsidR="00857348" w:rsidRPr="00571EE1" w:rsidRDefault="00857348" w:rsidP="00571EE1">
      <w:p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Actualizar automáticamente la cantidad de combustible disponible en cada tanque después</w:t>
      </w:r>
      <w:r w:rsidR="00D9573D" w:rsidRPr="00571EE1">
        <w:rPr>
          <w:rFonts w:ascii="Arial" w:hAnsi="Arial" w:cs="Arial"/>
          <w:lang w:val="es-MX"/>
        </w:rPr>
        <w:t xml:space="preserve"> de realizar</w:t>
      </w:r>
      <w:r w:rsidRPr="00571EE1">
        <w:rPr>
          <w:rFonts w:ascii="Arial" w:hAnsi="Arial" w:cs="Arial"/>
          <w:lang w:val="es-MX"/>
        </w:rPr>
        <w:t xml:space="preserve"> una venta y asegurarse de que no se cobre mas de lo entregado en caso de no </w:t>
      </w:r>
      <w:r w:rsidR="00D9573D" w:rsidRPr="00571EE1">
        <w:rPr>
          <w:rFonts w:ascii="Arial" w:hAnsi="Arial" w:cs="Arial"/>
          <w:lang w:val="es-MX"/>
        </w:rPr>
        <w:t>estar disponible la cantidad de combustible solicitada.</w:t>
      </w:r>
    </w:p>
    <w:p w14:paraId="2ABB847B" w14:textId="1C70A717" w:rsidR="00857348" w:rsidRPr="00571EE1" w:rsidRDefault="00857348" w:rsidP="00571EE1">
      <w:p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Registrar las ventas con detalles de fecha, hora, cantidad y tipo de combustible, incluyendo el método de pago</w:t>
      </w:r>
      <w:r w:rsidR="00D9573D" w:rsidRPr="00571EE1">
        <w:rPr>
          <w:rFonts w:ascii="Arial" w:hAnsi="Arial" w:cs="Arial"/>
          <w:lang w:val="es-MX"/>
        </w:rPr>
        <w:t>, indicando desde que estación y surtidor se hace esta.</w:t>
      </w:r>
    </w:p>
    <w:p w14:paraId="1C5A888C" w14:textId="27BD7DD3" w:rsidR="00274696" w:rsidRPr="00571EE1" w:rsidRDefault="00274696" w:rsidP="00571EE1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b/>
          <w:bCs/>
          <w:lang w:val="es-MX"/>
        </w:rPr>
        <w:t>Consideraciones para la solución propuesta</w:t>
      </w:r>
    </w:p>
    <w:p w14:paraId="50037429" w14:textId="77777777" w:rsidR="00B61C3C" w:rsidRPr="00571EE1" w:rsidRDefault="00B61C3C" w:rsidP="00571EE1">
      <w:pPr>
        <w:pStyle w:val="Prrafodelista"/>
        <w:ind w:left="28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Las clases deben estar relacionadas entre sí para que puedan interactuar con los diferentes componentes: </w:t>
      </w:r>
    </w:p>
    <w:p w14:paraId="2F8C2B34" w14:textId="77777777" w:rsidR="00B61C3C" w:rsidRPr="00571EE1" w:rsidRDefault="00B61C3C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Cada E/S tiene un tanque central y puede tener entre 2 y 12 surtidores.</w:t>
      </w:r>
    </w:p>
    <w:p w14:paraId="2F62295B" w14:textId="77777777" w:rsidR="00B61C3C" w:rsidRPr="00571EE1" w:rsidRDefault="00B61C3C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lastRenderedPageBreak/>
        <w:t>Cada surtidor se conecta a un tanque central y registra las ventas de combustible en sus tres categorías.</w:t>
      </w:r>
    </w:p>
    <w:p w14:paraId="63D95C20" w14:textId="77777777" w:rsidR="00B61C3C" w:rsidRPr="00571EE1" w:rsidRDefault="00B61C3C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Las ventas afectan directamente la disponibilidad de combustible al tanque central.</w:t>
      </w:r>
    </w:p>
    <w:p w14:paraId="24B03030" w14:textId="77777777" w:rsidR="00B61C3C" w:rsidRPr="00571EE1" w:rsidRDefault="00B61C3C" w:rsidP="00571E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Las estaciones se agrupan por región.</w:t>
      </w:r>
    </w:p>
    <w:p w14:paraId="16355EE2" w14:textId="77777777" w:rsidR="00B61C3C" w:rsidRPr="00571EE1" w:rsidRDefault="00B61C3C" w:rsidP="00571EE1">
      <w:pPr>
        <w:ind w:left="64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Definición de cada clase y sus atributos:</w:t>
      </w:r>
    </w:p>
    <w:p w14:paraId="1885B57B" w14:textId="77777777" w:rsidR="00B61C3C" w:rsidRPr="00571EE1" w:rsidRDefault="00B61C3C" w:rsidP="00571E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Clase Red Nacional de Estaciones De Servicio </w:t>
      </w:r>
      <w:r w:rsidRPr="00571EE1">
        <w:rPr>
          <w:rFonts w:ascii="Arial" w:hAnsi="Arial" w:cs="Arial"/>
          <w:b/>
          <w:bCs/>
          <w:lang w:val="es-MX"/>
        </w:rPr>
        <w:t>(</w:t>
      </w:r>
      <w:proofErr w:type="spellStart"/>
      <w:r w:rsidRPr="00571EE1">
        <w:rPr>
          <w:rFonts w:ascii="Arial" w:hAnsi="Arial" w:cs="Arial"/>
          <w:b/>
          <w:bCs/>
          <w:lang w:val="es-MX"/>
        </w:rPr>
        <w:t>RedEstaciones</w:t>
      </w:r>
      <w:proofErr w:type="spellEnd"/>
      <w:r w:rsidRPr="00571EE1">
        <w:rPr>
          <w:rFonts w:ascii="Arial" w:hAnsi="Arial" w:cs="Arial"/>
          <w:b/>
          <w:bCs/>
          <w:lang w:val="es-MX"/>
        </w:rPr>
        <w:t>):</w:t>
      </w:r>
    </w:p>
    <w:p w14:paraId="5C8FFE0F" w14:textId="77777777" w:rsidR="00B61C3C" w:rsidRPr="00571EE1" w:rsidRDefault="00B61C3C" w:rsidP="00571EE1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Atributos:</w:t>
      </w:r>
    </w:p>
    <w:p w14:paraId="1B125F24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proofErr w:type="spellStart"/>
      <w:r w:rsidRPr="00571EE1">
        <w:rPr>
          <w:rFonts w:ascii="Arial" w:hAnsi="Arial" w:cs="Arial"/>
          <w:lang w:val="es-MX"/>
        </w:rPr>
        <w:t>Numero</w:t>
      </w:r>
      <w:proofErr w:type="spellEnd"/>
      <w:r w:rsidRPr="00571EE1">
        <w:rPr>
          <w:rFonts w:ascii="Arial" w:hAnsi="Arial" w:cs="Arial"/>
          <w:lang w:val="es-MX"/>
        </w:rPr>
        <w:t xml:space="preserve"> de estaciones</w:t>
      </w:r>
    </w:p>
    <w:p w14:paraId="2AD8ABD1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Cantidad máxima de estaciones</w:t>
      </w:r>
    </w:p>
    <w:p w14:paraId="55442C31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Precio de combustible Regular</w:t>
      </w:r>
    </w:p>
    <w:p w14:paraId="336047A4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Precio de combustible </w:t>
      </w:r>
      <w:proofErr w:type="spellStart"/>
      <w:r w:rsidRPr="00571EE1">
        <w:rPr>
          <w:rFonts w:ascii="Arial" w:hAnsi="Arial" w:cs="Arial"/>
          <w:lang w:val="es-MX"/>
        </w:rPr>
        <w:t>Rremium</w:t>
      </w:r>
      <w:proofErr w:type="spellEnd"/>
    </w:p>
    <w:p w14:paraId="0FA93161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Precio de combustible </w:t>
      </w:r>
      <w:proofErr w:type="spellStart"/>
      <w:r w:rsidRPr="00571EE1">
        <w:rPr>
          <w:rFonts w:ascii="Arial" w:hAnsi="Arial" w:cs="Arial"/>
          <w:lang w:val="es-MX"/>
        </w:rPr>
        <w:t>EcoExtra</w:t>
      </w:r>
      <w:proofErr w:type="spellEnd"/>
    </w:p>
    <w:p w14:paraId="68D7FEB3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Litros vendidos de combustible Regular</w:t>
      </w:r>
    </w:p>
    <w:p w14:paraId="4152F62A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Litros vendidos de combustible Premium</w:t>
      </w:r>
    </w:p>
    <w:p w14:paraId="26BA7AA2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Litros vendidos de combustible </w:t>
      </w:r>
      <w:proofErr w:type="spellStart"/>
      <w:r w:rsidRPr="00571EE1">
        <w:rPr>
          <w:rFonts w:ascii="Arial" w:hAnsi="Arial" w:cs="Arial"/>
          <w:lang w:val="es-MX"/>
        </w:rPr>
        <w:t>EcoExtra</w:t>
      </w:r>
      <w:proofErr w:type="spellEnd"/>
    </w:p>
    <w:p w14:paraId="5AFF565E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Estaciones de Servicio (arreglo dinámico)</w:t>
      </w:r>
    </w:p>
    <w:p w14:paraId="10A132DC" w14:textId="77777777" w:rsidR="00B61C3C" w:rsidRPr="00571EE1" w:rsidRDefault="00B61C3C" w:rsidP="00571EE1">
      <w:pPr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Métodos:</w:t>
      </w:r>
    </w:p>
    <w:p w14:paraId="1328EC2E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Abrir base de datos: Para obtener la información de las estaciones guardad en una base de datos de un archivo .</w:t>
      </w:r>
      <w:proofErr w:type="spellStart"/>
      <w:r w:rsidRPr="00571EE1">
        <w:rPr>
          <w:rFonts w:ascii="Arial" w:hAnsi="Arial" w:cs="Arial"/>
          <w:lang w:val="es-MX"/>
        </w:rPr>
        <w:t>txt</w:t>
      </w:r>
      <w:proofErr w:type="spellEnd"/>
      <w:r w:rsidRPr="00571EE1">
        <w:rPr>
          <w:rFonts w:ascii="Arial" w:hAnsi="Arial" w:cs="Arial"/>
          <w:lang w:val="es-MX"/>
        </w:rPr>
        <w:t>.</w:t>
      </w:r>
    </w:p>
    <w:p w14:paraId="23F9546A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Crear estación de servicio: Para almacenar la información de cada estación en un arreglo dinámico y poder iterar en ellas.</w:t>
      </w:r>
    </w:p>
    <w:p w14:paraId="2F2826B9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Eliminar estación</w:t>
      </w:r>
    </w:p>
    <w:p w14:paraId="3262543C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Calcular el monto total de las ventas por cada categoría</w:t>
      </w:r>
    </w:p>
    <w:p w14:paraId="01465126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Guarda la base de datos, para luego de procesar la información de estaciones y surtidores la información se actualice</w:t>
      </w:r>
    </w:p>
    <w:p w14:paraId="01A3DFFF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Convertir una cadena de texto a número entero</w:t>
      </w:r>
    </w:p>
    <w:p w14:paraId="06D4EE2B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Convertir una cadena de texto a número decimal</w:t>
      </w:r>
    </w:p>
    <w:p w14:paraId="31C18CE6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Separar una cadena de texto</w:t>
      </w:r>
    </w:p>
    <w:p w14:paraId="69471144" w14:textId="77777777" w:rsidR="00B61C3C" w:rsidRPr="00571EE1" w:rsidRDefault="00B61C3C" w:rsidP="00571E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Clase Estación De Servicio:</w:t>
      </w:r>
    </w:p>
    <w:p w14:paraId="666E49E6" w14:textId="77777777" w:rsidR="00B61C3C" w:rsidRPr="00571EE1" w:rsidRDefault="00B61C3C" w:rsidP="00571EE1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Atributos:</w:t>
      </w:r>
    </w:p>
    <w:p w14:paraId="3015E17C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Número de surtidores</w:t>
      </w:r>
    </w:p>
    <w:p w14:paraId="52781F39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Cantidad máxima de surtidores</w:t>
      </w:r>
    </w:p>
    <w:p w14:paraId="6552AAFE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Surtidores (arreglo dinámico con los surtidores de cada estación)</w:t>
      </w:r>
    </w:p>
    <w:p w14:paraId="2F76B195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Estado del surtidor (Activo/Inactivo)</w:t>
      </w:r>
    </w:p>
    <w:p w14:paraId="77877CC3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Nombre</w:t>
      </w:r>
    </w:p>
    <w:p w14:paraId="23CA4AAA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Gerente</w:t>
      </w:r>
    </w:p>
    <w:p w14:paraId="229F1F1F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Región</w:t>
      </w:r>
    </w:p>
    <w:p w14:paraId="4D79A70D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Longitud</w:t>
      </w:r>
    </w:p>
    <w:p w14:paraId="4F0A7FCE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Latitud</w:t>
      </w:r>
    </w:p>
    <w:p w14:paraId="60D5D2C2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Cantidad de combustible Regular</w:t>
      </w:r>
    </w:p>
    <w:p w14:paraId="06033CEA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Cantidad de combustible Premium</w:t>
      </w:r>
    </w:p>
    <w:p w14:paraId="454487B8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Cantidad de combustible </w:t>
      </w:r>
      <w:proofErr w:type="spellStart"/>
      <w:r w:rsidRPr="00571EE1">
        <w:rPr>
          <w:rFonts w:ascii="Arial" w:hAnsi="Arial" w:cs="Arial"/>
          <w:lang w:val="es-MX"/>
        </w:rPr>
        <w:t>EcoExtra</w:t>
      </w:r>
      <w:proofErr w:type="spellEnd"/>
    </w:p>
    <w:p w14:paraId="711765D9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Identificador</w:t>
      </w:r>
    </w:p>
    <w:p w14:paraId="29AB2507" w14:textId="77777777" w:rsidR="00B61C3C" w:rsidRPr="00571EE1" w:rsidRDefault="00B61C3C" w:rsidP="00571EE1">
      <w:pPr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lastRenderedPageBreak/>
        <w:t>Métodos:</w:t>
      </w:r>
    </w:p>
    <w:p w14:paraId="25B8464D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Crear un surtidor</w:t>
      </w:r>
    </w:p>
    <w:p w14:paraId="296DB9C3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Eliminar un surtidor</w:t>
      </w:r>
    </w:p>
    <w:p w14:paraId="717C33BF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Activar/Desactivar Surtidor</w:t>
      </w:r>
    </w:p>
    <w:p w14:paraId="44DA1249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Verificar las Capacidades de cada categoría de combustible</w:t>
      </w:r>
    </w:p>
    <w:p w14:paraId="7CFC4392" w14:textId="77777777" w:rsidR="00B61C3C" w:rsidRPr="00571EE1" w:rsidRDefault="00B61C3C" w:rsidP="00571E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Clase Surtidor:</w:t>
      </w:r>
    </w:p>
    <w:p w14:paraId="74B93C0F" w14:textId="77777777" w:rsidR="00B61C3C" w:rsidRPr="00571EE1" w:rsidRDefault="00B61C3C" w:rsidP="00571EE1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Atributos:</w:t>
      </w:r>
    </w:p>
    <w:p w14:paraId="01420DC1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Estado del surtidor</w:t>
      </w:r>
    </w:p>
    <w:p w14:paraId="5E1653CB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Numero de ventas máximas por surtidor</w:t>
      </w:r>
    </w:p>
    <w:p w14:paraId="199972CF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Código identificador</w:t>
      </w:r>
    </w:p>
    <w:p w14:paraId="2ED628E5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Registro Ventas (Arreglo dinámico)</w:t>
      </w:r>
    </w:p>
    <w:p w14:paraId="68EBADC9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Modelo del surtidor</w:t>
      </w:r>
    </w:p>
    <w:p w14:paraId="3476D4A2" w14:textId="77777777" w:rsidR="00B61C3C" w:rsidRPr="00571EE1" w:rsidRDefault="00B61C3C" w:rsidP="00571EE1">
      <w:pPr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Métodos:</w:t>
      </w:r>
    </w:p>
    <w:p w14:paraId="4DC811CF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Vender</w:t>
      </w:r>
    </w:p>
    <w:p w14:paraId="0F600C91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Desactivar surtidor</w:t>
      </w:r>
    </w:p>
    <w:p w14:paraId="72CECC66" w14:textId="77777777" w:rsidR="00B61C3C" w:rsidRPr="00571EE1" w:rsidRDefault="00B61C3C" w:rsidP="00571EE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>Activar surtidor</w:t>
      </w:r>
    </w:p>
    <w:p w14:paraId="1E5F7B21" w14:textId="77777777" w:rsidR="00B61C3C" w:rsidRPr="00571EE1" w:rsidRDefault="00B61C3C" w:rsidP="00571EE1">
      <w:pPr>
        <w:pStyle w:val="Prrafodelista"/>
        <w:ind w:left="284"/>
        <w:jc w:val="both"/>
        <w:rPr>
          <w:rFonts w:ascii="Arial" w:hAnsi="Arial" w:cs="Arial"/>
          <w:b/>
          <w:bCs/>
          <w:lang w:val="es-MX"/>
        </w:rPr>
      </w:pPr>
    </w:p>
    <w:p w14:paraId="5CF3F0E4" w14:textId="77777777" w:rsidR="00B61C3C" w:rsidRPr="00571EE1" w:rsidRDefault="00B61C3C" w:rsidP="00571EE1">
      <w:pPr>
        <w:pStyle w:val="Prrafodelista"/>
        <w:ind w:left="284"/>
        <w:jc w:val="both"/>
        <w:rPr>
          <w:rFonts w:ascii="Arial" w:hAnsi="Arial" w:cs="Arial"/>
          <w:b/>
          <w:bCs/>
          <w:lang w:val="es-MX"/>
        </w:rPr>
      </w:pPr>
    </w:p>
    <w:p w14:paraId="34E240D2" w14:textId="0AC8D2A2" w:rsidR="00B61C3C" w:rsidRPr="00571EE1" w:rsidRDefault="00B61C3C" w:rsidP="00571EE1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b/>
          <w:bCs/>
          <w:lang w:val="es-MX"/>
        </w:rPr>
        <w:t>Diagrama de clases de la solución planteada</w:t>
      </w:r>
    </w:p>
    <w:p w14:paraId="5FF31E50" w14:textId="3CE428B8" w:rsidR="00B61C3C" w:rsidRPr="00571EE1" w:rsidRDefault="00B61C3C" w:rsidP="00571EE1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b/>
          <w:bCs/>
          <w:lang w:val="es-MX"/>
        </w:rPr>
        <w:t>Algoritmos implementados</w:t>
      </w:r>
    </w:p>
    <w:p w14:paraId="3B211793" w14:textId="77777777" w:rsidR="00FE667C" w:rsidRPr="00571EE1" w:rsidRDefault="00FE667C" w:rsidP="00571EE1">
      <w:pPr>
        <w:pStyle w:val="Prrafodelista"/>
        <w:ind w:left="284"/>
        <w:jc w:val="both"/>
        <w:rPr>
          <w:rFonts w:ascii="Arial" w:hAnsi="Arial" w:cs="Arial"/>
          <w:b/>
          <w:bCs/>
          <w:lang w:val="es-MX"/>
        </w:rPr>
      </w:pPr>
    </w:p>
    <w:p w14:paraId="3DB96DEC" w14:textId="060BAB1F" w:rsidR="00FE667C" w:rsidRPr="00571EE1" w:rsidRDefault="00FE667C" w:rsidP="00571EE1">
      <w:pPr>
        <w:pStyle w:val="Prrafodelista"/>
        <w:ind w:left="284"/>
        <w:jc w:val="both"/>
        <w:rPr>
          <w:rFonts w:ascii="Arial" w:hAnsi="Arial" w:cs="Arial"/>
          <w:shd w:val="clear" w:color="auto" w:fill="FFFFFF" w:themeFill="background1"/>
          <w:lang w:val="es-MX"/>
        </w:rPr>
      </w:pPr>
      <w:r w:rsidRPr="00571EE1">
        <w:rPr>
          <w:rFonts w:ascii="Arial" w:hAnsi="Arial" w:cs="Arial"/>
          <w:lang w:val="es-MX"/>
        </w:rPr>
        <w:t xml:space="preserve">En la clase </w:t>
      </w:r>
      <w:proofErr w:type="spellStart"/>
      <w:r w:rsidRPr="00571EE1">
        <w:rPr>
          <w:rFonts w:ascii="Arial" w:hAnsi="Arial" w:cs="Arial"/>
          <w:shd w:val="clear" w:color="auto" w:fill="D0CECE" w:themeFill="background2" w:themeFillShade="E6"/>
          <w:lang w:val="es-MX"/>
        </w:rPr>
        <w:t>RedEstaciones</w:t>
      </w:r>
      <w:proofErr w:type="spellEnd"/>
      <w:r w:rsidRPr="00571EE1">
        <w:rPr>
          <w:rFonts w:ascii="Arial" w:hAnsi="Arial" w:cs="Arial"/>
          <w:shd w:val="clear" w:color="auto" w:fill="D0CECE" w:themeFill="background2" w:themeFillShade="E6"/>
          <w:lang w:val="es-MX"/>
        </w:rPr>
        <w:t xml:space="preserve"> 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implementamos algoritmos que están diseñados para gestionar una red de estaciones de servicio. Tomando los datos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inicialmente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un archivo de texto (BaseDeDatos.txt), permitiendo entonces crear, eliminar y analizar los datos de las estaciones y sus surtidores. Para lo cual se describen a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continuación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los métodos implementados:</w:t>
      </w:r>
    </w:p>
    <w:p w14:paraId="1374EBB6" w14:textId="34946BDA" w:rsidR="00FE667C" w:rsidRPr="00571EE1" w:rsidRDefault="00FE667C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SepararString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Se encarga de dividir una cadena de texto en fragmentos o bloques mas pequeños basados en dos delimitadores. Busca las posiciones de los delimitadores y extrae los bloques de texto que hay en medio de estos almacenándolos en un arreglo. Se usa para procesar las líneas que son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leídas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la base de datos de estación y surtidores.</w:t>
      </w:r>
    </w:p>
    <w:p w14:paraId="76C51BE4" w14:textId="55ED0570" w:rsidR="00FE667C" w:rsidRPr="00571EE1" w:rsidRDefault="00FE667C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convertirAEntero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Toma una cadena de texto que representa un número entero y lo convierte a un valor de tipo short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int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. Recorre cada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carácter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la cadena</w:t>
      </w:r>
      <w:r w:rsidR="007506FA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, lo multiplica por 10 y sumando el valor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numérico</w:t>
      </w:r>
      <w:r w:rsidR="007506FA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del carácter (Tabla ASCII).</w:t>
      </w:r>
    </w:p>
    <w:p w14:paraId="031A8EC8" w14:textId="088FBFF7" w:rsidR="007506FA" w:rsidRPr="00571EE1" w:rsidRDefault="007506FA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convertirAFloat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Es un proceso parecido al anterior, pero aquí se convierte a un valor del tipo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float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, teniendo en cuenta el punto decimal y adicionalmente verifica si el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numero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es negativo.</w:t>
      </w:r>
    </w:p>
    <w:p w14:paraId="5C14205E" w14:textId="45EA5ABF" w:rsidR="007506FA" w:rsidRPr="00571EE1" w:rsidRDefault="007506FA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abrirBaseDatos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Con este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algoritmo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se realiza la tarea mas importante, que es abrir la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BaseDeDatos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, procesando la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información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línea por línea, separando los datos en bloques y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a partir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aquí comienza a crear las estaciones y los surtidores correspondientes.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También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registra las ventas realizadas en los surtidores organizando toda la información en las estructuras indicadas.</w:t>
      </w:r>
    </w:p>
    <w:p w14:paraId="4B794A52" w14:textId="79BC64B4" w:rsidR="007506FA" w:rsidRPr="00571EE1" w:rsidRDefault="007506FA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crearEstacion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Permite la creación de nuevas estaciones de servicio, solicitando al usuario los datos necesarios. Verifica que no se haya alcanzado el limite de estaciones, valida las capacidades de combustible y asigna un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identificador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lastRenderedPageBreak/>
        <w:t xml:space="preserve">secuencial. Si las entradas son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válidas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>, se crea la estación y se agrega al final del arreglo estaciones.</w:t>
      </w:r>
    </w:p>
    <w:p w14:paraId="3B176376" w14:textId="4B6B067E" w:rsidR="007506FA" w:rsidRPr="00571EE1" w:rsidRDefault="007506FA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eliminarEstacion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Elimina una estación de servicio solicitando solo el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identificador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la estación. Antes de esto, verifica que la estación no tenga surtidores activos, de no ser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así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no se permite la eliminación. Si no hay surtidores activos, se elimina la estación y se reorganiza el arreglo.</w:t>
      </w:r>
    </w:p>
    <w:p w14:paraId="211DA9CF" w14:textId="1AD5A5EF" w:rsidR="007506FA" w:rsidRPr="00571EE1" w:rsidRDefault="007506FA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calcularMontoTotalPorCategoria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El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algoritmo recorre las estaciones y sus surtidores para calcular el total de ventas por categoría de combustible</w:t>
      </w:r>
      <w:r w:rsidR="000F6DD0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, mediante el </w:t>
      </w:r>
      <w:proofErr w:type="spellStart"/>
      <w:r w:rsidR="000F6DD0" w:rsidRPr="00571EE1">
        <w:rPr>
          <w:rFonts w:ascii="Arial" w:hAnsi="Arial" w:cs="Arial"/>
          <w:shd w:val="clear" w:color="auto" w:fill="FFFFFF" w:themeFill="background1"/>
          <w:lang w:val="es-MX"/>
        </w:rPr>
        <w:t>registroVentas</w:t>
      </w:r>
      <w:proofErr w:type="spellEnd"/>
      <w:r w:rsidR="000F6DD0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los surtidores, lo procesa y realiza los cálculos multiplicando la cantidad de litros vendidos por su correspondiente precio. Al final indica el monto total y la cantidad total de litros.</w:t>
      </w:r>
    </w:p>
    <w:p w14:paraId="7F31906D" w14:textId="69A3C936" w:rsidR="000F6DD0" w:rsidRPr="00571EE1" w:rsidRDefault="000F6DD0" w:rsidP="00571EE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guardarBaseDatos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Guarda la información de las estaciones, los surtidores y el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registro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ventas en el mismo formato en el que se leyó la información de la primera base de datos. Guardando en la primera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línea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los precios del combustible, de la segunda en adelante la información de cada estación seguida de la información de surtidores y su registro de ventas, cada línea corresponde a una estación.</w:t>
      </w:r>
    </w:p>
    <w:p w14:paraId="3E756145" w14:textId="68675A6D" w:rsidR="000F6DD0" w:rsidRPr="00571EE1" w:rsidRDefault="000F6DD0" w:rsidP="00571EE1">
      <w:pPr>
        <w:ind w:left="284"/>
        <w:jc w:val="both"/>
        <w:rPr>
          <w:rFonts w:ascii="Arial" w:hAnsi="Arial" w:cs="Arial"/>
          <w:shd w:val="clear" w:color="auto" w:fill="FFFFFF" w:themeFill="background1"/>
          <w:lang w:val="es-MX"/>
        </w:rPr>
      </w:pP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En la clase </w:t>
      </w:r>
      <w:proofErr w:type="spellStart"/>
      <w:r w:rsidR="00F50429" w:rsidRPr="00571EE1">
        <w:rPr>
          <w:rFonts w:ascii="Arial" w:hAnsi="Arial" w:cs="Arial"/>
          <w:shd w:val="clear" w:color="auto" w:fill="D0CECE" w:themeFill="background2" w:themeFillShade="E6"/>
          <w:lang w:val="es-MX"/>
        </w:rPr>
        <w:t>EstacionDeServicio</w:t>
      </w:r>
      <w:proofErr w:type="spellEnd"/>
      <w:r w:rsidR="00F50429" w:rsidRPr="00571EE1">
        <w:rPr>
          <w:rFonts w:ascii="Arial" w:hAnsi="Arial" w:cs="Arial"/>
          <w:shd w:val="clear" w:color="auto" w:fill="D0CECE" w:themeFill="background2" w:themeFillShade="E6"/>
          <w:lang w:val="es-MX"/>
        </w:rPr>
        <w:t xml:space="preserve">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hace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referencia a una estación de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servicio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de la red nacional de estaciones, guardando </w:t>
      </w:r>
      <w:r w:rsidR="00EA02C3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información propia como su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identificación</w:t>
      </w:r>
      <w:r w:rsidR="00EA02C3" w:rsidRPr="00571EE1">
        <w:rPr>
          <w:rFonts w:ascii="Arial" w:hAnsi="Arial" w:cs="Arial"/>
          <w:shd w:val="clear" w:color="auto" w:fill="FFFFFF" w:themeFill="background1"/>
          <w:lang w:val="es-MX"/>
        </w:rPr>
        <w:t>, nombre, región, gerente, ubicación y la capacidad máxima que puede almacenar por cada categoría de combustible, as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í</w:t>
      </w:r>
      <w:r w:rsidR="00EA02C3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como sus surtidores asociados. Los algoritmos clases implementados son:</w:t>
      </w:r>
    </w:p>
    <w:p w14:paraId="0B8A41E5" w14:textId="425F0D9F" w:rsidR="00EA02C3" w:rsidRPr="00571EE1" w:rsidRDefault="00EA02C3" w:rsidP="00571EE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Constructor: Inicializa los atributos de la estación, incluyendo un arreglo de punteros a objetos Surtidor para representar los surtidores. Utilizando un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for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para ini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c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ializar todos los punteros a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nullptr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>, indicando que inicialmente no hay ninguno.</w:t>
      </w:r>
    </w:p>
    <w:p w14:paraId="38A7C2FC" w14:textId="376E8A2B" w:rsidR="00EA02C3" w:rsidRPr="00571EE1" w:rsidRDefault="00EA02C3" w:rsidP="00571EE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crearSurtidor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crea un nuevo objeto Surtidor y los agrega al arreglo de surtidores, teniendo en cuanta que cuando se alcanza el máximo de surtidores, se reemplazan los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más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antiguo.</w:t>
      </w:r>
    </w:p>
    <w:p w14:paraId="036EAFD1" w14:textId="1000EF59" w:rsidR="00EA02C3" w:rsidRPr="00571EE1" w:rsidRDefault="00EA02C3" w:rsidP="00571EE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eliminarSurtidor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Con el código identificador del surtidor a eliminar, lo busca en el arreglo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dinamico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>, libera la memoria del objeto y desplaza los elementos siguientes hacia atrás.</w:t>
      </w:r>
    </w:p>
    <w:p w14:paraId="663F1F2D" w14:textId="051A3AC7" w:rsidR="00EA02C3" w:rsidRPr="00571EE1" w:rsidRDefault="00EA02C3" w:rsidP="00571EE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activarDesactivarSurtidor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: con el código 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>identificador busca</w:t>
      </w: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en el arreglo de puntero y le cambia el estado. Si el estado es true/activo, lo invierte a false/inactivo.</w:t>
      </w:r>
    </w:p>
    <w:p w14:paraId="0284297A" w14:textId="3803DF16" w:rsidR="00EA02C3" w:rsidRPr="00571EE1" w:rsidRDefault="00EA02C3" w:rsidP="00571EE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verificarCapacidades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>: compara la cantidad solicitada de combustible con la disponibilidad en la estación, retorna true si hay suficiente de lo contrario es false.</w:t>
      </w:r>
    </w:p>
    <w:p w14:paraId="0E0CDB5B" w14:textId="53E81951" w:rsidR="00EA02C3" w:rsidRPr="00571EE1" w:rsidRDefault="00EA02C3" w:rsidP="00571EE1">
      <w:pPr>
        <w:ind w:left="284"/>
        <w:jc w:val="both"/>
        <w:rPr>
          <w:rFonts w:ascii="Arial" w:hAnsi="Arial" w:cs="Arial"/>
          <w:shd w:val="clear" w:color="auto" w:fill="FFFFFF" w:themeFill="background1"/>
          <w:lang w:val="es-MX"/>
        </w:rPr>
      </w:pPr>
      <w:r w:rsidRPr="00571EE1">
        <w:rPr>
          <w:rFonts w:ascii="Arial" w:hAnsi="Arial" w:cs="Arial"/>
          <w:shd w:val="clear" w:color="auto" w:fill="FFFFFF" w:themeFill="background1"/>
          <w:lang w:val="es-MX"/>
        </w:rPr>
        <w:t>En la clase Surtidor, que representa un surtidor de gasolina individual dentro de una estación,</w:t>
      </w:r>
      <w:r w:rsidR="00F50429"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además de guarda información básica como identificador y modelo, permite realizar ventas y hacer un registro de cada una de ellas, para lo que se implementaron los siguientes algoritmos:</w:t>
      </w:r>
    </w:p>
    <w:p w14:paraId="0D946A6C" w14:textId="256CC92C" w:rsidR="00F50429" w:rsidRPr="00571EE1" w:rsidRDefault="00F50429" w:rsidP="00571E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Constructor: inicializa los atributos del surtidor, con el código identificador, modelo y estado, además inicializa un puntero a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string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 xml:space="preserve"> con el registro de ventas en 0 y todos los punteros a </w:t>
      </w:r>
      <w:proofErr w:type="spellStart"/>
      <w:r w:rsidRPr="00571EE1">
        <w:rPr>
          <w:rFonts w:ascii="Arial" w:hAnsi="Arial" w:cs="Arial"/>
          <w:shd w:val="clear" w:color="auto" w:fill="FFFFFF" w:themeFill="background1"/>
          <w:lang w:val="es-MX"/>
        </w:rPr>
        <w:t>nullptr</w:t>
      </w:r>
      <w:proofErr w:type="spellEnd"/>
      <w:r w:rsidRPr="00571EE1">
        <w:rPr>
          <w:rFonts w:ascii="Arial" w:hAnsi="Arial" w:cs="Arial"/>
          <w:shd w:val="clear" w:color="auto" w:fill="FFFFFF" w:themeFill="background1"/>
          <w:lang w:val="es-MX"/>
        </w:rPr>
        <w:t>.</w:t>
      </w:r>
    </w:p>
    <w:p w14:paraId="7ABAD1E3" w14:textId="2B3E0C30" w:rsidR="00F50429" w:rsidRPr="00571EE1" w:rsidRDefault="00F50429" w:rsidP="00571E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hd w:val="clear" w:color="auto" w:fill="FFFFFF" w:themeFill="background1"/>
          <w:lang w:val="es-MX"/>
        </w:rPr>
      </w:pPr>
      <w:r w:rsidRPr="00571EE1">
        <w:rPr>
          <w:rFonts w:ascii="Arial" w:hAnsi="Arial" w:cs="Arial"/>
          <w:shd w:val="clear" w:color="auto" w:fill="FFFFFF" w:themeFill="background1"/>
          <w:lang w:val="es-MX"/>
        </w:rPr>
        <w:t>Vender: Construye una cadena de texto con la información de la venta, concatenando los datos proporcionados, asigna la cadena a la siguiente posición disponible en el arreglo y en caso de que se alcance el máximo de ventas entonces se sobrescriben en las ventas más antiguas.</w:t>
      </w:r>
    </w:p>
    <w:p w14:paraId="49925D9B" w14:textId="10B4076C" w:rsidR="000553D3" w:rsidRPr="00571EE1" w:rsidRDefault="000553D3" w:rsidP="00571EE1">
      <w:pPr>
        <w:ind w:left="-76"/>
        <w:jc w:val="both"/>
        <w:rPr>
          <w:rFonts w:ascii="Arial" w:hAnsi="Arial" w:cs="Arial"/>
          <w:lang w:val="es-MX"/>
        </w:rPr>
      </w:pPr>
    </w:p>
    <w:p w14:paraId="7A1672F1" w14:textId="346698AF" w:rsidR="00BB1A54" w:rsidRDefault="00BB1A54" w:rsidP="00571EE1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b/>
          <w:bCs/>
          <w:lang w:val="es-MX"/>
        </w:rPr>
        <w:t>Problemas afrontados durante el desarrollo de la solución</w:t>
      </w:r>
    </w:p>
    <w:p w14:paraId="571C8C8F" w14:textId="77777777" w:rsidR="00571EE1" w:rsidRPr="00571EE1" w:rsidRDefault="00571EE1" w:rsidP="00571EE1">
      <w:pPr>
        <w:pStyle w:val="Prrafodelista"/>
        <w:ind w:left="284"/>
        <w:jc w:val="both"/>
        <w:rPr>
          <w:rFonts w:ascii="Arial" w:hAnsi="Arial" w:cs="Arial"/>
          <w:b/>
          <w:bCs/>
          <w:lang w:val="es-MX"/>
        </w:rPr>
      </w:pPr>
    </w:p>
    <w:p w14:paraId="6787CE57" w14:textId="56E434AB" w:rsidR="00F50429" w:rsidRPr="00571EE1" w:rsidRDefault="00F50429" w:rsidP="00571EE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Puesto que decidimos implementar el uso de arreglos dinámicos</w:t>
      </w:r>
      <w:r w:rsidR="00EA09A4" w:rsidRPr="00571EE1">
        <w:rPr>
          <w:rFonts w:ascii="Arial" w:hAnsi="Arial" w:cs="Arial"/>
          <w:lang w:val="es-MX"/>
        </w:rPr>
        <w:t xml:space="preserve"> para almacenar la información de cada estación, los surtidores y las ventas, se necesitaba asegurarse de que cuando se necesitara eliminar una de estas, se hiciera correctamente la liberación en memoria.</w:t>
      </w:r>
    </w:p>
    <w:p w14:paraId="0416AF96" w14:textId="70762B84" w:rsidR="00EA09A4" w:rsidRPr="00571EE1" w:rsidRDefault="00EA09A4" w:rsidP="00571EE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Se nos dificulto el manejo de excepciones en todos los casos requeridos, tener en cuenta que cuando se pide ingresar datos estos correspondan a la información solicitada, como en el caso de registrar ventas, que no verifica si la fecha o la hora ingresada son correctas, puesto que se almacenan como cadena de esto, lo cual no hace ninguna verificación correspondiente.</w:t>
      </w:r>
    </w:p>
    <w:p w14:paraId="725218AA" w14:textId="2EDF1CA2" w:rsidR="00571EE1" w:rsidRPr="00571EE1" w:rsidRDefault="00571EE1" w:rsidP="00571EE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No logramos implementar la verificación de fugas de combustible.</w:t>
      </w:r>
    </w:p>
    <w:p w14:paraId="6FA8C3F0" w14:textId="59385010" w:rsidR="00EA09A4" w:rsidRPr="00571EE1" w:rsidRDefault="00EA09A4" w:rsidP="00571EE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Aunque los surtidores registra</w:t>
      </w:r>
      <w:r w:rsidR="00571EE1" w:rsidRPr="00571EE1">
        <w:rPr>
          <w:rFonts w:ascii="Arial" w:hAnsi="Arial" w:cs="Arial"/>
          <w:lang w:val="es-MX"/>
        </w:rPr>
        <w:t>n</w:t>
      </w:r>
      <w:r w:rsidRPr="00571EE1">
        <w:rPr>
          <w:rFonts w:ascii="Arial" w:hAnsi="Arial" w:cs="Arial"/>
          <w:lang w:val="es-MX"/>
        </w:rPr>
        <w:t xml:space="preserve"> las ventas, no se verifica si la cantidad solicitada esta disponible o no en el tanque central, la venta se hace</w:t>
      </w:r>
      <w:r w:rsidR="00571EE1" w:rsidRPr="00571EE1">
        <w:rPr>
          <w:rFonts w:ascii="Arial" w:hAnsi="Arial" w:cs="Arial"/>
          <w:lang w:val="es-MX"/>
        </w:rPr>
        <w:t xml:space="preserve"> o se registra</w:t>
      </w:r>
      <w:r w:rsidRPr="00571EE1">
        <w:rPr>
          <w:rFonts w:ascii="Arial" w:hAnsi="Arial" w:cs="Arial"/>
          <w:lang w:val="es-MX"/>
        </w:rPr>
        <w:t>, aunque la cantidad solicitada supere a la disponible.</w:t>
      </w:r>
    </w:p>
    <w:p w14:paraId="677EB112" w14:textId="2D5BA9AC" w:rsidR="00EA09A4" w:rsidRPr="00571EE1" w:rsidRDefault="00EA09A4" w:rsidP="00571EE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El número de estaciones y el número de surtidores esta definido de manera limitada, para el numero de estaciones, ya tenemos 30 en la base de datos solo se pueden crear 5 más, lo suficiente para saber que se crean de la manera adecuada, para los surtidores, el máximo es de 12, entonces inicializa cada estación con dos surtidores activo.</w:t>
      </w:r>
    </w:p>
    <w:p w14:paraId="0F094798" w14:textId="2BC6B9DF" w:rsidR="00EA09A4" w:rsidRPr="00571EE1" w:rsidRDefault="00EA09A4" w:rsidP="00571EE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Para el registro de ventas se debe tener en cuenta que el máximo que se pueden crear son 5 por cada surtidor</w:t>
      </w:r>
      <w:r w:rsidR="00571EE1" w:rsidRPr="00571EE1">
        <w:rPr>
          <w:rFonts w:ascii="Arial" w:hAnsi="Arial" w:cs="Arial"/>
          <w:lang w:val="es-MX"/>
        </w:rPr>
        <w:t>.</w:t>
      </w:r>
    </w:p>
    <w:p w14:paraId="7E562D25" w14:textId="77777777" w:rsidR="00571EE1" w:rsidRPr="00571EE1" w:rsidRDefault="00571EE1" w:rsidP="00571EE1">
      <w:pPr>
        <w:pStyle w:val="Prrafodelista"/>
        <w:ind w:left="1004"/>
        <w:jc w:val="both"/>
        <w:rPr>
          <w:rFonts w:ascii="Arial" w:hAnsi="Arial" w:cs="Arial"/>
          <w:b/>
          <w:bCs/>
          <w:lang w:val="es-MX"/>
        </w:rPr>
      </w:pPr>
    </w:p>
    <w:p w14:paraId="0C429D16" w14:textId="0301D2C8" w:rsidR="00BB1A54" w:rsidRDefault="00BB1A54" w:rsidP="00571EE1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b/>
          <w:bCs/>
          <w:lang w:val="es-MX"/>
        </w:rPr>
        <w:t>Consideraciones para la implementación</w:t>
      </w:r>
    </w:p>
    <w:p w14:paraId="14668B47" w14:textId="77777777" w:rsidR="00571EE1" w:rsidRPr="00571EE1" w:rsidRDefault="00571EE1" w:rsidP="00571EE1">
      <w:pPr>
        <w:pStyle w:val="Prrafodelista"/>
        <w:ind w:left="284"/>
        <w:jc w:val="both"/>
        <w:rPr>
          <w:rFonts w:ascii="Arial" w:hAnsi="Arial" w:cs="Arial"/>
          <w:b/>
          <w:bCs/>
          <w:lang w:val="es-MX"/>
        </w:rPr>
      </w:pPr>
    </w:p>
    <w:p w14:paraId="2837F95A" w14:textId="4383AB3A" w:rsidR="00571EE1" w:rsidRPr="00571EE1" w:rsidRDefault="00571EE1" w:rsidP="00571E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El número de estaciones y el número de surtidores est</w:t>
      </w:r>
      <w:r w:rsidRPr="00571EE1">
        <w:rPr>
          <w:rFonts w:ascii="Arial" w:hAnsi="Arial" w:cs="Arial"/>
          <w:lang w:val="es-MX"/>
        </w:rPr>
        <w:t>á</w:t>
      </w:r>
      <w:r w:rsidRPr="00571EE1">
        <w:rPr>
          <w:rFonts w:ascii="Arial" w:hAnsi="Arial" w:cs="Arial"/>
          <w:lang w:val="es-MX"/>
        </w:rPr>
        <w:t xml:space="preserve"> definido de manera limitada, para el </w:t>
      </w:r>
      <w:r w:rsidRPr="00571EE1">
        <w:rPr>
          <w:rFonts w:ascii="Arial" w:hAnsi="Arial" w:cs="Arial"/>
          <w:lang w:val="es-MX"/>
        </w:rPr>
        <w:t>número</w:t>
      </w:r>
      <w:r w:rsidRPr="00571EE1">
        <w:rPr>
          <w:rFonts w:ascii="Arial" w:hAnsi="Arial" w:cs="Arial"/>
          <w:lang w:val="es-MX"/>
        </w:rPr>
        <w:t xml:space="preserve"> de estaciones, ya tenemos 30 en la base de datos solo se pueden crear 5 más, lo suficiente para saber que se crean de la manera adecuada, para los surtidores, el máximo es de 12, entonces inicializa cada estación con dos surtidores activo.</w:t>
      </w:r>
    </w:p>
    <w:p w14:paraId="0665B330" w14:textId="77777777" w:rsidR="00571EE1" w:rsidRPr="00571EE1" w:rsidRDefault="00571EE1" w:rsidP="00571EE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>Para el registro de ventas se debe tener en cuenta que el máximo que se pueden crear son 5 por cada surtidor.</w:t>
      </w:r>
    </w:p>
    <w:p w14:paraId="6F75B474" w14:textId="389685FF" w:rsidR="00571EE1" w:rsidRPr="00571EE1" w:rsidRDefault="00571EE1" w:rsidP="00571EE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lang w:val="es-MX"/>
        </w:rPr>
      </w:pPr>
      <w:r w:rsidRPr="00571EE1">
        <w:rPr>
          <w:rFonts w:ascii="Arial" w:hAnsi="Arial" w:cs="Arial"/>
          <w:lang w:val="es-MX"/>
        </w:rPr>
        <w:t xml:space="preserve">La opción del menú que permite registrar ventas </w:t>
      </w:r>
      <w:proofErr w:type="gramStart"/>
      <w:r w:rsidRPr="00571EE1">
        <w:rPr>
          <w:rFonts w:ascii="Arial" w:hAnsi="Arial" w:cs="Arial"/>
          <w:lang w:val="es-MX"/>
        </w:rPr>
        <w:t>no  tiene</w:t>
      </w:r>
      <w:proofErr w:type="gramEnd"/>
      <w:r w:rsidRPr="00571EE1">
        <w:rPr>
          <w:rFonts w:ascii="Arial" w:hAnsi="Arial" w:cs="Arial"/>
          <w:lang w:val="es-MX"/>
        </w:rPr>
        <w:t xml:space="preserve"> ninguna excepción con los datos que se le ingresan, tener en cuenta la cantidad de litros solicitada si sea un numero para que al momento de hacer la conversión a entero no tenga problemas</w:t>
      </w:r>
    </w:p>
    <w:p w14:paraId="5438F5BB" w14:textId="77777777" w:rsidR="00571EE1" w:rsidRPr="00571EE1" w:rsidRDefault="00571EE1" w:rsidP="00571EE1">
      <w:pPr>
        <w:pStyle w:val="Prrafodelista"/>
        <w:ind w:left="284"/>
        <w:jc w:val="both"/>
        <w:rPr>
          <w:rFonts w:ascii="Arial" w:hAnsi="Arial" w:cs="Arial"/>
          <w:lang w:val="es-MX"/>
        </w:rPr>
      </w:pPr>
    </w:p>
    <w:p w14:paraId="31C045F5" w14:textId="77777777" w:rsidR="00BB1A54" w:rsidRPr="00571EE1" w:rsidRDefault="00BB1A54" w:rsidP="00571EE1">
      <w:pPr>
        <w:ind w:left="-76"/>
        <w:jc w:val="both"/>
        <w:rPr>
          <w:rFonts w:ascii="Arial" w:hAnsi="Arial" w:cs="Arial"/>
          <w:b/>
          <w:bCs/>
          <w:lang w:val="es-MX"/>
        </w:rPr>
      </w:pPr>
    </w:p>
    <w:p w14:paraId="24DF78C6" w14:textId="77777777" w:rsidR="00B61C3C" w:rsidRPr="00571EE1" w:rsidRDefault="00B61C3C" w:rsidP="00571EE1">
      <w:pPr>
        <w:pStyle w:val="Prrafodelista"/>
        <w:ind w:left="284"/>
        <w:jc w:val="both"/>
        <w:rPr>
          <w:rFonts w:ascii="Arial" w:hAnsi="Arial" w:cs="Arial"/>
          <w:b/>
          <w:bCs/>
          <w:lang w:val="es-MX"/>
        </w:rPr>
      </w:pPr>
    </w:p>
    <w:p w14:paraId="34264023" w14:textId="0C72302D" w:rsidR="005313DB" w:rsidRPr="00571EE1" w:rsidRDefault="005313DB" w:rsidP="00571EE1">
      <w:pPr>
        <w:jc w:val="both"/>
        <w:rPr>
          <w:rFonts w:ascii="Arial" w:hAnsi="Arial" w:cs="Arial"/>
          <w:b/>
          <w:bCs/>
          <w:lang w:val="es-MX"/>
        </w:rPr>
      </w:pPr>
    </w:p>
    <w:p w14:paraId="4014C999" w14:textId="5E83DA78" w:rsidR="00B61C3C" w:rsidRPr="00571EE1" w:rsidRDefault="00B61C3C" w:rsidP="00571EE1">
      <w:pPr>
        <w:pStyle w:val="Prrafodelista"/>
        <w:ind w:left="142"/>
        <w:jc w:val="both"/>
        <w:rPr>
          <w:rFonts w:ascii="Arial" w:hAnsi="Arial" w:cs="Arial"/>
          <w:b/>
          <w:bCs/>
          <w:lang w:val="es-MX"/>
        </w:rPr>
      </w:pPr>
    </w:p>
    <w:p w14:paraId="36A2CE2F" w14:textId="7C9059D4" w:rsidR="009478F8" w:rsidRPr="00571EE1" w:rsidRDefault="009478F8" w:rsidP="00571EE1">
      <w:pPr>
        <w:pStyle w:val="Prrafodelista"/>
        <w:ind w:left="1004"/>
        <w:jc w:val="both"/>
        <w:rPr>
          <w:rFonts w:ascii="Arial" w:hAnsi="Arial" w:cs="Arial"/>
          <w:lang w:val="es-MX"/>
        </w:rPr>
      </w:pPr>
      <w:r w:rsidRPr="00571EE1">
        <w:rPr>
          <w:rFonts w:ascii="Arial" w:hAnsi="Arial" w:cs="Arial"/>
          <w:lang w:val="es-MX"/>
        </w:rPr>
        <w:t xml:space="preserve"> </w:t>
      </w:r>
    </w:p>
    <w:p w14:paraId="10A8C2B5" w14:textId="0AE7F616" w:rsidR="00687E68" w:rsidRPr="00571EE1" w:rsidRDefault="00687E68" w:rsidP="00571EE1">
      <w:pPr>
        <w:jc w:val="both"/>
        <w:rPr>
          <w:rFonts w:ascii="Arial" w:hAnsi="Arial" w:cs="Arial"/>
          <w:lang w:val="es-MX"/>
        </w:rPr>
      </w:pPr>
    </w:p>
    <w:sectPr w:rsidR="00687E68" w:rsidRPr="00571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06F"/>
    <w:multiLevelType w:val="hybridMultilevel"/>
    <w:tmpl w:val="9A843C48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6A64C7E"/>
    <w:multiLevelType w:val="hybridMultilevel"/>
    <w:tmpl w:val="38F8CC0A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313B66"/>
    <w:multiLevelType w:val="hybridMultilevel"/>
    <w:tmpl w:val="D7DA7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1FEF"/>
    <w:multiLevelType w:val="hybridMultilevel"/>
    <w:tmpl w:val="932C97FE"/>
    <w:lvl w:ilvl="0" w:tplc="240A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17C219D1"/>
    <w:multiLevelType w:val="hybridMultilevel"/>
    <w:tmpl w:val="6000455A"/>
    <w:lvl w:ilvl="0" w:tplc="2668E36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511DB1"/>
    <w:multiLevelType w:val="hybridMultilevel"/>
    <w:tmpl w:val="857200A0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6" w15:restartNumberingAfterBreak="0">
    <w:nsid w:val="2C2416C4"/>
    <w:multiLevelType w:val="hybridMultilevel"/>
    <w:tmpl w:val="A56C8810"/>
    <w:lvl w:ilvl="0" w:tplc="FFFFFFFF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E7C1094"/>
    <w:multiLevelType w:val="hybridMultilevel"/>
    <w:tmpl w:val="75D4A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E7BCD"/>
    <w:multiLevelType w:val="hybridMultilevel"/>
    <w:tmpl w:val="89A0404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6433CD"/>
    <w:multiLevelType w:val="hybridMultilevel"/>
    <w:tmpl w:val="69DA54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B12C8"/>
    <w:multiLevelType w:val="hybridMultilevel"/>
    <w:tmpl w:val="3AD67550"/>
    <w:lvl w:ilvl="0" w:tplc="E8DAB3BA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3FFD1B6F"/>
    <w:multiLevelType w:val="hybridMultilevel"/>
    <w:tmpl w:val="FB163168"/>
    <w:lvl w:ilvl="0" w:tplc="5E7417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16D79EB"/>
    <w:multiLevelType w:val="hybridMultilevel"/>
    <w:tmpl w:val="F4D4287A"/>
    <w:lvl w:ilvl="0" w:tplc="1FAC5D9A">
      <w:start w:val="1"/>
      <w:numFmt w:val="bullet"/>
      <w:lvlText w:val="-"/>
      <w:lvlJc w:val="left"/>
      <w:pPr>
        <w:ind w:left="92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28B5720"/>
    <w:multiLevelType w:val="hybridMultilevel"/>
    <w:tmpl w:val="CA68800E"/>
    <w:lvl w:ilvl="0" w:tplc="637CE50E">
      <w:start w:val="1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52EE42C4"/>
    <w:multiLevelType w:val="hybridMultilevel"/>
    <w:tmpl w:val="6CFC6AA0"/>
    <w:lvl w:ilvl="0" w:tplc="1FAC5D9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80D3C8C"/>
    <w:multiLevelType w:val="hybridMultilevel"/>
    <w:tmpl w:val="A020651A"/>
    <w:lvl w:ilvl="0" w:tplc="AF9A1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A9F3E2C"/>
    <w:multiLevelType w:val="hybridMultilevel"/>
    <w:tmpl w:val="9F365EB4"/>
    <w:lvl w:ilvl="0" w:tplc="1FAC5D9A">
      <w:start w:val="1"/>
      <w:numFmt w:val="bullet"/>
      <w:lvlText w:val="-"/>
      <w:lvlJc w:val="left"/>
      <w:pPr>
        <w:ind w:left="172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6A785C28"/>
    <w:multiLevelType w:val="hybridMultilevel"/>
    <w:tmpl w:val="6CCC4A5C"/>
    <w:lvl w:ilvl="0" w:tplc="24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8" w15:restartNumberingAfterBreak="0">
    <w:nsid w:val="6CA00993"/>
    <w:multiLevelType w:val="hybridMultilevel"/>
    <w:tmpl w:val="F5D491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D41840"/>
    <w:multiLevelType w:val="hybridMultilevel"/>
    <w:tmpl w:val="B51ED140"/>
    <w:lvl w:ilvl="0" w:tplc="E62244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E821AED"/>
    <w:multiLevelType w:val="hybridMultilevel"/>
    <w:tmpl w:val="E73EB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56505"/>
    <w:multiLevelType w:val="hybridMultilevel"/>
    <w:tmpl w:val="85022D0E"/>
    <w:lvl w:ilvl="0" w:tplc="240A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 w16cid:durableId="608976867">
    <w:abstractNumId w:val="9"/>
  </w:num>
  <w:num w:numId="2" w16cid:durableId="1579703422">
    <w:abstractNumId w:val="14"/>
  </w:num>
  <w:num w:numId="3" w16cid:durableId="305740545">
    <w:abstractNumId w:val="12"/>
  </w:num>
  <w:num w:numId="4" w16cid:durableId="1374425702">
    <w:abstractNumId w:val="1"/>
  </w:num>
  <w:num w:numId="5" w16cid:durableId="1144663220">
    <w:abstractNumId w:val="13"/>
  </w:num>
  <w:num w:numId="6" w16cid:durableId="1283268995">
    <w:abstractNumId w:val="16"/>
  </w:num>
  <w:num w:numId="7" w16cid:durableId="205992912">
    <w:abstractNumId w:val="10"/>
  </w:num>
  <w:num w:numId="8" w16cid:durableId="1906644318">
    <w:abstractNumId w:val="20"/>
  </w:num>
  <w:num w:numId="9" w16cid:durableId="106391946">
    <w:abstractNumId w:val="3"/>
  </w:num>
  <w:num w:numId="10" w16cid:durableId="2083747911">
    <w:abstractNumId w:val="4"/>
  </w:num>
  <w:num w:numId="11" w16cid:durableId="1933705345">
    <w:abstractNumId w:val="21"/>
  </w:num>
  <w:num w:numId="12" w16cid:durableId="161745090">
    <w:abstractNumId w:val="5"/>
  </w:num>
  <w:num w:numId="13" w16cid:durableId="621305487">
    <w:abstractNumId w:val="17"/>
  </w:num>
  <w:num w:numId="14" w16cid:durableId="1675568139">
    <w:abstractNumId w:val="0"/>
  </w:num>
  <w:num w:numId="15" w16cid:durableId="433793398">
    <w:abstractNumId w:val="6"/>
  </w:num>
  <w:num w:numId="16" w16cid:durableId="88239203">
    <w:abstractNumId w:val="19"/>
  </w:num>
  <w:num w:numId="17" w16cid:durableId="1900701247">
    <w:abstractNumId w:val="15"/>
  </w:num>
  <w:num w:numId="18" w16cid:durableId="988020773">
    <w:abstractNumId w:val="11"/>
  </w:num>
  <w:num w:numId="19" w16cid:durableId="599264023">
    <w:abstractNumId w:val="8"/>
  </w:num>
  <w:num w:numId="20" w16cid:durableId="428233298">
    <w:abstractNumId w:val="18"/>
  </w:num>
  <w:num w:numId="21" w16cid:durableId="1930387509">
    <w:abstractNumId w:val="7"/>
  </w:num>
  <w:num w:numId="22" w16cid:durableId="8947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E"/>
    <w:rsid w:val="000553D3"/>
    <w:rsid w:val="000F2CDD"/>
    <w:rsid w:val="000F6DD0"/>
    <w:rsid w:val="001A16E8"/>
    <w:rsid w:val="00274696"/>
    <w:rsid w:val="00344EAB"/>
    <w:rsid w:val="00454E45"/>
    <w:rsid w:val="00475705"/>
    <w:rsid w:val="004F3533"/>
    <w:rsid w:val="005313DB"/>
    <w:rsid w:val="00554650"/>
    <w:rsid w:val="00571EE1"/>
    <w:rsid w:val="00586283"/>
    <w:rsid w:val="005B4687"/>
    <w:rsid w:val="00602ADE"/>
    <w:rsid w:val="00687E68"/>
    <w:rsid w:val="007506FA"/>
    <w:rsid w:val="008230B1"/>
    <w:rsid w:val="00857348"/>
    <w:rsid w:val="009329E7"/>
    <w:rsid w:val="009478F8"/>
    <w:rsid w:val="009B70AF"/>
    <w:rsid w:val="00A11D96"/>
    <w:rsid w:val="00B0468A"/>
    <w:rsid w:val="00B40949"/>
    <w:rsid w:val="00B61C3C"/>
    <w:rsid w:val="00BB1A54"/>
    <w:rsid w:val="00D9573D"/>
    <w:rsid w:val="00DE794C"/>
    <w:rsid w:val="00E22289"/>
    <w:rsid w:val="00E70DEC"/>
    <w:rsid w:val="00EA02C3"/>
    <w:rsid w:val="00EA09A4"/>
    <w:rsid w:val="00F50429"/>
    <w:rsid w:val="00FE083F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3E1B"/>
  <w15:chartTrackingRefBased/>
  <w15:docId w15:val="{298C21B9-DC54-420A-A294-6EF3B9CB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6</Pages>
  <Words>1783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5</cp:revision>
  <dcterms:created xsi:type="dcterms:W3CDTF">2024-10-08T19:57:00Z</dcterms:created>
  <dcterms:modified xsi:type="dcterms:W3CDTF">2024-10-17T22:58:00Z</dcterms:modified>
</cp:coreProperties>
</file>