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AC37B" w14:textId="25C95775" w:rsidR="00A36E8E" w:rsidRPr="002A2877" w:rsidRDefault="00866EC6" w:rsidP="00C40D78">
      <w:pPr>
        <w:spacing w:after="309"/>
        <w:jc w:val="center"/>
        <w:rPr>
          <w:lang w:val="fr-FR"/>
        </w:rPr>
      </w:pPr>
      <w:r w:rsidRPr="002A2877">
        <w:rPr>
          <w:rFonts w:eastAsia="Arial" w:cs="Arial"/>
          <w:b/>
          <w:lang w:val="fr-FR"/>
        </w:rPr>
        <w:t>UNIVERSITATEA “ALEXANDRU IOAN CUZA” DIN IAȘI</w:t>
      </w:r>
    </w:p>
    <w:p w14:paraId="1B8A0C45" w14:textId="1B479FC7" w:rsidR="00A36E8E" w:rsidRPr="002A2877" w:rsidRDefault="00866EC6" w:rsidP="00C40D78">
      <w:pPr>
        <w:spacing w:after="196"/>
        <w:jc w:val="center"/>
        <w:rPr>
          <w:lang w:val="fr-FR"/>
        </w:rPr>
      </w:pPr>
      <w:r w:rsidRPr="002A2877">
        <w:rPr>
          <w:rFonts w:eastAsia="Arial" w:cs="Arial"/>
          <w:b/>
          <w:sz w:val="32"/>
          <w:lang w:val="fr-FR"/>
        </w:rPr>
        <w:t>FACULTATEA DE INFORMATICĂ</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4E25CD73" w:rsidR="00A36E8E" w:rsidRPr="002A2877" w:rsidRDefault="00866EC6" w:rsidP="00C40D78">
      <w:pPr>
        <w:spacing w:after="182"/>
        <w:jc w:val="center"/>
        <w:rPr>
          <w:lang w:val="fr-FR"/>
        </w:rPr>
      </w:pPr>
      <w:r w:rsidRPr="002A2877">
        <w:rPr>
          <w:rFonts w:eastAsia="Arial" w:cs="Arial"/>
          <w:sz w:val="28"/>
          <w:lang w:val="fr-FR"/>
        </w:rPr>
        <w:t>LUCRARE DE LICENȚĂ</w:t>
      </w:r>
    </w:p>
    <w:p w14:paraId="6E7D2D34" w14:textId="77777777" w:rsidR="004A5CA4" w:rsidRDefault="004A5CA4" w:rsidP="004A5CA4">
      <w:pPr>
        <w:spacing w:after="273"/>
        <w:rPr>
          <w:rFonts w:eastAsia="Arial" w:cs="Arial"/>
          <w:sz w:val="28"/>
          <w:lang w:val="fr-FR"/>
        </w:rPr>
      </w:pPr>
    </w:p>
    <w:p w14:paraId="04D4F5A9" w14:textId="65404AA9" w:rsidR="00A36E8E" w:rsidRPr="004A5CA4" w:rsidRDefault="009927D0" w:rsidP="004A5CA4">
      <w:pPr>
        <w:spacing w:after="273"/>
        <w:jc w:val="center"/>
        <w:rPr>
          <w:lang w:val="fr-FR"/>
        </w:rPr>
      </w:pPr>
      <w:r w:rsidRPr="009927D0">
        <w:rPr>
          <w:rFonts w:eastAsia="Arial" w:cs="Arial"/>
          <w:b/>
          <w:sz w:val="32"/>
          <w:lang w:val="fr-FR"/>
        </w:rPr>
        <w:t>Schema KP-ABE pentru circuite Booleene generale cu forme biliniare</w:t>
      </w:r>
    </w:p>
    <w:p w14:paraId="5C156F58" w14:textId="77777777" w:rsidR="001A04E8" w:rsidRPr="002A2877" w:rsidRDefault="001A04E8" w:rsidP="001A04E8">
      <w:pPr>
        <w:spacing w:after="222" w:line="276" w:lineRule="auto"/>
        <w:ind w:firstLine="720"/>
        <w:jc w:val="center"/>
        <w:rPr>
          <w:lang w:val="fr-FR"/>
        </w:rPr>
      </w:pPr>
    </w:p>
    <w:p w14:paraId="6B3A1037" w14:textId="3D5D70D0" w:rsidR="00A36E8E" w:rsidRDefault="00866EC6" w:rsidP="001A04E8">
      <w:pPr>
        <w:spacing w:after="177"/>
        <w:jc w:val="center"/>
        <w:rPr>
          <w:rFonts w:eastAsia="Arial" w:cs="Arial"/>
          <w:b/>
          <w:lang w:val="fr-FR"/>
        </w:rPr>
      </w:pPr>
      <w:r w:rsidRPr="002A2877">
        <w:rPr>
          <w:rFonts w:eastAsia="Arial" w:cs="Arial"/>
          <w:b/>
          <w:lang w:val="fr-FR"/>
        </w:rPr>
        <w:t xml:space="preserve">propusă de </w:t>
      </w:r>
    </w:p>
    <w:p w14:paraId="44BDC057" w14:textId="77777777" w:rsidR="001A04E8" w:rsidRPr="002A2877" w:rsidRDefault="001A04E8" w:rsidP="001A04E8">
      <w:pPr>
        <w:spacing w:after="177" w:line="276" w:lineRule="auto"/>
        <w:jc w:val="center"/>
        <w:rPr>
          <w:lang w:val="fr-FR"/>
        </w:rPr>
      </w:pPr>
    </w:p>
    <w:p w14:paraId="2D8D112E" w14:textId="1B643940" w:rsidR="00A36E8E" w:rsidRPr="003237A4" w:rsidRDefault="004D4FDA" w:rsidP="00C40D78">
      <w:pPr>
        <w:pStyle w:val="Heading3"/>
        <w:ind w:left="0"/>
        <w:jc w:val="center"/>
        <w:rPr>
          <w:rFonts w:ascii="Times New Roman" w:hAnsi="Times New Roman" w:cs="Times New Roman"/>
          <w:i/>
          <w:iCs/>
          <w:sz w:val="24"/>
          <w:szCs w:val="24"/>
        </w:rPr>
      </w:pPr>
      <w:bookmarkStart w:id="0" w:name="_Toc10678306"/>
      <w:bookmarkStart w:id="1" w:name="_Toc11257824"/>
      <w:bookmarkStart w:id="2" w:name="_Toc11997851"/>
      <w:bookmarkStart w:id="3" w:name="_Toc12514832"/>
      <w:bookmarkStart w:id="4" w:name="_Toc12516738"/>
      <w:r w:rsidRPr="003237A4">
        <w:rPr>
          <w:rFonts w:ascii="Times New Roman" w:hAnsi="Times New Roman" w:cs="Times New Roman"/>
          <w:i/>
          <w:iCs/>
          <w:sz w:val="24"/>
          <w:szCs w:val="24"/>
        </w:rPr>
        <w:t>Diana</w:t>
      </w:r>
      <w:r w:rsidR="00866EC6" w:rsidRPr="003237A4">
        <w:rPr>
          <w:rFonts w:ascii="Times New Roman" w:hAnsi="Times New Roman" w:cs="Times New Roman"/>
          <w:i/>
          <w:iCs/>
          <w:sz w:val="24"/>
          <w:szCs w:val="24"/>
        </w:rPr>
        <w:t xml:space="preserve"> </w:t>
      </w:r>
      <w:bookmarkEnd w:id="0"/>
      <w:r w:rsidRPr="003237A4">
        <w:rPr>
          <w:rFonts w:ascii="Times New Roman" w:hAnsi="Times New Roman" w:cs="Times New Roman"/>
          <w:i/>
          <w:iCs/>
          <w:sz w:val="24"/>
          <w:szCs w:val="24"/>
        </w:rPr>
        <w:t>Bolocan</w:t>
      </w:r>
      <w:bookmarkEnd w:id="1"/>
      <w:bookmarkEnd w:id="2"/>
      <w:bookmarkEnd w:id="3"/>
      <w:bookmarkEnd w:id="4"/>
    </w:p>
    <w:p w14:paraId="7AFB656B" w14:textId="77777777" w:rsidR="001A04E8" w:rsidRPr="003237A4" w:rsidRDefault="001A04E8">
      <w:pPr>
        <w:spacing w:after="236"/>
        <w:ind w:left="4656"/>
        <w:rPr>
          <w:rFonts w:eastAsia="Arial" w:cs="Arial"/>
          <w:b/>
          <w:sz w:val="25"/>
        </w:rPr>
      </w:pPr>
    </w:p>
    <w:p w14:paraId="7821CE45" w14:textId="219EF224" w:rsidR="00A36E8E" w:rsidRPr="003237A4" w:rsidRDefault="00866EC6" w:rsidP="004A5CA4">
      <w:pPr>
        <w:spacing w:after="236"/>
        <w:ind w:left="4656"/>
      </w:pPr>
      <w:r w:rsidRPr="003237A4">
        <w:rPr>
          <w:rFonts w:eastAsia="Arial" w:cs="Arial"/>
          <w:b/>
          <w:sz w:val="25"/>
        </w:rPr>
        <w:t xml:space="preserve"> </w:t>
      </w:r>
    </w:p>
    <w:p w14:paraId="38E38052" w14:textId="1D7CAD62" w:rsidR="00570040" w:rsidRPr="003237A4" w:rsidRDefault="00866EC6" w:rsidP="001A04E8">
      <w:pPr>
        <w:spacing w:after="262"/>
        <w:jc w:val="center"/>
        <w:rPr>
          <w:rFonts w:eastAsia="Arial" w:cs="Arial"/>
          <w:b/>
        </w:rPr>
      </w:pPr>
      <w:r w:rsidRPr="003237A4">
        <w:rPr>
          <w:rFonts w:eastAsia="Arial" w:cs="Arial"/>
          <w:b/>
        </w:rPr>
        <w:t xml:space="preserve">Sesiunea: </w:t>
      </w:r>
      <w:r w:rsidR="004D4FDA" w:rsidRPr="003237A4">
        <w:rPr>
          <w:rFonts w:eastAsia="Arial" w:cs="Arial"/>
          <w:i/>
        </w:rPr>
        <w:t>iulie</w:t>
      </w:r>
      <w:r w:rsidRPr="003237A4">
        <w:rPr>
          <w:rFonts w:eastAsia="Arial" w:cs="Arial"/>
          <w:i/>
        </w:rPr>
        <w:t xml:space="preserve">, </w:t>
      </w:r>
      <w:r w:rsidR="004D4FDA" w:rsidRPr="003237A4">
        <w:rPr>
          <w:rFonts w:eastAsia="Arial" w:cs="Arial"/>
          <w:i/>
        </w:rPr>
        <w:t>2019</w:t>
      </w:r>
    </w:p>
    <w:p w14:paraId="2D9EB74C" w14:textId="77777777" w:rsidR="001A04E8" w:rsidRPr="003237A4" w:rsidRDefault="001A04E8" w:rsidP="00570040">
      <w:pPr>
        <w:spacing w:after="262"/>
        <w:ind w:left="3478"/>
      </w:pPr>
    </w:p>
    <w:p w14:paraId="08ECC604" w14:textId="2D7C331F" w:rsidR="00A36E8E" w:rsidRPr="003237A4" w:rsidRDefault="00866EC6" w:rsidP="00C40D78">
      <w:pPr>
        <w:spacing w:after="224"/>
        <w:jc w:val="center"/>
      </w:pPr>
      <w:r w:rsidRPr="003237A4">
        <w:rPr>
          <w:rFonts w:eastAsia="Arial" w:cs="Arial"/>
          <w:b/>
        </w:rPr>
        <w:t>Coordonator științific</w:t>
      </w:r>
    </w:p>
    <w:p w14:paraId="7E754DCF" w14:textId="7C34DEDA" w:rsidR="00A36E8E" w:rsidRPr="000A391F" w:rsidRDefault="004D4FDA" w:rsidP="00C40D78">
      <w:pPr>
        <w:tabs>
          <w:tab w:val="center" w:pos="4678"/>
          <w:tab w:val="center" w:pos="8980"/>
        </w:tabs>
        <w:spacing w:after="0"/>
        <w:jc w:val="center"/>
        <w:rPr>
          <w:lang w:val="fr-FR"/>
        </w:rPr>
      </w:pPr>
      <w:r w:rsidRPr="000A391F">
        <w:rPr>
          <w:szCs w:val="24"/>
          <w:lang w:val="fr-FR"/>
        </w:rPr>
        <w:t>Prof. Dr. Țiplea Ferucio Laurențiu</w:t>
      </w:r>
    </w:p>
    <w:p w14:paraId="06C6061A" w14:textId="0ABEA26F" w:rsidR="002A2877" w:rsidRPr="000A391F" w:rsidRDefault="002A2877">
      <w:pPr>
        <w:rPr>
          <w:rFonts w:eastAsia="Arial" w:cs="Arial"/>
          <w:lang w:val="fr-FR"/>
        </w:rPr>
      </w:pPr>
    </w:p>
    <w:p w14:paraId="5743C456" w14:textId="77777777" w:rsidR="00A36E8E" w:rsidRPr="000A391F" w:rsidRDefault="00866EC6" w:rsidP="004A5CA4">
      <w:pPr>
        <w:spacing w:after="309" w:line="276" w:lineRule="auto"/>
        <w:ind w:left="10" w:right="83" w:hanging="10"/>
        <w:jc w:val="center"/>
        <w:rPr>
          <w:lang w:val="fr-FR"/>
        </w:rPr>
      </w:pPr>
      <w:r w:rsidRPr="000A391F">
        <w:rPr>
          <w:rFonts w:eastAsia="Arial" w:cs="Arial"/>
          <w:b/>
          <w:lang w:val="fr-FR"/>
        </w:rPr>
        <w:lastRenderedPageBreak/>
        <w:t xml:space="preserve">UNIVERSITATEA “ALEXANDRU IOAN CUZA” DIN IAȘI </w:t>
      </w:r>
    </w:p>
    <w:p w14:paraId="5DD00529" w14:textId="77777777" w:rsidR="00A36E8E" w:rsidRPr="000A391F" w:rsidRDefault="00866EC6" w:rsidP="004A5CA4">
      <w:pPr>
        <w:spacing w:after="151" w:line="276" w:lineRule="auto"/>
        <w:ind w:right="85"/>
        <w:jc w:val="center"/>
        <w:rPr>
          <w:lang w:val="fr-FR"/>
        </w:rPr>
      </w:pPr>
      <w:r w:rsidRPr="000A391F">
        <w:rPr>
          <w:rFonts w:eastAsia="Arial" w:cs="Arial"/>
          <w:b/>
          <w:sz w:val="32"/>
          <w:lang w:val="fr-FR"/>
        </w:rPr>
        <w:t xml:space="preserve">FACULTATEA DE INFORMATICĂ </w:t>
      </w:r>
    </w:p>
    <w:p w14:paraId="1062E1A5" w14:textId="77777777" w:rsidR="00A36E8E" w:rsidRPr="000A391F" w:rsidRDefault="00866EC6">
      <w:pPr>
        <w:spacing w:after="252"/>
        <w:jc w:val="center"/>
        <w:rPr>
          <w:lang w:val="fr-FR"/>
        </w:rPr>
      </w:pPr>
      <w:r w:rsidRPr="000A391F">
        <w:rPr>
          <w:rFonts w:eastAsia="Arial" w:cs="Arial"/>
          <w:b/>
          <w:lang w:val="fr-FR"/>
        </w:rPr>
        <w:t xml:space="preserve"> </w:t>
      </w:r>
    </w:p>
    <w:p w14:paraId="3C77320F" w14:textId="77777777" w:rsidR="00A36E8E" w:rsidRPr="000A391F" w:rsidRDefault="00866EC6">
      <w:pPr>
        <w:spacing w:after="249"/>
        <w:jc w:val="center"/>
        <w:rPr>
          <w:lang w:val="fr-FR"/>
        </w:rPr>
      </w:pPr>
      <w:r w:rsidRPr="000A391F">
        <w:rPr>
          <w:rFonts w:eastAsia="Arial" w:cs="Arial"/>
          <w:b/>
          <w:lang w:val="fr-FR"/>
        </w:rPr>
        <w:t xml:space="preserve"> </w:t>
      </w:r>
    </w:p>
    <w:p w14:paraId="43C84F5A" w14:textId="77777777" w:rsidR="00A36E8E" w:rsidRPr="000A391F" w:rsidRDefault="00866EC6">
      <w:pPr>
        <w:spacing w:after="252"/>
        <w:jc w:val="center"/>
        <w:rPr>
          <w:lang w:val="fr-FR"/>
        </w:rPr>
      </w:pPr>
      <w:r w:rsidRPr="000A391F">
        <w:rPr>
          <w:rFonts w:eastAsia="Arial" w:cs="Arial"/>
          <w:b/>
          <w:lang w:val="fr-FR"/>
        </w:rPr>
        <w:t xml:space="preserve"> </w:t>
      </w:r>
    </w:p>
    <w:p w14:paraId="683D9C5F" w14:textId="2207F815" w:rsidR="00A36E8E" w:rsidRPr="000A391F" w:rsidRDefault="00866EC6" w:rsidP="007E20AA">
      <w:pPr>
        <w:spacing w:after="252"/>
        <w:jc w:val="center"/>
        <w:rPr>
          <w:lang w:val="fr-FR"/>
        </w:rPr>
      </w:pPr>
      <w:r w:rsidRPr="000A391F">
        <w:rPr>
          <w:rFonts w:eastAsia="Arial" w:cs="Arial"/>
          <w:b/>
          <w:lang w:val="fr-FR"/>
        </w:rPr>
        <w:t xml:space="preserve">  </w:t>
      </w:r>
    </w:p>
    <w:p w14:paraId="1EA4CCD8" w14:textId="07AC2861" w:rsidR="00A36E8E" w:rsidRPr="000A391F" w:rsidRDefault="009927D0" w:rsidP="009927D0">
      <w:pPr>
        <w:spacing w:after="222"/>
        <w:ind w:right="79"/>
        <w:jc w:val="center"/>
        <w:rPr>
          <w:rFonts w:eastAsia="Arial" w:cs="Arial"/>
          <w:b/>
          <w:sz w:val="52"/>
          <w:lang w:val="fr-FR"/>
        </w:rPr>
      </w:pPr>
      <w:r w:rsidRPr="000A391F">
        <w:rPr>
          <w:rFonts w:eastAsia="Arial" w:cs="Arial"/>
          <w:b/>
          <w:sz w:val="52"/>
          <w:lang w:val="fr-FR"/>
        </w:rPr>
        <w:t>Schema KP-ABE pentru circuite Booleene generale cu forme biliniare</w:t>
      </w:r>
      <w:r w:rsidR="00866EC6" w:rsidRPr="000A391F">
        <w:rPr>
          <w:rFonts w:eastAsia="Arial" w:cs="Arial"/>
          <w:b/>
          <w:sz w:val="52"/>
          <w:lang w:val="fr-FR"/>
        </w:rPr>
        <w:t xml:space="preserve"> </w:t>
      </w:r>
    </w:p>
    <w:p w14:paraId="33533643" w14:textId="77777777" w:rsidR="00A36E8E" w:rsidRPr="000A391F" w:rsidRDefault="00866EC6">
      <w:pPr>
        <w:spacing w:after="181"/>
        <w:ind w:left="54"/>
        <w:jc w:val="center"/>
        <w:rPr>
          <w:lang w:val="fr-FR"/>
        </w:rPr>
      </w:pPr>
      <w:r w:rsidRPr="000A391F">
        <w:rPr>
          <w:rFonts w:eastAsia="Arial" w:cs="Arial"/>
          <w:b/>
          <w:sz w:val="40"/>
          <w:lang w:val="fr-FR"/>
        </w:rPr>
        <w:t xml:space="preserve"> </w:t>
      </w:r>
    </w:p>
    <w:p w14:paraId="1A55803C" w14:textId="77777777" w:rsidR="00A36E8E" w:rsidRPr="000A391F" w:rsidRDefault="00866EC6">
      <w:pPr>
        <w:spacing w:after="247"/>
        <w:ind w:left="52"/>
        <w:jc w:val="center"/>
        <w:rPr>
          <w:lang w:val="fr-FR"/>
        </w:rPr>
      </w:pPr>
      <w:r w:rsidRPr="000A391F">
        <w:rPr>
          <w:rFonts w:eastAsia="Arial" w:cs="Arial"/>
          <w:b/>
          <w:sz w:val="30"/>
          <w:lang w:val="fr-FR"/>
        </w:rPr>
        <w:t xml:space="preserve"> </w:t>
      </w:r>
    </w:p>
    <w:p w14:paraId="5D2533BE" w14:textId="2272C52F" w:rsidR="00A36E8E" w:rsidRPr="003237A4" w:rsidRDefault="004D4FDA">
      <w:pPr>
        <w:spacing w:after="201"/>
        <w:ind w:right="39"/>
        <w:jc w:val="center"/>
        <w:rPr>
          <w:i/>
          <w:iCs/>
          <w:sz w:val="28"/>
          <w:szCs w:val="28"/>
          <w:lang w:val="fr-FR"/>
        </w:rPr>
      </w:pPr>
      <w:r w:rsidRPr="003237A4">
        <w:rPr>
          <w:rFonts w:eastAsia="Arial" w:cs="Arial"/>
          <w:b/>
          <w:i/>
          <w:iCs/>
          <w:sz w:val="28"/>
          <w:szCs w:val="28"/>
          <w:lang w:val="fr-FR"/>
        </w:rPr>
        <w:t>Diana</w:t>
      </w:r>
      <w:r w:rsidR="00866EC6" w:rsidRPr="003237A4">
        <w:rPr>
          <w:rFonts w:eastAsia="Arial" w:cs="Arial"/>
          <w:b/>
          <w:i/>
          <w:iCs/>
          <w:sz w:val="28"/>
          <w:szCs w:val="28"/>
          <w:lang w:val="fr-FR"/>
        </w:rPr>
        <w:t xml:space="preserve"> </w:t>
      </w:r>
      <w:r w:rsidRPr="003237A4">
        <w:rPr>
          <w:rFonts w:eastAsia="Arial" w:cs="Arial"/>
          <w:b/>
          <w:i/>
          <w:iCs/>
          <w:sz w:val="28"/>
          <w:szCs w:val="28"/>
          <w:lang w:val="fr-FR"/>
        </w:rPr>
        <w:t>Bolocan</w:t>
      </w:r>
    </w:p>
    <w:p w14:paraId="773EF7D5" w14:textId="77777777" w:rsidR="00A36E8E" w:rsidRPr="003237A4" w:rsidRDefault="00866EC6">
      <w:pPr>
        <w:spacing w:after="252"/>
        <w:jc w:val="center"/>
        <w:rPr>
          <w:lang w:val="fr-FR"/>
        </w:rPr>
      </w:pPr>
      <w:r w:rsidRPr="003237A4">
        <w:rPr>
          <w:rFonts w:eastAsia="Arial" w:cs="Arial"/>
          <w:b/>
          <w:lang w:val="fr-FR"/>
        </w:rPr>
        <w:t xml:space="preserve"> </w:t>
      </w:r>
    </w:p>
    <w:p w14:paraId="45B6913A" w14:textId="77777777" w:rsidR="00A36E8E" w:rsidRPr="003237A4" w:rsidRDefault="00866EC6">
      <w:pPr>
        <w:spacing w:after="321"/>
        <w:jc w:val="center"/>
        <w:rPr>
          <w:lang w:val="fr-FR"/>
        </w:rPr>
      </w:pPr>
      <w:r w:rsidRPr="003237A4">
        <w:rPr>
          <w:rFonts w:eastAsia="Arial" w:cs="Arial"/>
          <w:b/>
          <w:lang w:val="fr-FR"/>
        </w:rPr>
        <w:t xml:space="preserve"> </w:t>
      </w:r>
    </w:p>
    <w:p w14:paraId="07EE38D0" w14:textId="4910C436" w:rsidR="00A36E8E" w:rsidRPr="00B72E16" w:rsidRDefault="00866EC6">
      <w:pPr>
        <w:spacing w:after="196"/>
        <w:ind w:right="82"/>
        <w:jc w:val="center"/>
      </w:pPr>
      <w:r w:rsidRPr="00B72E16">
        <w:rPr>
          <w:rFonts w:eastAsia="Arial" w:cs="Arial"/>
          <w:b/>
          <w:sz w:val="28"/>
        </w:rPr>
        <w:t>Sesiunea:</w:t>
      </w:r>
      <w:r w:rsidRPr="00B72E16">
        <w:rPr>
          <w:rFonts w:eastAsia="Arial" w:cs="Arial"/>
          <w:sz w:val="28"/>
        </w:rPr>
        <w:t xml:space="preserve"> </w:t>
      </w:r>
      <w:r w:rsidR="007E20AA" w:rsidRPr="00B72E16">
        <w:rPr>
          <w:rFonts w:eastAsia="Arial" w:cs="Arial"/>
          <w:i/>
          <w:sz w:val="28"/>
        </w:rPr>
        <w:t>iulie</w:t>
      </w:r>
      <w:r w:rsidRPr="00B72E16">
        <w:rPr>
          <w:rFonts w:eastAsia="Arial" w:cs="Arial"/>
          <w:i/>
          <w:sz w:val="28"/>
        </w:rPr>
        <w:t xml:space="preserve">, </w:t>
      </w:r>
      <w:r w:rsidR="007E20AA" w:rsidRPr="00B72E16">
        <w:rPr>
          <w:rFonts w:eastAsia="Arial" w:cs="Arial"/>
          <w:i/>
          <w:sz w:val="28"/>
        </w:rPr>
        <w:t>2019</w:t>
      </w:r>
    </w:p>
    <w:p w14:paraId="590635C3" w14:textId="77777777" w:rsidR="00A36E8E" w:rsidRPr="00B72E16" w:rsidRDefault="00866EC6">
      <w:pPr>
        <w:spacing w:after="180"/>
      </w:pPr>
      <w:r w:rsidRPr="00B72E16">
        <w:rPr>
          <w:rFonts w:eastAsia="Arial" w:cs="Arial"/>
        </w:rPr>
        <w:t xml:space="preserve"> </w:t>
      </w:r>
    </w:p>
    <w:p w14:paraId="5E496E80" w14:textId="77777777" w:rsidR="00A36E8E" w:rsidRPr="00B72E16" w:rsidRDefault="00866EC6">
      <w:pPr>
        <w:spacing w:after="180"/>
      </w:pPr>
      <w:r w:rsidRPr="00B72E16">
        <w:rPr>
          <w:rFonts w:eastAsia="Arial" w:cs="Arial"/>
        </w:rPr>
        <w:t xml:space="preserve"> </w:t>
      </w:r>
    </w:p>
    <w:p w14:paraId="42211D96" w14:textId="77777777" w:rsidR="00A36E8E" w:rsidRPr="00B72E16" w:rsidRDefault="00866EC6">
      <w:pPr>
        <w:spacing w:after="180"/>
        <w:ind w:right="13"/>
        <w:jc w:val="center"/>
      </w:pPr>
      <w:r w:rsidRPr="00B72E16">
        <w:rPr>
          <w:rFonts w:eastAsia="Arial" w:cs="Arial"/>
        </w:rPr>
        <w:t xml:space="preserve"> </w:t>
      </w:r>
    </w:p>
    <w:p w14:paraId="0B78CB5A" w14:textId="77777777" w:rsidR="00A36E8E" w:rsidRPr="00B72E16" w:rsidRDefault="00866EC6">
      <w:pPr>
        <w:spacing w:after="183"/>
        <w:ind w:right="13"/>
        <w:jc w:val="center"/>
      </w:pPr>
      <w:r w:rsidRPr="00B72E16">
        <w:rPr>
          <w:rFonts w:eastAsia="Arial" w:cs="Arial"/>
        </w:rPr>
        <w:t xml:space="preserve"> </w:t>
      </w:r>
    </w:p>
    <w:p w14:paraId="341DF697" w14:textId="77777777" w:rsidR="00A36E8E" w:rsidRPr="00B72E16" w:rsidRDefault="00866EC6">
      <w:pPr>
        <w:spacing w:after="197"/>
        <w:ind w:left="10" w:right="83" w:hanging="10"/>
        <w:jc w:val="center"/>
      </w:pPr>
      <w:r w:rsidRPr="00B72E16">
        <w:rPr>
          <w:rFonts w:eastAsia="Arial" w:cs="Arial"/>
          <w:b/>
        </w:rPr>
        <w:t xml:space="preserve">Coordonator științific </w:t>
      </w:r>
    </w:p>
    <w:p w14:paraId="35644B89" w14:textId="3AC593F0" w:rsidR="00A36E8E" w:rsidRPr="004A5CA4" w:rsidRDefault="004D4FDA" w:rsidP="008D0F60">
      <w:pPr>
        <w:spacing w:after="251"/>
        <w:jc w:val="center"/>
        <w:rPr>
          <w:i/>
          <w:iCs/>
        </w:rPr>
      </w:pPr>
      <w:r w:rsidRPr="004A5CA4">
        <w:rPr>
          <w:i/>
          <w:iCs/>
          <w:szCs w:val="24"/>
        </w:rPr>
        <w:t>Prof. Dr. Țiplea Ferucio Laurențiu</w:t>
      </w:r>
      <w:r w:rsidR="00866EC6" w:rsidRPr="004A5CA4">
        <w:rPr>
          <w:rFonts w:eastAsia="Arial" w:cs="Arial"/>
          <w:i/>
          <w:iCs/>
        </w:rPr>
        <w:t xml:space="preserve"> </w:t>
      </w:r>
    </w:p>
    <w:p w14:paraId="542A907A" w14:textId="04D17B47" w:rsidR="00A36E8E" w:rsidRPr="00B72E16"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r w:rsidRPr="009E0330">
        <w:lastRenderedPageBreak/>
        <w:t>Avizat,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Prof. Dr. Țiplea Ferucio Laurențiu</w:t>
      </w:r>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r w:rsidRPr="009E0330">
        <w:rPr>
          <w:sz w:val="24"/>
          <w:szCs w:val="24"/>
          <w:lang w:val="fr-FR"/>
        </w:rPr>
        <w:t>Data</w:t>
      </w:r>
      <w:r w:rsidR="0031305A" w:rsidRPr="009E0330">
        <w:rPr>
          <w:sz w:val="24"/>
          <w:szCs w:val="24"/>
          <w:lang w:val="fr-FR"/>
        </w:rPr>
        <w:t>:</w:t>
      </w:r>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r w:rsidRPr="009E0330">
        <w:rPr>
          <w:sz w:val="24"/>
          <w:szCs w:val="24"/>
          <w:lang w:val="fr-FR"/>
        </w:rPr>
        <w:t>Semnătura</w:t>
      </w:r>
      <w:r w:rsidR="0031305A" w:rsidRPr="009E0330">
        <w:rPr>
          <w:sz w:val="24"/>
          <w:szCs w:val="24"/>
          <w:lang w:val="fr-FR"/>
        </w:rPr>
        <w:t>: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r>
        <w:rPr>
          <w:b/>
          <w:sz w:val="24"/>
          <w:lang w:val="fr-FR"/>
        </w:rPr>
        <w:t>Declarație</w:t>
      </w:r>
      <w:r w:rsidR="004772CD" w:rsidRPr="004772CD">
        <w:rPr>
          <w:b/>
          <w:sz w:val="24"/>
          <w:lang w:val="fr-FR"/>
        </w:rPr>
        <w:t xml:space="preserve"> privind originalitatea conţinutului lucrării de licenţă</w:t>
      </w:r>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39059113" w:rsidR="004772CD" w:rsidRPr="00106D95" w:rsidRDefault="004772CD" w:rsidP="00106D95">
      <w:pPr>
        <w:pStyle w:val="BodyText1"/>
        <w:shd w:val="clear" w:color="auto" w:fill="auto"/>
        <w:spacing w:before="120" w:after="120" w:line="360" w:lineRule="auto"/>
        <w:ind w:left="23" w:firstLine="700"/>
        <w:rPr>
          <w:sz w:val="24"/>
          <w:szCs w:val="24"/>
        </w:rPr>
      </w:pPr>
      <w:r w:rsidRPr="00106D95">
        <w:rPr>
          <w:sz w:val="24"/>
          <w:szCs w:val="24"/>
        </w:rPr>
        <w:t>Subsemntatul(a)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r w:rsidRPr="00106D95">
        <w:rPr>
          <w:sz w:val="24"/>
          <w:szCs w:val="24"/>
        </w:rPr>
        <w:t xml:space="preserve">domiciliul în </w:t>
      </w:r>
      <w:r w:rsidR="00AC4894" w:rsidRPr="00106D95">
        <w:rPr>
          <w:b/>
          <w:bCs/>
          <w:sz w:val="24"/>
          <w:szCs w:val="24"/>
        </w:rPr>
        <w:t>România, jud. Galați, mun. Galați, str. Saturn, nr. 28, bl. B4, ap. 3</w:t>
      </w:r>
      <w:r w:rsidR="00AC4894" w:rsidRPr="00106D95">
        <w:rPr>
          <w:sz w:val="24"/>
          <w:szCs w:val="24"/>
        </w:rPr>
        <w:t xml:space="preserve"> </w:t>
      </w:r>
      <w:r w:rsidRPr="00106D95">
        <w:rPr>
          <w:sz w:val="24"/>
          <w:szCs w:val="24"/>
        </w:rPr>
        <w:t xml:space="preserve">născut(ă) la data de </w:t>
      </w:r>
      <w:r w:rsidR="00AC4894" w:rsidRPr="00106D95">
        <w:rPr>
          <w:b/>
          <w:bCs/>
          <w:sz w:val="24"/>
          <w:szCs w:val="24"/>
        </w:rPr>
        <w:t>10 septembrie 1997</w:t>
      </w:r>
      <w:r w:rsidR="00AC4894" w:rsidRPr="00106D95">
        <w:rPr>
          <w:sz w:val="24"/>
          <w:szCs w:val="24"/>
        </w:rPr>
        <w:t>,</w:t>
      </w:r>
      <w:r w:rsidR="00CD0509">
        <w:rPr>
          <w:sz w:val="24"/>
          <w:szCs w:val="24"/>
        </w:rPr>
        <w:t xml:space="preserve"> </w:t>
      </w:r>
      <w:r w:rsidRPr="00106D95">
        <w:rPr>
          <w:sz w:val="24"/>
          <w:szCs w:val="24"/>
        </w:rPr>
        <w:t>identificat prin CNP</w:t>
      </w:r>
      <w:r w:rsidR="00AC4894" w:rsidRPr="00106D95">
        <w:rPr>
          <w:b/>
          <w:bCs/>
          <w:sz w:val="24"/>
          <w:szCs w:val="24"/>
        </w:rPr>
        <w:t xml:space="preserve"> 2970910170010</w:t>
      </w:r>
      <w:r w:rsidRPr="00106D95">
        <w:rPr>
          <w:sz w:val="24"/>
          <w:szCs w:val="24"/>
        </w:rPr>
        <w:t xml:space="preserve">, absolvent(a) al(a) Universităţii „Alexandru Ioan Cuza” din Iaşi, Facultatea de </w:t>
      </w:r>
      <w:r w:rsidR="00106D95" w:rsidRPr="00106D95">
        <w:rPr>
          <w:b/>
          <w:sz w:val="24"/>
          <w:szCs w:val="24"/>
        </w:rPr>
        <w:t>Informatică</w:t>
      </w:r>
      <w:r w:rsidRPr="00106D95">
        <w:rPr>
          <w:sz w:val="24"/>
          <w:szCs w:val="24"/>
        </w:rPr>
        <w:t xml:space="preserve"> specializarea </w:t>
      </w:r>
      <w:r w:rsidR="00106D95" w:rsidRPr="00106D95">
        <w:rPr>
          <w:b/>
          <w:bCs/>
          <w:sz w:val="24"/>
          <w:szCs w:val="24"/>
        </w:rPr>
        <w:t>Informatică</w:t>
      </w:r>
      <w:r w:rsidRPr="00106D95">
        <w:rPr>
          <w:sz w:val="24"/>
          <w:szCs w:val="24"/>
        </w:rPr>
        <w:t xml:space="preserve">, promoţia </w:t>
      </w:r>
      <w:r w:rsidR="00106D95" w:rsidRPr="00106D95">
        <w:rPr>
          <w:b/>
          <w:bCs/>
          <w:sz w:val="24"/>
          <w:szCs w:val="24"/>
        </w:rPr>
        <w:t>2019</w:t>
      </w:r>
      <w:r w:rsidRPr="00106D95">
        <w:rPr>
          <w:sz w:val="24"/>
          <w:szCs w:val="24"/>
        </w:rPr>
        <w:t>,</w:t>
      </w:r>
      <w:r w:rsidR="00106D95" w:rsidRPr="00106D95">
        <w:rPr>
          <w:sz w:val="24"/>
          <w:szCs w:val="24"/>
        </w:rPr>
        <w:t xml:space="preserve"> </w:t>
      </w:r>
      <w:r w:rsidRPr="00106D95">
        <w:rPr>
          <w:sz w:val="24"/>
          <w:szCs w:val="24"/>
        </w:rPr>
        <w:t xml:space="preserve">declar pe propria răspundere, cunoscând consecinţele falsului în declaraţii în sensul art. 326 din Noul Cod Penal şi dispoziţiile Legii Educaţiei Naţionale nr. 1/2011 art.143 al. 4 si 5 referitoare la plagiat, că lucrarea de licenţă cu titlul: </w:t>
      </w:r>
      <w:r w:rsidR="009927D0" w:rsidRPr="009927D0">
        <w:rPr>
          <w:b/>
          <w:bCs/>
          <w:sz w:val="24"/>
          <w:szCs w:val="24"/>
        </w:rPr>
        <w:t>Schema KP-ABE pentru circuite Booleene generale cu forme biliniare</w:t>
      </w:r>
      <w:r w:rsidR="00106D95">
        <w:rPr>
          <w:sz w:val="24"/>
          <w:szCs w:val="24"/>
        </w:rPr>
        <w:t xml:space="preserve"> </w:t>
      </w:r>
      <w:r w:rsidRPr="00106D95">
        <w:rPr>
          <w:sz w:val="24"/>
          <w:szCs w:val="24"/>
        </w:rPr>
        <w:t xml:space="preserve">elaborată sub </w:t>
      </w:r>
      <w:r w:rsidR="00320100">
        <w:rPr>
          <w:sz w:val="24"/>
          <w:szCs w:val="24"/>
        </w:rPr>
        <w:t xml:space="preserve">îndrumarea </w:t>
      </w:r>
      <w:r w:rsidR="00570040" w:rsidRPr="00570040">
        <w:rPr>
          <w:b/>
          <w:bCs/>
          <w:sz w:val="24"/>
          <w:szCs w:val="24"/>
        </w:rPr>
        <w:t>Prof. Dr. Țiplea Ferucio Laurențiu</w:t>
      </w:r>
      <w:r w:rsidRPr="00106D95">
        <w:rPr>
          <w:sz w:val="24"/>
          <w:szCs w:val="24"/>
        </w:rPr>
        <w:t>, pe care urmează să o susţin în faţa comisiei este originală, îmi aparţine şi îmi asum conţinutul său în întregime.</w:t>
      </w:r>
    </w:p>
    <w:p w14:paraId="495D4915" w14:textId="6EABA7C2"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De asemenea, declar că sunt de acord ca lucrarea mea de licenţă</w:t>
      </w:r>
      <w:r w:rsidR="004152CF">
        <w:rPr>
          <w:sz w:val="24"/>
          <w:szCs w:val="24"/>
        </w:rPr>
        <w:t>/dizerta</w:t>
      </w:r>
      <w:r w:rsidR="004152CF">
        <w:rPr>
          <w:sz w:val="24"/>
          <w:szCs w:val="24"/>
          <w:lang w:val="ro-RO"/>
        </w:rPr>
        <w:t>ție</w:t>
      </w:r>
      <w:r w:rsidRPr="00570040">
        <w:rPr>
          <w:sz w:val="24"/>
          <w:szCs w:val="24"/>
        </w:rPr>
        <w:t xml:space="preserve"> să fie verificată prin orice modalitate legală pentru confirmarea originalităţii, consimţind inclusiv la introducerea conţinutului său într-o bază de date în acest scop.</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Am luat la cunoştinţă despre faptul că este interzisă comercializarea de lucrări ştiinţifice in vederea facilitării fasificării de către cumpărător a calităţii de autor al unei lucrări de licenţă, de diploma sau de disertaţie şi în acest sens, declar pe proprie răspundere că lucrarea de faţă nu a fost copiată ci reprezintă rodul cercetării pe care am întreprins-o.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Semnătur</w:t>
      </w:r>
      <w:r w:rsidR="0031305A" w:rsidRPr="009E0330">
        <w:rPr>
          <w:sz w:val="24"/>
          <w:szCs w:val="24"/>
        </w:rPr>
        <w:t xml:space="preserve">a: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r w:rsidRPr="009E0330">
        <w:rPr>
          <w:rFonts w:eastAsia="Cambria" w:cs="Times New Roman"/>
          <w:b/>
          <w:bCs/>
          <w:szCs w:val="24"/>
        </w:rPr>
        <w:lastRenderedPageBreak/>
        <w:t>D</w:t>
      </w:r>
      <w:r w:rsidR="0031305A" w:rsidRPr="009E0330">
        <w:rPr>
          <w:rFonts w:eastAsia="Cambria" w:cs="Times New Roman"/>
          <w:b/>
          <w:bCs/>
          <w:szCs w:val="24"/>
        </w:rPr>
        <w:t>eclarație</w:t>
      </w:r>
      <w:r w:rsidRPr="009E0330">
        <w:rPr>
          <w:rFonts w:eastAsia="Cambria" w:cs="Times New Roman"/>
          <w:b/>
          <w:bCs/>
          <w:szCs w:val="24"/>
        </w:rPr>
        <w:t xml:space="preserve"> </w:t>
      </w:r>
      <w:r w:rsidR="0031305A" w:rsidRPr="009E0330">
        <w:rPr>
          <w:rFonts w:eastAsia="Cambria" w:cs="Times New Roman"/>
          <w:b/>
          <w:bCs/>
          <w:szCs w:val="24"/>
        </w:rPr>
        <w:t>de consimțământ</w:t>
      </w:r>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6C089135" w:rsidR="00A36E8E" w:rsidRPr="009E0330" w:rsidRDefault="00866EC6" w:rsidP="0031305A">
      <w:pPr>
        <w:spacing w:after="158" w:line="358" w:lineRule="auto"/>
        <w:ind w:left="14" w:right="67" w:firstLine="706"/>
        <w:rPr>
          <w:rFonts w:cs="Times New Roman"/>
        </w:rPr>
      </w:pPr>
      <w:r w:rsidRPr="009E0330">
        <w:rPr>
          <w:rFonts w:eastAsia="Cambria" w:cs="Times New Roman"/>
        </w:rPr>
        <w:t>Prin prezenta declar că sunt de acord ca Lucrarea de licență cu titlul „</w:t>
      </w:r>
      <w:r w:rsidR="009927D0" w:rsidRPr="009927D0">
        <w:rPr>
          <w:rFonts w:eastAsia="Cambria" w:cs="Times New Roman"/>
          <w:i/>
        </w:rPr>
        <w:t>Schema KP-ABE pentru circuite Booleene generale cu forme biliniare</w:t>
      </w:r>
      <w:r w:rsidRPr="009E0330">
        <w:rPr>
          <w:rFonts w:eastAsia="Cambria" w:cs="Times New Roman"/>
        </w:rPr>
        <w:t>”, codul sursă al programelor și celelalte conținuturi (grafice, multimedia, date de test</w:t>
      </w:r>
      <w:r w:rsidRPr="009E0330">
        <w:rPr>
          <w:rFonts w:eastAsia="Cambria" w:cs="Times New Roman"/>
          <w:i/>
        </w:rPr>
        <w:t xml:space="preserve"> </w:t>
      </w:r>
      <w:r w:rsidRPr="009E0330">
        <w:rPr>
          <w:rFonts w:eastAsia="Cambria" w:cs="Times New Roman"/>
        </w:rPr>
        <w:t xml:space="preserve">etc.) care însoțesc această lucrare să fie utilizate în cadrul Facultății de Informatică.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14:paraId="621595B3" w14:textId="67E2DE4C" w:rsidR="00A36E8E" w:rsidRDefault="00866EC6" w:rsidP="00AC4894">
      <w:pPr>
        <w:spacing w:after="116"/>
        <w:rPr>
          <w:rFonts w:ascii="Cambria" w:eastAsia="Cambria" w:hAnsi="Cambria" w:cs="Cambria"/>
        </w:rPr>
      </w:pPr>
      <w:r w:rsidRPr="009E0330">
        <w:rPr>
          <w:rFonts w:ascii="Cambria" w:eastAsia="Cambria" w:hAnsi="Cambria" w:cs="Cambria"/>
        </w:rPr>
        <w:t xml:space="preserve"> </w:t>
      </w:r>
    </w:p>
    <w:p w14:paraId="0576EDA4" w14:textId="3E8772DC" w:rsidR="004A5CA4" w:rsidRDefault="004A5CA4" w:rsidP="00AC4894">
      <w:pPr>
        <w:spacing w:after="116"/>
        <w:rPr>
          <w:rFonts w:ascii="Cambria" w:eastAsia="Cambria" w:hAnsi="Cambria" w:cs="Cambria"/>
        </w:rPr>
      </w:pPr>
    </w:p>
    <w:p w14:paraId="6D4E4A4B" w14:textId="5F5E45FE" w:rsidR="004A5CA4" w:rsidRDefault="004A5CA4" w:rsidP="00AC4894">
      <w:pPr>
        <w:spacing w:after="116"/>
        <w:rPr>
          <w:rFonts w:eastAsia="Cambria" w:cs="Times New Roman"/>
          <w:lang w:val="ro-RO"/>
        </w:rPr>
      </w:pPr>
      <w:r>
        <w:rPr>
          <w:rFonts w:eastAsia="Cambria" w:cs="Times New Roman"/>
        </w:rPr>
        <w:t>Ia</w:t>
      </w:r>
      <w:r>
        <w:rPr>
          <w:rFonts w:eastAsia="Cambria" w:cs="Times New Roman"/>
          <w:lang w:val="ro-RO"/>
        </w:rPr>
        <w:t xml:space="preserve">și, </w:t>
      </w:r>
      <w:r w:rsidRPr="004A5CA4">
        <w:rPr>
          <w:rFonts w:eastAsia="Cambria" w:cs="Times New Roman"/>
          <w:i/>
          <w:iCs/>
          <w:lang w:val="ro-RO"/>
        </w:rPr>
        <w:t>24 Iunie 2019</w:t>
      </w:r>
    </w:p>
    <w:p w14:paraId="3EAFFE8F" w14:textId="00C59343" w:rsidR="004A5CA4" w:rsidRDefault="004A5CA4" w:rsidP="00AC4894">
      <w:pPr>
        <w:spacing w:after="116"/>
        <w:rPr>
          <w:rFonts w:eastAsia="Cambria" w:cs="Times New Roman"/>
          <w:lang w:val="ro-RO"/>
        </w:rPr>
      </w:pPr>
    </w:p>
    <w:p w14:paraId="36AF269D" w14:textId="7869347E" w:rsidR="004A5CA4" w:rsidRDefault="004A5CA4" w:rsidP="00AC4894">
      <w:pPr>
        <w:spacing w:after="116"/>
        <w:rPr>
          <w:rFonts w:eastAsia="Cambria" w:cs="Times New Roman"/>
          <w:lang w:val="ro-RO"/>
        </w:rPr>
      </w:pPr>
    </w:p>
    <w:p w14:paraId="770FBACF" w14:textId="53DC9EF4" w:rsidR="004A5CA4" w:rsidRDefault="004A5CA4" w:rsidP="004A5CA4">
      <w:pPr>
        <w:spacing w:after="116"/>
        <w:jc w:val="right"/>
        <w:rPr>
          <w:rFonts w:eastAsia="Cambria" w:cs="Times New Roman"/>
          <w:lang w:val="ro-RO"/>
        </w:rPr>
      </w:pPr>
      <w:r>
        <w:rPr>
          <w:rFonts w:eastAsia="Cambria" w:cs="Times New Roman"/>
          <w:lang w:val="ro-RO"/>
        </w:rPr>
        <w:t xml:space="preserve">Absolvent </w:t>
      </w:r>
      <w:r w:rsidRPr="004A5CA4">
        <w:rPr>
          <w:rFonts w:eastAsia="Cambria" w:cs="Times New Roman"/>
          <w:i/>
          <w:iCs/>
          <w:lang w:val="ro-RO"/>
        </w:rPr>
        <w:t>Diana Bolocan</w:t>
      </w:r>
    </w:p>
    <w:p w14:paraId="51CAE037" w14:textId="67C016A2" w:rsidR="004A5CA4" w:rsidRPr="004A5CA4" w:rsidRDefault="004A5CA4" w:rsidP="004A5CA4">
      <w:pPr>
        <w:spacing w:after="116"/>
        <w:jc w:val="right"/>
        <w:rPr>
          <w:rFonts w:eastAsia="Cambria" w:cs="Times New Roman"/>
          <w:lang w:val="ro-RO"/>
        </w:rPr>
      </w:pPr>
      <w:r>
        <w:rPr>
          <w:rFonts w:eastAsia="Cambria" w:cs="Times New Roman"/>
          <w:lang w:val="ro-RO"/>
        </w:rPr>
        <w:t>_____________________</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364F7392" w14:textId="77777777" w:rsidR="000A391F" w:rsidRDefault="00C5303D" w:rsidP="000A391F">
          <w:pPr>
            <w:pStyle w:val="TOCHeading"/>
            <w:rPr>
              <w:rFonts w:ascii="Times New Roman" w:hAnsi="Times New Roman" w:cs="Times New Roman"/>
              <w:sz w:val="40"/>
              <w:szCs w:val="40"/>
            </w:rPr>
          </w:pPr>
          <w:r w:rsidRPr="004A5CA4">
            <w:rPr>
              <w:rFonts w:ascii="Times New Roman" w:hAnsi="Times New Roman" w:cs="Times New Roman"/>
              <w:sz w:val="40"/>
              <w:szCs w:val="40"/>
            </w:rPr>
            <w:t>C</w:t>
          </w:r>
          <w:r w:rsidR="00320100" w:rsidRPr="004A5CA4">
            <w:rPr>
              <w:rFonts w:ascii="Times New Roman" w:hAnsi="Times New Roman" w:cs="Times New Roman"/>
              <w:sz w:val="40"/>
              <w:szCs w:val="40"/>
            </w:rPr>
            <w:t>uprins</w:t>
          </w:r>
        </w:p>
        <w:p w14:paraId="12922551" w14:textId="6561B032" w:rsidR="003237A4" w:rsidRDefault="00C5303D">
          <w:pPr>
            <w:pStyle w:val="TOC3"/>
            <w:tabs>
              <w:tab w:val="right" w:leader="dot" w:pos="8494"/>
            </w:tabs>
            <w:rPr>
              <w:rFonts w:asciiTheme="minorHAnsi" w:eastAsiaTheme="minorEastAsia" w:hAnsiTheme="minorHAnsi" w:cstheme="minorBidi"/>
              <w:noProof/>
              <w:color w:val="auto"/>
              <w:sz w:val="22"/>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p>
        <w:p w14:paraId="0BAE5A56"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39" w:history="1">
            <w:r w:rsidRPr="003237A4">
              <w:rPr>
                <w:rStyle w:val="Hyperlink"/>
                <w:bCs/>
                <w:noProof/>
                <w:lang w:val="ro-RO"/>
              </w:rPr>
              <w:t>Motivație</w:t>
            </w:r>
            <w:r w:rsidRPr="003237A4">
              <w:rPr>
                <w:noProof/>
                <w:webHidden/>
              </w:rPr>
              <w:tab/>
            </w:r>
            <w:r w:rsidRPr="003237A4">
              <w:rPr>
                <w:noProof/>
                <w:webHidden/>
              </w:rPr>
              <w:fldChar w:fldCharType="begin"/>
            </w:r>
            <w:r w:rsidRPr="003237A4">
              <w:rPr>
                <w:noProof/>
                <w:webHidden/>
              </w:rPr>
              <w:instrText xml:space="preserve"> PAGEREF _Toc12516739 \h </w:instrText>
            </w:r>
            <w:r w:rsidRPr="003237A4">
              <w:rPr>
                <w:noProof/>
                <w:webHidden/>
              </w:rPr>
            </w:r>
            <w:r w:rsidRPr="003237A4">
              <w:rPr>
                <w:noProof/>
                <w:webHidden/>
              </w:rPr>
              <w:fldChar w:fldCharType="separate"/>
            </w:r>
            <w:r w:rsidRPr="003237A4">
              <w:rPr>
                <w:noProof/>
                <w:webHidden/>
              </w:rPr>
              <w:t>6</w:t>
            </w:r>
            <w:r w:rsidRPr="003237A4">
              <w:rPr>
                <w:noProof/>
                <w:webHidden/>
              </w:rPr>
              <w:fldChar w:fldCharType="end"/>
            </w:r>
          </w:hyperlink>
        </w:p>
        <w:p w14:paraId="3ACC5AC7"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40" w:history="1">
            <w:r w:rsidRPr="003237A4">
              <w:rPr>
                <w:rStyle w:val="Hyperlink"/>
                <w:rFonts w:cs="Arial"/>
                <w:bCs/>
                <w:noProof/>
                <w:lang w:val="ro-RO"/>
              </w:rPr>
              <w:t>Introducere</w:t>
            </w:r>
            <w:r w:rsidRPr="003237A4">
              <w:rPr>
                <w:noProof/>
                <w:webHidden/>
              </w:rPr>
              <w:tab/>
            </w:r>
            <w:r w:rsidRPr="003237A4">
              <w:rPr>
                <w:noProof/>
                <w:webHidden/>
              </w:rPr>
              <w:fldChar w:fldCharType="begin"/>
            </w:r>
            <w:r w:rsidRPr="003237A4">
              <w:rPr>
                <w:noProof/>
                <w:webHidden/>
              </w:rPr>
              <w:instrText xml:space="preserve"> PAGEREF _Toc12516740 \h </w:instrText>
            </w:r>
            <w:r w:rsidRPr="003237A4">
              <w:rPr>
                <w:noProof/>
                <w:webHidden/>
              </w:rPr>
            </w:r>
            <w:r w:rsidRPr="003237A4">
              <w:rPr>
                <w:noProof/>
                <w:webHidden/>
              </w:rPr>
              <w:fldChar w:fldCharType="separate"/>
            </w:r>
            <w:r w:rsidRPr="003237A4">
              <w:rPr>
                <w:noProof/>
                <w:webHidden/>
              </w:rPr>
              <w:t>8</w:t>
            </w:r>
            <w:r w:rsidRPr="003237A4">
              <w:rPr>
                <w:noProof/>
                <w:webHidden/>
              </w:rPr>
              <w:fldChar w:fldCharType="end"/>
            </w:r>
          </w:hyperlink>
        </w:p>
        <w:p w14:paraId="4CC34D59"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41" w:history="1">
            <w:r w:rsidRPr="003237A4">
              <w:rPr>
                <w:rStyle w:val="Hyperlink"/>
                <w:bCs/>
                <w:noProof/>
                <w:lang w:val="ro-RO"/>
              </w:rPr>
              <w:t>Capitolul 1</w:t>
            </w:r>
            <w:r w:rsidRPr="003237A4">
              <w:rPr>
                <w:noProof/>
                <w:webHidden/>
              </w:rPr>
              <w:tab/>
            </w:r>
            <w:r w:rsidRPr="003237A4">
              <w:rPr>
                <w:noProof/>
                <w:webHidden/>
              </w:rPr>
              <w:fldChar w:fldCharType="begin"/>
            </w:r>
            <w:r w:rsidRPr="003237A4">
              <w:rPr>
                <w:noProof/>
                <w:webHidden/>
              </w:rPr>
              <w:instrText xml:space="preserve"> PAGEREF _Toc12516741 \h </w:instrText>
            </w:r>
            <w:r w:rsidRPr="003237A4">
              <w:rPr>
                <w:noProof/>
                <w:webHidden/>
              </w:rPr>
            </w:r>
            <w:r w:rsidRPr="003237A4">
              <w:rPr>
                <w:noProof/>
                <w:webHidden/>
              </w:rPr>
              <w:fldChar w:fldCharType="separate"/>
            </w:r>
            <w:r w:rsidRPr="003237A4">
              <w:rPr>
                <w:noProof/>
                <w:webHidden/>
              </w:rPr>
              <w:t>10</w:t>
            </w:r>
            <w:r w:rsidRPr="003237A4">
              <w:rPr>
                <w:noProof/>
                <w:webHidden/>
              </w:rPr>
              <w:fldChar w:fldCharType="end"/>
            </w:r>
          </w:hyperlink>
        </w:p>
        <w:p w14:paraId="7B7B2CFD"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42" w:history="1">
            <w:r w:rsidRPr="003237A4">
              <w:rPr>
                <w:rStyle w:val="Hyperlink"/>
                <w:bCs/>
                <w:noProof/>
              </w:rPr>
              <w:t>Concepte</w:t>
            </w:r>
            <w:r w:rsidRPr="003237A4">
              <w:rPr>
                <w:rStyle w:val="Hyperlink"/>
                <w:bCs/>
                <w:noProof/>
                <w:lang w:val="ro-RO"/>
              </w:rPr>
              <w:t xml:space="preserve"> teoretice</w:t>
            </w:r>
            <w:r w:rsidRPr="003237A4">
              <w:rPr>
                <w:noProof/>
                <w:webHidden/>
              </w:rPr>
              <w:tab/>
            </w:r>
            <w:r w:rsidRPr="003237A4">
              <w:rPr>
                <w:noProof/>
                <w:webHidden/>
              </w:rPr>
              <w:fldChar w:fldCharType="begin"/>
            </w:r>
            <w:r w:rsidRPr="003237A4">
              <w:rPr>
                <w:noProof/>
                <w:webHidden/>
              </w:rPr>
              <w:instrText xml:space="preserve"> PAGEREF _Toc12516742 \h </w:instrText>
            </w:r>
            <w:r w:rsidRPr="003237A4">
              <w:rPr>
                <w:noProof/>
                <w:webHidden/>
              </w:rPr>
            </w:r>
            <w:r w:rsidRPr="003237A4">
              <w:rPr>
                <w:noProof/>
                <w:webHidden/>
              </w:rPr>
              <w:fldChar w:fldCharType="separate"/>
            </w:r>
            <w:r w:rsidRPr="003237A4">
              <w:rPr>
                <w:noProof/>
                <w:webHidden/>
              </w:rPr>
              <w:t>10</w:t>
            </w:r>
            <w:r w:rsidRPr="003237A4">
              <w:rPr>
                <w:noProof/>
                <w:webHidden/>
              </w:rPr>
              <w:fldChar w:fldCharType="end"/>
            </w:r>
          </w:hyperlink>
        </w:p>
        <w:p w14:paraId="3F79E810"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43" w:history="1">
            <w:r w:rsidRPr="003237A4">
              <w:rPr>
                <w:rStyle w:val="Hyperlink"/>
                <w:bCs/>
                <w:noProof/>
                <w:lang w:val="ro-RO"/>
              </w:rPr>
              <w:t>1.1</w:t>
            </w:r>
            <w:r w:rsidRPr="003237A4">
              <w:rPr>
                <w:rFonts w:asciiTheme="minorHAnsi" w:eastAsiaTheme="minorEastAsia" w:hAnsiTheme="minorHAnsi" w:cstheme="minorBidi"/>
                <w:noProof/>
                <w:color w:val="auto"/>
              </w:rPr>
              <w:tab/>
            </w:r>
            <w:r w:rsidRPr="003237A4">
              <w:rPr>
                <w:rStyle w:val="Hyperlink"/>
                <w:bCs/>
                <w:noProof/>
                <w:lang w:val="ro-RO"/>
              </w:rPr>
              <w:t>Criptografie</w:t>
            </w:r>
            <w:r w:rsidRPr="003237A4">
              <w:rPr>
                <w:noProof/>
                <w:webHidden/>
              </w:rPr>
              <w:tab/>
            </w:r>
            <w:r w:rsidRPr="003237A4">
              <w:rPr>
                <w:noProof/>
                <w:webHidden/>
              </w:rPr>
              <w:fldChar w:fldCharType="begin"/>
            </w:r>
            <w:r w:rsidRPr="003237A4">
              <w:rPr>
                <w:noProof/>
                <w:webHidden/>
              </w:rPr>
              <w:instrText xml:space="preserve"> PAGEREF _Toc12516743 \h </w:instrText>
            </w:r>
            <w:r w:rsidRPr="003237A4">
              <w:rPr>
                <w:noProof/>
                <w:webHidden/>
              </w:rPr>
            </w:r>
            <w:r w:rsidRPr="003237A4">
              <w:rPr>
                <w:noProof/>
                <w:webHidden/>
              </w:rPr>
              <w:fldChar w:fldCharType="separate"/>
            </w:r>
            <w:r w:rsidRPr="003237A4">
              <w:rPr>
                <w:noProof/>
                <w:webHidden/>
              </w:rPr>
              <w:t>10</w:t>
            </w:r>
            <w:r w:rsidRPr="003237A4">
              <w:rPr>
                <w:noProof/>
                <w:webHidden/>
              </w:rPr>
              <w:fldChar w:fldCharType="end"/>
            </w:r>
          </w:hyperlink>
        </w:p>
        <w:p w14:paraId="42C874EB"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44" w:history="1">
            <w:r w:rsidRPr="003237A4">
              <w:rPr>
                <w:rStyle w:val="Hyperlink"/>
                <w:bCs/>
                <w:noProof/>
                <w:lang w:val="ro-RO"/>
              </w:rPr>
              <w:t>1.2</w:t>
            </w:r>
            <w:r w:rsidRPr="003237A4">
              <w:rPr>
                <w:rFonts w:asciiTheme="minorHAnsi" w:eastAsiaTheme="minorEastAsia" w:hAnsiTheme="minorHAnsi" w:cstheme="minorBidi"/>
                <w:noProof/>
                <w:color w:val="auto"/>
              </w:rPr>
              <w:tab/>
            </w:r>
            <w:r w:rsidRPr="003237A4">
              <w:rPr>
                <w:rStyle w:val="Hyperlink"/>
                <w:bCs/>
                <w:noProof/>
                <w:lang w:val="ro-RO"/>
              </w:rPr>
              <w:t>Circuite Booleene</w:t>
            </w:r>
            <w:r w:rsidRPr="003237A4">
              <w:rPr>
                <w:noProof/>
                <w:webHidden/>
              </w:rPr>
              <w:tab/>
            </w:r>
            <w:r w:rsidRPr="003237A4">
              <w:rPr>
                <w:noProof/>
                <w:webHidden/>
              </w:rPr>
              <w:fldChar w:fldCharType="begin"/>
            </w:r>
            <w:r w:rsidRPr="003237A4">
              <w:rPr>
                <w:noProof/>
                <w:webHidden/>
              </w:rPr>
              <w:instrText xml:space="preserve"> PAGEREF _Toc12516744 \h </w:instrText>
            </w:r>
            <w:r w:rsidRPr="003237A4">
              <w:rPr>
                <w:noProof/>
                <w:webHidden/>
              </w:rPr>
            </w:r>
            <w:r w:rsidRPr="003237A4">
              <w:rPr>
                <w:noProof/>
                <w:webHidden/>
              </w:rPr>
              <w:fldChar w:fldCharType="separate"/>
            </w:r>
            <w:r w:rsidRPr="003237A4">
              <w:rPr>
                <w:noProof/>
                <w:webHidden/>
              </w:rPr>
              <w:t>14</w:t>
            </w:r>
            <w:r w:rsidRPr="003237A4">
              <w:rPr>
                <w:noProof/>
                <w:webHidden/>
              </w:rPr>
              <w:fldChar w:fldCharType="end"/>
            </w:r>
          </w:hyperlink>
        </w:p>
        <w:p w14:paraId="1F3A43AC"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45" w:history="1">
            <w:r w:rsidRPr="003237A4">
              <w:rPr>
                <w:rStyle w:val="Hyperlink"/>
                <w:bCs/>
                <w:noProof/>
                <w:lang w:val="ro-RO"/>
              </w:rPr>
              <w:t xml:space="preserve">1.3. </w:t>
            </w:r>
            <w:r w:rsidRPr="003237A4">
              <w:rPr>
                <w:rFonts w:asciiTheme="minorHAnsi" w:eastAsiaTheme="minorEastAsia" w:hAnsiTheme="minorHAnsi" w:cstheme="minorBidi"/>
                <w:noProof/>
                <w:color w:val="auto"/>
              </w:rPr>
              <w:tab/>
            </w:r>
            <w:r w:rsidRPr="003237A4">
              <w:rPr>
                <w:rStyle w:val="Hyperlink"/>
                <w:bCs/>
                <w:noProof/>
                <w:lang w:val="ro-RO"/>
              </w:rPr>
              <w:t>Probabilități</w:t>
            </w:r>
            <w:r w:rsidRPr="003237A4">
              <w:rPr>
                <w:noProof/>
                <w:webHidden/>
              </w:rPr>
              <w:tab/>
            </w:r>
            <w:r w:rsidRPr="003237A4">
              <w:rPr>
                <w:noProof/>
                <w:webHidden/>
              </w:rPr>
              <w:fldChar w:fldCharType="begin"/>
            </w:r>
            <w:r w:rsidRPr="003237A4">
              <w:rPr>
                <w:noProof/>
                <w:webHidden/>
              </w:rPr>
              <w:instrText xml:space="preserve"> PAGEREF _Toc12516745 \h </w:instrText>
            </w:r>
            <w:r w:rsidRPr="003237A4">
              <w:rPr>
                <w:noProof/>
                <w:webHidden/>
              </w:rPr>
            </w:r>
            <w:r w:rsidRPr="003237A4">
              <w:rPr>
                <w:noProof/>
                <w:webHidden/>
              </w:rPr>
              <w:fldChar w:fldCharType="separate"/>
            </w:r>
            <w:r w:rsidRPr="003237A4">
              <w:rPr>
                <w:noProof/>
                <w:webHidden/>
              </w:rPr>
              <w:t>14</w:t>
            </w:r>
            <w:r w:rsidRPr="003237A4">
              <w:rPr>
                <w:noProof/>
                <w:webHidden/>
              </w:rPr>
              <w:fldChar w:fldCharType="end"/>
            </w:r>
          </w:hyperlink>
        </w:p>
        <w:p w14:paraId="1942F155"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46" w:history="1">
            <w:r w:rsidRPr="003237A4">
              <w:rPr>
                <w:rStyle w:val="Hyperlink"/>
                <w:rFonts w:cs="Times New Roman"/>
                <w:bCs/>
                <w:noProof/>
                <w:lang w:val="ro-RO"/>
              </w:rPr>
              <w:t>Capitolul 2.</w:t>
            </w:r>
            <w:r w:rsidRPr="003237A4">
              <w:rPr>
                <w:noProof/>
                <w:webHidden/>
              </w:rPr>
              <w:tab/>
            </w:r>
            <w:r w:rsidRPr="003237A4">
              <w:rPr>
                <w:noProof/>
                <w:webHidden/>
              </w:rPr>
              <w:fldChar w:fldCharType="begin"/>
            </w:r>
            <w:r w:rsidRPr="003237A4">
              <w:rPr>
                <w:noProof/>
                <w:webHidden/>
              </w:rPr>
              <w:instrText xml:space="preserve"> PAGEREF _Toc12516746 \h </w:instrText>
            </w:r>
            <w:r w:rsidRPr="003237A4">
              <w:rPr>
                <w:noProof/>
                <w:webHidden/>
              </w:rPr>
            </w:r>
            <w:r w:rsidRPr="003237A4">
              <w:rPr>
                <w:noProof/>
                <w:webHidden/>
              </w:rPr>
              <w:fldChar w:fldCharType="separate"/>
            </w:r>
            <w:r w:rsidRPr="003237A4">
              <w:rPr>
                <w:noProof/>
                <w:webHidden/>
              </w:rPr>
              <w:t>16</w:t>
            </w:r>
            <w:r w:rsidRPr="003237A4">
              <w:rPr>
                <w:noProof/>
                <w:webHidden/>
              </w:rPr>
              <w:fldChar w:fldCharType="end"/>
            </w:r>
          </w:hyperlink>
        </w:p>
        <w:p w14:paraId="3831072C"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47" w:history="1">
            <w:r w:rsidRPr="003237A4">
              <w:rPr>
                <w:rStyle w:val="Hyperlink"/>
                <w:rFonts w:cs="Times New Roman"/>
                <w:bCs/>
                <w:noProof/>
                <w:lang w:val="ro-RO"/>
              </w:rPr>
              <w:t>Sisteme criptografice KP-ABE, extensie pentru circuite Booleene</w:t>
            </w:r>
            <w:r w:rsidRPr="003237A4">
              <w:rPr>
                <w:noProof/>
                <w:webHidden/>
              </w:rPr>
              <w:tab/>
            </w:r>
            <w:r w:rsidRPr="003237A4">
              <w:rPr>
                <w:noProof/>
                <w:webHidden/>
              </w:rPr>
              <w:fldChar w:fldCharType="begin"/>
            </w:r>
            <w:r w:rsidRPr="003237A4">
              <w:rPr>
                <w:noProof/>
                <w:webHidden/>
              </w:rPr>
              <w:instrText xml:space="preserve"> PAGEREF _Toc12516747 \h </w:instrText>
            </w:r>
            <w:r w:rsidRPr="003237A4">
              <w:rPr>
                <w:noProof/>
                <w:webHidden/>
              </w:rPr>
            </w:r>
            <w:r w:rsidRPr="003237A4">
              <w:rPr>
                <w:noProof/>
                <w:webHidden/>
              </w:rPr>
              <w:fldChar w:fldCharType="separate"/>
            </w:r>
            <w:r w:rsidRPr="003237A4">
              <w:rPr>
                <w:noProof/>
                <w:webHidden/>
              </w:rPr>
              <w:t>16</w:t>
            </w:r>
            <w:r w:rsidRPr="003237A4">
              <w:rPr>
                <w:noProof/>
                <w:webHidden/>
              </w:rPr>
              <w:fldChar w:fldCharType="end"/>
            </w:r>
          </w:hyperlink>
        </w:p>
        <w:p w14:paraId="4BECECCA"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48" w:history="1">
            <w:r w:rsidRPr="003237A4">
              <w:rPr>
                <w:rStyle w:val="Hyperlink"/>
                <w:rFonts w:cs="Times New Roman"/>
                <w:bCs/>
                <w:noProof/>
                <w:lang w:val="ro-RO"/>
              </w:rPr>
              <w:t>2.1</w:t>
            </w:r>
            <w:r w:rsidRPr="003237A4">
              <w:rPr>
                <w:rFonts w:asciiTheme="minorHAnsi" w:eastAsiaTheme="minorEastAsia" w:hAnsiTheme="minorHAnsi" w:cstheme="minorBidi"/>
                <w:noProof/>
                <w:color w:val="auto"/>
              </w:rPr>
              <w:tab/>
            </w:r>
            <w:r w:rsidRPr="003237A4">
              <w:rPr>
                <w:rStyle w:val="Hyperlink"/>
                <w:rFonts w:cs="Times New Roman"/>
                <w:bCs/>
                <w:noProof/>
                <w:lang w:val="ro-RO"/>
              </w:rPr>
              <w:t>Descrierea extensiei</w:t>
            </w:r>
            <w:r w:rsidRPr="003237A4">
              <w:rPr>
                <w:noProof/>
                <w:webHidden/>
              </w:rPr>
              <w:tab/>
            </w:r>
            <w:r w:rsidRPr="003237A4">
              <w:rPr>
                <w:noProof/>
                <w:webHidden/>
              </w:rPr>
              <w:fldChar w:fldCharType="begin"/>
            </w:r>
            <w:r w:rsidRPr="003237A4">
              <w:rPr>
                <w:noProof/>
                <w:webHidden/>
              </w:rPr>
              <w:instrText xml:space="preserve"> PAGEREF _Toc12516748 \h </w:instrText>
            </w:r>
            <w:r w:rsidRPr="003237A4">
              <w:rPr>
                <w:noProof/>
                <w:webHidden/>
              </w:rPr>
            </w:r>
            <w:r w:rsidRPr="003237A4">
              <w:rPr>
                <w:noProof/>
                <w:webHidden/>
              </w:rPr>
              <w:fldChar w:fldCharType="separate"/>
            </w:r>
            <w:r w:rsidRPr="003237A4">
              <w:rPr>
                <w:noProof/>
                <w:webHidden/>
              </w:rPr>
              <w:t>16</w:t>
            </w:r>
            <w:r w:rsidRPr="003237A4">
              <w:rPr>
                <w:noProof/>
                <w:webHidden/>
              </w:rPr>
              <w:fldChar w:fldCharType="end"/>
            </w:r>
          </w:hyperlink>
        </w:p>
        <w:p w14:paraId="5B44D800"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49" w:history="1">
            <w:r w:rsidRPr="003237A4">
              <w:rPr>
                <w:rStyle w:val="Hyperlink"/>
                <w:bCs/>
                <w:noProof/>
                <w:lang w:val="ro-RO"/>
              </w:rPr>
              <w:t>2.2</w:t>
            </w:r>
            <w:r w:rsidRPr="003237A4">
              <w:rPr>
                <w:rFonts w:asciiTheme="minorHAnsi" w:eastAsiaTheme="minorEastAsia" w:hAnsiTheme="minorHAnsi" w:cstheme="minorBidi"/>
                <w:noProof/>
                <w:color w:val="auto"/>
              </w:rPr>
              <w:tab/>
            </w:r>
            <w:r w:rsidRPr="003237A4">
              <w:rPr>
                <w:rStyle w:val="Hyperlink"/>
                <w:bCs/>
                <w:noProof/>
                <w:lang w:val="ro-RO"/>
              </w:rPr>
              <w:t>Atacul Backtracking</w:t>
            </w:r>
            <w:r w:rsidRPr="003237A4">
              <w:rPr>
                <w:noProof/>
                <w:webHidden/>
              </w:rPr>
              <w:tab/>
            </w:r>
            <w:r w:rsidRPr="003237A4">
              <w:rPr>
                <w:noProof/>
                <w:webHidden/>
              </w:rPr>
              <w:fldChar w:fldCharType="begin"/>
            </w:r>
            <w:r w:rsidRPr="003237A4">
              <w:rPr>
                <w:noProof/>
                <w:webHidden/>
              </w:rPr>
              <w:instrText xml:space="preserve"> PAGEREF _Toc12516749 \h </w:instrText>
            </w:r>
            <w:r w:rsidRPr="003237A4">
              <w:rPr>
                <w:noProof/>
                <w:webHidden/>
              </w:rPr>
            </w:r>
            <w:r w:rsidRPr="003237A4">
              <w:rPr>
                <w:noProof/>
                <w:webHidden/>
              </w:rPr>
              <w:fldChar w:fldCharType="separate"/>
            </w:r>
            <w:r w:rsidRPr="003237A4">
              <w:rPr>
                <w:noProof/>
                <w:webHidden/>
              </w:rPr>
              <w:t>19</w:t>
            </w:r>
            <w:r w:rsidRPr="003237A4">
              <w:rPr>
                <w:noProof/>
                <w:webHidden/>
              </w:rPr>
              <w:fldChar w:fldCharType="end"/>
            </w:r>
          </w:hyperlink>
        </w:p>
        <w:p w14:paraId="7B1F50F0"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0" w:history="1">
            <w:r w:rsidRPr="003237A4">
              <w:rPr>
                <w:rStyle w:val="Hyperlink"/>
                <w:rFonts w:cs="Times New Roman"/>
                <w:bCs/>
                <w:noProof/>
                <w:lang w:val="ro-RO"/>
              </w:rPr>
              <w:t>2.3</w:t>
            </w:r>
            <w:r w:rsidRPr="003237A4">
              <w:rPr>
                <w:rFonts w:asciiTheme="minorHAnsi" w:eastAsiaTheme="minorEastAsia" w:hAnsiTheme="minorHAnsi" w:cstheme="minorBidi"/>
                <w:noProof/>
                <w:color w:val="auto"/>
              </w:rPr>
              <w:tab/>
            </w:r>
            <w:r w:rsidRPr="003237A4">
              <w:rPr>
                <w:rStyle w:val="Hyperlink"/>
                <w:rFonts w:cs="Times New Roman"/>
                <w:bCs/>
                <w:noProof/>
                <w:lang w:val="ro-RO"/>
              </w:rPr>
              <w:t>Complexitate</w:t>
            </w:r>
            <w:r w:rsidRPr="003237A4">
              <w:rPr>
                <w:noProof/>
                <w:webHidden/>
              </w:rPr>
              <w:tab/>
            </w:r>
            <w:r w:rsidRPr="003237A4">
              <w:rPr>
                <w:noProof/>
                <w:webHidden/>
              </w:rPr>
              <w:fldChar w:fldCharType="begin"/>
            </w:r>
            <w:r w:rsidRPr="003237A4">
              <w:rPr>
                <w:noProof/>
                <w:webHidden/>
              </w:rPr>
              <w:instrText xml:space="preserve"> PAGEREF _Toc12516750 \h </w:instrText>
            </w:r>
            <w:r w:rsidRPr="003237A4">
              <w:rPr>
                <w:noProof/>
                <w:webHidden/>
              </w:rPr>
            </w:r>
            <w:r w:rsidRPr="003237A4">
              <w:rPr>
                <w:noProof/>
                <w:webHidden/>
              </w:rPr>
              <w:fldChar w:fldCharType="separate"/>
            </w:r>
            <w:r w:rsidRPr="003237A4">
              <w:rPr>
                <w:noProof/>
                <w:webHidden/>
              </w:rPr>
              <w:t>21</w:t>
            </w:r>
            <w:r w:rsidRPr="003237A4">
              <w:rPr>
                <w:noProof/>
                <w:webHidden/>
              </w:rPr>
              <w:fldChar w:fldCharType="end"/>
            </w:r>
          </w:hyperlink>
        </w:p>
        <w:p w14:paraId="7B70F853"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1" w:history="1">
            <w:r w:rsidRPr="003237A4">
              <w:rPr>
                <w:rStyle w:val="Hyperlink"/>
                <w:rFonts w:cs="Times New Roman"/>
                <w:bCs/>
                <w:noProof/>
                <w:lang w:val="ro-RO"/>
              </w:rPr>
              <w:t>2.4</w:t>
            </w:r>
            <w:r w:rsidRPr="003237A4">
              <w:rPr>
                <w:rFonts w:asciiTheme="minorHAnsi" w:eastAsiaTheme="minorEastAsia" w:hAnsiTheme="minorHAnsi" w:cstheme="minorBidi"/>
                <w:noProof/>
                <w:color w:val="auto"/>
              </w:rPr>
              <w:tab/>
            </w:r>
            <w:r w:rsidRPr="003237A4">
              <w:rPr>
                <w:rStyle w:val="Hyperlink"/>
                <w:rFonts w:cs="Times New Roman"/>
                <w:bCs/>
                <w:noProof/>
                <w:lang w:val="ro-RO"/>
              </w:rPr>
              <w:t>Alte abordări</w:t>
            </w:r>
            <w:r w:rsidRPr="003237A4">
              <w:rPr>
                <w:noProof/>
                <w:webHidden/>
              </w:rPr>
              <w:tab/>
            </w:r>
            <w:r w:rsidRPr="003237A4">
              <w:rPr>
                <w:noProof/>
                <w:webHidden/>
              </w:rPr>
              <w:fldChar w:fldCharType="begin"/>
            </w:r>
            <w:r w:rsidRPr="003237A4">
              <w:rPr>
                <w:noProof/>
                <w:webHidden/>
              </w:rPr>
              <w:instrText xml:space="preserve"> PAGEREF _Toc12516751 \h </w:instrText>
            </w:r>
            <w:r w:rsidRPr="003237A4">
              <w:rPr>
                <w:noProof/>
                <w:webHidden/>
              </w:rPr>
            </w:r>
            <w:r w:rsidRPr="003237A4">
              <w:rPr>
                <w:noProof/>
                <w:webHidden/>
              </w:rPr>
              <w:fldChar w:fldCharType="separate"/>
            </w:r>
            <w:r w:rsidRPr="003237A4">
              <w:rPr>
                <w:noProof/>
                <w:webHidden/>
              </w:rPr>
              <w:t>22</w:t>
            </w:r>
            <w:r w:rsidRPr="003237A4">
              <w:rPr>
                <w:noProof/>
                <w:webHidden/>
              </w:rPr>
              <w:fldChar w:fldCharType="end"/>
            </w:r>
          </w:hyperlink>
        </w:p>
        <w:p w14:paraId="37F39325"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2" w:history="1">
            <w:r w:rsidRPr="003237A4">
              <w:rPr>
                <w:rStyle w:val="Hyperlink"/>
                <w:rFonts w:cs="Times New Roman"/>
                <w:bCs/>
                <w:noProof/>
                <w:lang w:val="ro-RO"/>
              </w:rPr>
              <w:t>2.5</w:t>
            </w:r>
            <w:r w:rsidRPr="003237A4">
              <w:rPr>
                <w:rFonts w:asciiTheme="minorHAnsi" w:eastAsiaTheme="minorEastAsia" w:hAnsiTheme="minorHAnsi" w:cstheme="minorBidi"/>
                <w:noProof/>
                <w:color w:val="auto"/>
              </w:rPr>
              <w:tab/>
            </w:r>
            <w:r w:rsidRPr="003237A4">
              <w:rPr>
                <w:rStyle w:val="Hyperlink"/>
                <w:rFonts w:cs="Times New Roman"/>
                <w:bCs/>
                <w:noProof/>
                <w:lang w:val="ro-RO"/>
              </w:rPr>
              <w:t>Concluzii</w:t>
            </w:r>
            <w:r w:rsidRPr="003237A4">
              <w:rPr>
                <w:noProof/>
                <w:webHidden/>
              </w:rPr>
              <w:tab/>
            </w:r>
            <w:r w:rsidRPr="003237A4">
              <w:rPr>
                <w:noProof/>
                <w:webHidden/>
              </w:rPr>
              <w:fldChar w:fldCharType="begin"/>
            </w:r>
            <w:r w:rsidRPr="003237A4">
              <w:rPr>
                <w:noProof/>
                <w:webHidden/>
              </w:rPr>
              <w:instrText xml:space="preserve"> PAGEREF _Toc12516752 \h </w:instrText>
            </w:r>
            <w:r w:rsidRPr="003237A4">
              <w:rPr>
                <w:noProof/>
                <w:webHidden/>
              </w:rPr>
            </w:r>
            <w:r w:rsidRPr="003237A4">
              <w:rPr>
                <w:noProof/>
                <w:webHidden/>
              </w:rPr>
              <w:fldChar w:fldCharType="separate"/>
            </w:r>
            <w:r w:rsidRPr="003237A4">
              <w:rPr>
                <w:noProof/>
                <w:webHidden/>
              </w:rPr>
              <w:t>23</w:t>
            </w:r>
            <w:r w:rsidRPr="003237A4">
              <w:rPr>
                <w:noProof/>
                <w:webHidden/>
              </w:rPr>
              <w:fldChar w:fldCharType="end"/>
            </w:r>
          </w:hyperlink>
        </w:p>
        <w:p w14:paraId="1660CA2F"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53" w:history="1">
            <w:r w:rsidRPr="003237A4">
              <w:rPr>
                <w:rStyle w:val="Hyperlink"/>
                <w:bCs/>
                <w:noProof/>
                <w:lang w:val="ro-RO"/>
              </w:rPr>
              <w:t>Capitolul 3.</w:t>
            </w:r>
            <w:r w:rsidRPr="003237A4">
              <w:rPr>
                <w:noProof/>
                <w:webHidden/>
              </w:rPr>
              <w:tab/>
            </w:r>
            <w:r w:rsidRPr="003237A4">
              <w:rPr>
                <w:noProof/>
                <w:webHidden/>
              </w:rPr>
              <w:fldChar w:fldCharType="begin"/>
            </w:r>
            <w:r w:rsidRPr="003237A4">
              <w:rPr>
                <w:noProof/>
                <w:webHidden/>
              </w:rPr>
              <w:instrText xml:space="preserve"> PAGEREF _Toc12516753 \h </w:instrText>
            </w:r>
            <w:r w:rsidRPr="003237A4">
              <w:rPr>
                <w:noProof/>
                <w:webHidden/>
              </w:rPr>
            </w:r>
            <w:r w:rsidRPr="003237A4">
              <w:rPr>
                <w:noProof/>
                <w:webHidden/>
              </w:rPr>
              <w:fldChar w:fldCharType="separate"/>
            </w:r>
            <w:r w:rsidRPr="003237A4">
              <w:rPr>
                <w:noProof/>
                <w:webHidden/>
              </w:rPr>
              <w:t>24</w:t>
            </w:r>
            <w:r w:rsidRPr="003237A4">
              <w:rPr>
                <w:noProof/>
                <w:webHidden/>
              </w:rPr>
              <w:fldChar w:fldCharType="end"/>
            </w:r>
          </w:hyperlink>
        </w:p>
        <w:p w14:paraId="1A393B74"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54" w:history="1">
            <w:r w:rsidRPr="003237A4">
              <w:rPr>
                <w:rStyle w:val="Hyperlink"/>
                <w:bCs/>
                <w:noProof/>
                <w:lang w:val="ro-RO"/>
              </w:rPr>
              <w:t xml:space="preserve">Contribuție: </w:t>
            </w:r>
            <w:r w:rsidRPr="003237A4">
              <w:rPr>
                <w:rStyle w:val="Hyperlink"/>
                <w:bCs/>
                <w:noProof/>
              </w:rPr>
              <w:t>o</w:t>
            </w:r>
            <w:r w:rsidRPr="003237A4">
              <w:rPr>
                <w:rStyle w:val="Hyperlink"/>
                <w:bCs/>
                <w:noProof/>
                <w:lang w:val="ro-RO"/>
              </w:rPr>
              <w:t xml:space="preserve"> </w:t>
            </w:r>
            <w:r w:rsidRPr="003237A4">
              <w:rPr>
                <w:rStyle w:val="Hyperlink"/>
                <w:bCs/>
                <w:noProof/>
              </w:rPr>
              <w:t>nouă</w:t>
            </w:r>
            <w:r w:rsidRPr="003237A4">
              <w:rPr>
                <w:rStyle w:val="Hyperlink"/>
                <w:bCs/>
                <w:noProof/>
                <w:lang w:val="ro-RO"/>
              </w:rPr>
              <w:t xml:space="preserve"> </w:t>
            </w:r>
            <w:r w:rsidRPr="003237A4">
              <w:rPr>
                <w:rStyle w:val="Hyperlink"/>
                <w:bCs/>
                <w:noProof/>
              </w:rPr>
              <w:t>schemă</w:t>
            </w:r>
            <w:r w:rsidRPr="003237A4">
              <w:rPr>
                <w:rStyle w:val="Hyperlink"/>
                <w:bCs/>
                <w:noProof/>
                <w:lang w:val="ro-RO"/>
              </w:rPr>
              <w:t xml:space="preserve"> KP-ABE</w:t>
            </w:r>
            <w:r w:rsidRPr="003237A4">
              <w:rPr>
                <w:noProof/>
                <w:webHidden/>
              </w:rPr>
              <w:tab/>
            </w:r>
            <w:r w:rsidRPr="003237A4">
              <w:rPr>
                <w:noProof/>
                <w:webHidden/>
              </w:rPr>
              <w:fldChar w:fldCharType="begin"/>
            </w:r>
            <w:r w:rsidRPr="003237A4">
              <w:rPr>
                <w:noProof/>
                <w:webHidden/>
              </w:rPr>
              <w:instrText xml:space="preserve"> PAGEREF _Toc12516754 \h </w:instrText>
            </w:r>
            <w:r w:rsidRPr="003237A4">
              <w:rPr>
                <w:noProof/>
                <w:webHidden/>
              </w:rPr>
            </w:r>
            <w:r w:rsidRPr="003237A4">
              <w:rPr>
                <w:noProof/>
                <w:webHidden/>
              </w:rPr>
              <w:fldChar w:fldCharType="separate"/>
            </w:r>
            <w:r w:rsidRPr="003237A4">
              <w:rPr>
                <w:noProof/>
                <w:webHidden/>
              </w:rPr>
              <w:t>24</w:t>
            </w:r>
            <w:r w:rsidRPr="003237A4">
              <w:rPr>
                <w:noProof/>
                <w:webHidden/>
              </w:rPr>
              <w:fldChar w:fldCharType="end"/>
            </w:r>
          </w:hyperlink>
        </w:p>
        <w:p w14:paraId="20AA8478" w14:textId="27CEB5A1"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55" w:history="1">
            <w:r w:rsidRPr="003237A4">
              <w:rPr>
                <w:rStyle w:val="Hyperlink"/>
                <w:rFonts w:cs="Times New Roman"/>
                <w:bCs/>
                <w:noProof/>
                <w:lang w:val="ro-RO"/>
              </w:rPr>
              <w:t>3.1        Obiectiv</w:t>
            </w:r>
            <w:r w:rsidRPr="003237A4">
              <w:rPr>
                <w:noProof/>
                <w:webHidden/>
              </w:rPr>
              <w:tab/>
            </w:r>
            <w:r w:rsidRPr="003237A4">
              <w:rPr>
                <w:noProof/>
                <w:webHidden/>
              </w:rPr>
              <w:fldChar w:fldCharType="begin"/>
            </w:r>
            <w:r w:rsidRPr="003237A4">
              <w:rPr>
                <w:noProof/>
                <w:webHidden/>
              </w:rPr>
              <w:instrText xml:space="preserve"> PAGEREF _Toc12516755 \h </w:instrText>
            </w:r>
            <w:r w:rsidRPr="003237A4">
              <w:rPr>
                <w:noProof/>
                <w:webHidden/>
              </w:rPr>
            </w:r>
            <w:r w:rsidRPr="003237A4">
              <w:rPr>
                <w:noProof/>
                <w:webHidden/>
              </w:rPr>
              <w:fldChar w:fldCharType="separate"/>
            </w:r>
            <w:r w:rsidRPr="003237A4">
              <w:rPr>
                <w:noProof/>
                <w:webHidden/>
              </w:rPr>
              <w:t>24</w:t>
            </w:r>
            <w:r w:rsidRPr="003237A4">
              <w:rPr>
                <w:noProof/>
                <w:webHidden/>
              </w:rPr>
              <w:fldChar w:fldCharType="end"/>
            </w:r>
          </w:hyperlink>
        </w:p>
        <w:p w14:paraId="48A8B354"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6" w:history="1">
            <w:r w:rsidRPr="003237A4">
              <w:rPr>
                <w:rStyle w:val="Hyperlink"/>
                <w:bCs/>
                <w:noProof/>
                <w:lang w:val="ro-RO"/>
              </w:rPr>
              <w:t>3.2</w:t>
            </w:r>
            <w:r w:rsidRPr="003237A4">
              <w:rPr>
                <w:rFonts w:asciiTheme="minorHAnsi" w:eastAsiaTheme="minorEastAsia" w:hAnsiTheme="minorHAnsi" w:cstheme="minorBidi"/>
                <w:noProof/>
                <w:color w:val="auto"/>
              </w:rPr>
              <w:tab/>
            </w:r>
            <w:r w:rsidRPr="003237A4">
              <w:rPr>
                <w:rStyle w:val="Hyperlink"/>
                <w:bCs/>
                <w:noProof/>
                <w:lang w:val="ro-RO"/>
              </w:rPr>
              <w:t>Schimbarea fizică a circuitului</w:t>
            </w:r>
            <w:r w:rsidRPr="003237A4">
              <w:rPr>
                <w:noProof/>
                <w:webHidden/>
              </w:rPr>
              <w:tab/>
            </w:r>
            <w:r w:rsidRPr="003237A4">
              <w:rPr>
                <w:noProof/>
                <w:webHidden/>
              </w:rPr>
              <w:fldChar w:fldCharType="begin"/>
            </w:r>
            <w:r w:rsidRPr="003237A4">
              <w:rPr>
                <w:noProof/>
                <w:webHidden/>
              </w:rPr>
              <w:instrText xml:space="preserve"> PAGEREF _Toc12516756 \h </w:instrText>
            </w:r>
            <w:r w:rsidRPr="003237A4">
              <w:rPr>
                <w:noProof/>
                <w:webHidden/>
              </w:rPr>
            </w:r>
            <w:r w:rsidRPr="003237A4">
              <w:rPr>
                <w:noProof/>
                <w:webHidden/>
              </w:rPr>
              <w:fldChar w:fldCharType="separate"/>
            </w:r>
            <w:r w:rsidRPr="003237A4">
              <w:rPr>
                <w:noProof/>
                <w:webHidden/>
              </w:rPr>
              <w:t>24</w:t>
            </w:r>
            <w:r w:rsidRPr="003237A4">
              <w:rPr>
                <w:noProof/>
                <w:webHidden/>
              </w:rPr>
              <w:fldChar w:fldCharType="end"/>
            </w:r>
          </w:hyperlink>
        </w:p>
        <w:p w14:paraId="0AF47F27"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7" w:history="1">
            <w:r w:rsidRPr="003237A4">
              <w:rPr>
                <w:rStyle w:val="Hyperlink"/>
                <w:bCs/>
                <w:noProof/>
                <w:lang w:val="ro-RO"/>
              </w:rPr>
              <w:t xml:space="preserve">3.3 </w:t>
            </w:r>
            <w:r w:rsidRPr="003237A4">
              <w:rPr>
                <w:rFonts w:asciiTheme="minorHAnsi" w:eastAsiaTheme="minorEastAsia" w:hAnsiTheme="minorHAnsi" w:cstheme="minorBidi"/>
                <w:noProof/>
                <w:color w:val="auto"/>
              </w:rPr>
              <w:tab/>
            </w:r>
            <w:r w:rsidRPr="003237A4">
              <w:rPr>
                <w:rStyle w:val="Hyperlink"/>
                <w:bCs/>
                <w:noProof/>
                <w:lang w:val="ro-RO"/>
              </w:rPr>
              <w:t>Schimbarea sistemul criptografic</w:t>
            </w:r>
            <w:r w:rsidRPr="003237A4">
              <w:rPr>
                <w:noProof/>
                <w:webHidden/>
              </w:rPr>
              <w:tab/>
            </w:r>
            <w:r w:rsidRPr="003237A4">
              <w:rPr>
                <w:noProof/>
                <w:webHidden/>
              </w:rPr>
              <w:fldChar w:fldCharType="begin"/>
            </w:r>
            <w:r w:rsidRPr="003237A4">
              <w:rPr>
                <w:noProof/>
                <w:webHidden/>
              </w:rPr>
              <w:instrText xml:space="preserve"> PAGEREF _Toc12516757 \h </w:instrText>
            </w:r>
            <w:r w:rsidRPr="003237A4">
              <w:rPr>
                <w:noProof/>
                <w:webHidden/>
              </w:rPr>
            </w:r>
            <w:r w:rsidRPr="003237A4">
              <w:rPr>
                <w:noProof/>
                <w:webHidden/>
              </w:rPr>
              <w:fldChar w:fldCharType="separate"/>
            </w:r>
            <w:r w:rsidRPr="003237A4">
              <w:rPr>
                <w:noProof/>
                <w:webHidden/>
              </w:rPr>
              <w:t>26</w:t>
            </w:r>
            <w:r w:rsidRPr="003237A4">
              <w:rPr>
                <w:noProof/>
                <w:webHidden/>
              </w:rPr>
              <w:fldChar w:fldCharType="end"/>
            </w:r>
          </w:hyperlink>
        </w:p>
        <w:p w14:paraId="60BEA247"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8" w:history="1">
            <w:r w:rsidRPr="003237A4">
              <w:rPr>
                <w:rStyle w:val="Hyperlink"/>
                <w:bCs/>
                <w:noProof/>
                <w:lang w:val="ro-RO"/>
              </w:rPr>
              <w:t xml:space="preserve">3.4 </w:t>
            </w:r>
            <w:r w:rsidRPr="003237A4">
              <w:rPr>
                <w:rFonts w:asciiTheme="minorHAnsi" w:eastAsiaTheme="minorEastAsia" w:hAnsiTheme="minorHAnsi" w:cstheme="minorBidi"/>
                <w:noProof/>
                <w:color w:val="auto"/>
              </w:rPr>
              <w:tab/>
            </w:r>
            <w:r w:rsidRPr="003237A4">
              <w:rPr>
                <w:rStyle w:val="Hyperlink"/>
                <w:bCs/>
                <w:noProof/>
                <w:lang w:val="ro-RO"/>
              </w:rPr>
              <w:t>Securitatea soluției</w:t>
            </w:r>
            <w:r w:rsidRPr="003237A4">
              <w:rPr>
                <w:noProof/>
                <w:webHidden/>
              </w:rPr>
              <w:tab/>
            </w:r>
            <w:r w:rsidRPr="003237A4">
              <w:rPr>
                <w:noProof/>
                <w:webHidden/>
              </w:rPr>
              <w:fldChar w:fldCharType="begin"/>
            </w:r>
            <w:r w:rsidRPr="003237A4">
              <w:rPr>
                <w:noProof/>
                <w:webHidden/>
              </w:rPr>
              <w:instrText xml:space="preserve"> PAGEREF _Toc12516758 \h </w:instrText>
            </w:r>
            <w:r w:rsidRPr="003237A4">
              <w:rPr>
                <w:noProof/>
                <w:webHidden/>
              </w:rPr>
            </w:r>
            <w:r w:rsidRPr="003237A4">
              <w:rPr>
                <w:noProof/>
                <w:webHidden/>
              </w:rPr>
              <w:fldChar w:fldCharType="separate"/>
            </w:r>
            <w:r w:rsidRPr="003237A4">
              <w:rPr>
                <w:noProof/>
                <w:webHidden/>
              </w:rPr>
              <w:t>31</w:t>
            </w:r>
            <w:r w:rsidRPr="003237A4">
              <w:rPr>
                <w:noProof/>
                <w:webHidden/>
              </w:rPr>
              <w:fldChar w:fldCharType="end"/>
            </w:r>
          </w:hyperlink>
        </w:p>
        <w:p w14:paraId="0C6476F5"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59" w:history="1">
            <w:r w:rsidRPr="003237A4">
              <w:rPr>
                <w:rStyle w:val="Hyperlink"/>
                <w:bCs/>
                <w:noProof/>
                <w:lang w:val="ro-RO"/>
              </w:rPr>
              <w:t xml:space="preserve">3.5 </w:t>
            </w:r>
            <w:r w:rsidRPr="003237A4">
              <w:rPr>
                <w:rFonts w:asciiTheme="minorHAnsi" w:eastAsiaTheme="minorEastAsia" w:hAnsiTheme="minorHAnsi" w:cstheme="minorBidi"/>
                <w:noProof/>
                <w:color w:val="auto"/>
              </w:rPr>
              <w:tab/>
            </w:r>
            <w:r w:rsidRPr="003237A4">
              <w:rPr>
                <w:rStyle w:val="Hyperlink"/>
                <w:bCs/>
                <w:noProof/>
                <w:lang w:val="ro-RO"/>
              </w:rPr>
              <w:t>Complexitatea noii scheme</w:t>
            </w:r>
            <w:r w:rsidRPr="003237A4">
              <w:rPr>
                <w:noProof/>
                <w:webHidden/>
              </w:rPr>
              <w:tab/>
            </w:r>
            <w:r w:rsidRPr="003237A4">
              <w:rPr>
                <w:noProof/>
                <w:webHidden/>
              </w:rPr>
              <w:fldChar w:fldCharType="begin"/>
            </w:r>
            <w:r w:rsidRPr="003237A4">
              <w:rPr>
                <w:noProof/>
                <w:webHidden/>
              </w:rPr>
              <w:instrText xml:space="preserve"> PAGEREF _Toc12516759 \h </w:instrText>
            </w:r>
            <w:r w:rsidRPr="003237A4">
              <w:rPr>
                <w:noProof/>
                <w:webHidden/>
              </w:rPr>
            </w:r>
            <w:r w:rsidRPr="003237A4">
              <w:rPr>
                <w:noProof/>
                <w:webHidden/>
              </w:rPr>
              <w:fldChar w:fldCharType="separate"/>
            </w:r>
            <w:r w:rsidRPr="003237A4">
              <w:rPr>
                <w:noProof/>
                <w:webHidden/>
              </w:rPr>
              <w:t>36</w:t>
            </w:r>
            <w:r w:rsidRPr="003237A4">
              <w:rPr>
                <w:noProof/>
                <w:webHidden/>
              </w:rPr>
              <w:fldChar w:fldCharType="end"/>
            </w:r>
          </w:hyperlink>
        </w:p>
        <w:p w14:paraId="05343D78" w14:textId="77777777" w:rsidR="003237A4" w:rsidRPr="003237A4" w:rsidRDefault="003237A4">
          <w:pPr>
            <w:pStyle w:val="TOC1"/>
            <w:tabs>
              <w:tab w:val="left" w:pos="660"/>
              <w:tab w:val="right" w:leader="dot" w:pos="8494"/>
            </w:tabs>
            <w:rPr>
              <w:rFonts w:asciiTheme="minorHAnsi" w:eastAsiaTheme="minorEastAsia" w:hAnsiTheme="minorHAnsi" w:cstheme="minorBidi"/>
              <w:noProof/>
              <w:color w:val="auto"/>
            </w:rPr>
          </w:pPr>
          <w:hyperlink w:anchor="_Toc12516760" w:history="1">
            <w:r w:rsidRPr="003237A4">
              <w:rPr>
                <w:rStyle w:val="Hyperlink"/>
                <w:bCs/>
                <w:noProof/>
                <w:lang w:val="ro-RO"/>
              </w:rPr>
              <w:t xml:space="preserve">3.6 </w:t>
            </w:r>
            <w:r w:rsidRPr="003237A4">
              <w:rPr>
                <w:rFonts w:asciiTheme="minorHAnsi" w:eastAsiaTheme="minorEastAsia" w:hAnsiTheme="minorHAnsi" w:cstheme="minorBidi"/>
                <w:noProof/>
                <w:color w:val="auto"/>
              </w:rPr>
              <w:tab/>
            </w:r>
            <w:r w:rsidRPr="003237A4">
              <w:rPr>
                <w:rStyle w:val="Hyperlink"/>
                <w:bCs/>
                <w:noProof/>
                <w:lang w:val="ro-RO"/>
              </w:rPr>
              <w:t>Concluzii</w:t>
            </w:r>
            <w:r w:rsidRPr="003237A4">
              <w:rPr>
                <w:noProof/>
                <w:webHidden/>
              </w:rPr>
              <w:tab/>
            </w:r>
            <w:r w:rsidRPr="003237A4">
              <w:rPr>
                <w:noProof/>
                <w:webHidden/>
              </w:rPr>
              <w:fldChar w:fldCharType="begin"/>
            </w:r>
            <w:r w:rsidRPr="003237A4">
              <w:rPr>
                <w:noProof/>
                <w:webHidden/>
              </w:rPr>
              <w:instrText xml:space="preserve"> PAGEREF _Toc12516760 \h </w:instrText>
            </w:r>
            <w:r w:rsidRPr="003237A4">
              <w:rPr>
                <w:noProof/>
                <w:webHidden/>
              </w:rPr>
            </w:r>
            <w:r w:rsidRPr="003237A4">
              <w:rPr>
                <w:noProof/>
                <w:webHidden/>
              </w:rPr>
              <w:fldChar w:fldCharType="separate"/>
            </w:r>
            <w:r w:rsidRPr="003237A4">
              <w:rPr>
                <w:noProof/>
                <w:webHidden/>
              </w:rPr>
              <w:t>39</w:t>
            </w:r>
            <w:r w:rsidRPr="003237A4">
              <w:rPr>
                <w:noProof/>
                <w:webHidden/>
              </w:rPr>
              <w:fldChar w:fldCharType="end"/>
            </w:r>
          </w:hyperlink>
        </w:p>
        <w:p w14:paraId="4026DB5E"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61" w:history="1">
            <w:r w:rsidRPr="003237A4">
              <w:rPr>
                <w:rStyle w:val="Hyperlink"/>
                <w:bCs/>
                <w:noProof/>
                <w:lang w:val="ro-RO"/>
              </w:rPr>
              <w:t>Concluzii finale</w:t>
            </w:r>
            <w:r w:rsidRPr="003237A4">
              <w:rPr>
                <w:noProof/>
                <w:webHidden/>
              </w:rPr>
              <w:tab/>
            </w:r>
            <w:r w:rsidRPr="003237A4">
              <w:rPr>
                <w:noProof/>
                <w:webHidden/>
              </w:rPr>
              <w:fldChar w:fldCharType="begin"/>
            </w:r>
            <w:r w:rsidRPr="003237A4">
              <w:rPr>
                <w:noProof/>
                <w:webHidden/>
              </w:rPr>
              <w:instrText xml:space="preserve"> PAGEREF _Toc12516761 \h </w:instrText>
            </w:r>
            <w:r w:rsidRPr="003237A4">
              <w:rPr>
                <w:noProof/>
                <w:webHidden/>
              </w:rPr>
            </w:r>
            <w:r w:rsidRPr="003237A4">
              <w:rPr>
                <w:noProof/>
                <w:webHidden/>
              </w:rPr>
              <w:fldChar w:fldCharType="separate"/>
            </w:r>
            <w:r w:rsidRPr="003237A4">
              <w:rPr>
                <w:noProof/>
                <w:webHidden/>
              </w:rPr>
              <w:t>40</w:t>
            </w:r>
            <w:r w:rsidRPr="003237A4">
              <w:rPr>
                <w:noProof/>
                <w:webHidden/>
              </w:rPr>
              <w:fldChar w:fldCharType="end"/>
            </w:r>
          </w:hyperlink>
        </w:p>
        <w:p w14:paraId="2DBA7686" w14:textId="77777777" w:rsidR="003237A4" w:rsidRPr="003237A4" w:rsidRDefault="003237A4">
          <w:pPr>
            <w:pStyle w:val="TOC1"/>
            <w:tabs>
              <w:tab w:val="right" w:leader="dot" w:pos="8494"/>
            </w:tabs>
            <w:rPr>
              <w:rFonts w:asciiTheme="minorHAnsi" w:eastAsiaTheme="minorEastAsia" w:hAnsiTheme="minorHAnsi" w:cstheme="minorBidi"/>
              <w:noProof/>
              <w:color w:val="auto"/>
            </w:rPr>
          </w:pPr>
          <w:hyperlink w:anchor="_Toc12516762" w:history="1">
            <w:r w:rsidRPr="003237A4">
              <w:rPr>
                <w:rStyle w:val="Hyperlink"/>
                <w:bCs/>
                <w:noProof/>
                <w:lang w:val="ro-RO"/>
              </w:rPr>
              <w:t>Bibliografie</w:t>
            </w:r>
            <w:r w:rsidRPr="003237A4">
              <w:rPr>
                <w:noProof/>
                <w:webHidden/>
              </w:rPr>
              <w:tab/>
            </w:r>
            <w:r w:rsidRPr="003237A4">
              <w:rPr>
                <w:noProof/>
                <w:webHidden/>
              </w:rPr>
              <w:fldChar w:fldCharType="begin"/>
            </w:r>
            <w:r w:rsidRPr="003237A4">
              <w:rPr>
                <w:noProof/>
                <w:webHidden/>
              </w:rPr>
              <w:instrText xml:space="preserve"> PAGEREF _Toc12516762 \h </w:instrText>
            </w:r>
            <w:r w:rsidRPr="003237A4">
              <w:rPr>
                <w:noProof/>
                <w:webHidden/>
              </w:rPr>
            </w:r>
            <w:r w:rsidRPr="003237A4">
              <w:rPr>
                <w:noProof/>
                <w:webHidden/>
              </w:rPr>
              <w:fldChar w:fldCharType="separate"/>
            </w:r>
            <w:r w:rsidRPr="003237A4">
              <w:rPr>
                <w:noProof/>
                <w:webHidden/>
              </w:rPr>
              <w:t>42</w:t>
            </w:r>
            <w:r w:rsidRPr="003237A4">
              <w:rPr>
                <w:noProof/>
                <w:webHidden/>
              </w:rPr>
              <w:fldChar w:fldCharType="end"/>
            </w:r>
          </w:hyperlink>
        </w:p>
        <w:p w14:paraId="467CBDBE" w14:textId="12FD182E" w:rsidR="00C5303D" w:rsidRDefault="00C5303D">
          <w:r>
            <w:rPr>
              <w:b/>
              <w:bCs/>
              <w:noProof/>
            </w:rPr>
            <w:fldChar w:fldCharType="end"/>
          </w:r>
        </w:p>
      </w:sdtContent>
    </w:sdt>
    <w:p w14:paraId="4FE571EB" w14:textId="77777777" w:rsidR="005E2687" w:rsidRDefault="005E2687" w:rsidP="005E2687">
      <w:pPr>
        <w:tabs>
          <w:tab w:val="right" w:pos="8504"/>
        </w:tabs>
        <w:rPr>
          <w:rFonts w:cs="Arial"/>
        </w:rPr>
      </w:pPr>
    </w:p>
    <w:p w14:paraId="0F0DD37D" w14:textId="590AA292" w:rsidR="004A5CA4" w:rsidRDefault="004A5CA4">
      <w:pPr>
        <w:spacing w:line="259" w:lineRule="auto"/>
        <w:jc w:val="left"/>
        <w:rPr>
          <w:rFonts w:cs="Arial"/>
        </w:rPr>
      </w:pPr>
      <w:r>
        <w:rPr>
          <w:rFonts w:cs="Arial"/>
        </w:rPr>
        <w:br w:type="page"/>
      </w:r>
    </w:p>
    <w:p w14:paraId="406F40FF" w14:textId="77777777" w:rsidR="004A5CA4" w:rsidRPr="004A5CA4" w:rsidRDefault="004A5CA4" w:rsidP="004A5CA4">
      <w:pPr>
        <w:pStyle w:val="Heading1"/>
        <w:jc w:val="both"/>
        <w:rPr>
          <w:b/>
          <w:bCs/>
          <w:lang w:val="ro-RO"/>
        </w:rPr>
      </w:pPr>
      <w:bookmarkStart w:id="5" w:name="_Toc12516739"/>
      <w:r w:rsidRPr="004A5CA4">
        <w:rPr>
          <w:b/>
          <w:bCs/>
          <w:sz w:val="40"/>
          <w:szCs w:val="32"/>
          <w:lang w:val="ro-RO"/>
        </w:rPr>
        <w:lastRenderedPageBreak/>
        <w:t>Motivație</w:t>
      </w:r>
      <w:bookmarkEnd w:id="5"/>
    </w:p>
    <w:p w14:paraId="071D440B" w14:textId="77777777" w:rsidR="004A5CA4" w:rsidRDefault="004A5CA4" w:rsidP="004A5CA4">
      <w:pPr>
        <w:pStyle w:val="Heading1"/>
        <w:jc w:val="both"/>
        <w:rPr>
          <w:lang w:val="ro-RO"/>
        </w:rPr>
      </w:pPr>
    </w:p>
    <w:p w14:paraId="08C7FF77" w14:textId="77777777" w:rsidR="004A5CA4" w:rsidRDefault="004A5CA4" w:rsidP="004A5CA4">
      <w:pPr>
        <w:ind w:firstLine="720"/>
        <w:rPr>
          <w:lang w:val="ro-RO"/>
        </w:rPr>
      </w:pPr>
      <w:r>
        <w:rPr>
          <w:lang w:val="ro-RO"/>
        </w:rPr>
        <w:t xml:space="preserve">Securitatea informației a fost întotdeauna un subiect foarte interesant pentru mine datorită caracterului său evolutiv. Este un domeniu al informaticii necesar și răspândit pretutindeni. Importanța acestuia îl face indispensabil oricărei persoane, iar modalitățile de abordare a problemelor implică mereu creativitate și perspective noi de rezolvare. </w:t>
      </w:r>
    </w:p>
    <w:p w14:paraId="7BA024CF" w14:textId="77777777" w:rsidR="004A5CA4" w:rsidRDefault="004A5CA4" w:rsidP="004A5CA4">
      <w:pPr>
        <w:ind w:firstLine="720"/>
        <w:rPr>
          <w:lang w:val="ro-RO"/>
        </w:rPr>
      </w:pPr>
      <w:r>
        <w:rPr>
          <w:lang w:val="ro-RO"/>
        </w:rPr>
        <w:t>Din punctul meu de vedere, printre cele mai fascinante subiecte din securitatea informației se numără criptografia, deoarece reușește să îmbine limitările fizice ale mașinii de calcul cu artificii matematice. O altă caracteristică din criptografie care m-a atras a fost faptul că se încearcă găsirea unor modele cât mai sigure și eficiente. Inițial, s-ar crede că un sistem criptografic trebuie să fie perfect, impenetrabil teoretic, însă, deși idealistic se încearcă acest lucru, un model cu dezavantaje neglijabile e suficient pentru a asigura practic securitatea necesară. Această necesitate pentru aplicabilitate reprezintă una dintre principalele motive pentru care mi-am dorit să lucrez în acest domeniu.</w:t>
      </w:r>
    </w:p>
    <w:p w14:paraId="49B11C53" w14:textId="7F038C92" w:rsidR="004A5CA4" w:rsidRDefault="004A5CA4" w:rsidP="004A5CA4">
      <w:pPr>
        <w:ind w:firstLine="720"/>
        <w:rPr>
          <w:lang w:val="ro-RO"/>
        </w:rPr>
      </w:pPr>
      <w:r>
        <w:rPr>
          <w:lang w:val="ro-RO"/>
        </w:rPr>
        <w:t>Astfel doresc să abordez un subiect foarte interesant din securitatea informației și anume criptarea după atribute cu politici de chei, cunoscut și după acronimul KP-ABE</w:t>
      </w:r>
      <w:r>
        <w:rPr>
          <w:rStyle w:val="FootnoteReference"/>
          <w:lang w:val="ro-RO"/>
        </w:rPr>
        <w:footnoteReference w:id="1"/>
      </w:r>
      <w:r>
        <w:rPr>
          <w:lang w:val="ro-RO"/>
        </w:rPr>
        <w:t>, în contextul circuitelor Booleene. Scopul lucrării de licență este de a găsi un model de securitate care poate fi aplicat pe circuite Booleene generale.</w:t>
      </w:r>
    </w:p>
    <w:p w14:paraId="2A987133" w14:textId="77777777" w:rsidR="004A5CA4" w:rsidRDefault="004A5CA4" w:rsidP="004A5CA4">
      <w:pPr>
        <w:ind w:firstLine="720"/>
        <w:rPr>
          <w:lang w:val="ro-RO"/>
        </w:rPr>
      </w:pPr>
      <w:r>
        <w:rPr>
          <w:lang w:val="ro-RO"/>
        </w:rPr>
        <w:t>După cum se poate deduce din denumirea schemei, KP-ABE este un model de securitate bazat pe criptare și decriptare după caracteristici. Un astfel de model se folosește cu scopul de a evita partajarea cheii de decriptare de la un utilizator la altul, creându-se astfel grupuri de utilizatori cu aceleași atribute care au acces individual la funcționalitatea modelului.</w:t>
      </w:r>
    </w:p>
    <w:p w14:paraId="353B6B39" w14:textId="5CF3B9DB" w:rsidR="004A5CA4" w:rsidRDefault="004A5CA4" w:rsidP="004A5CA4">
      <w:pPr>
        <w:ind w:firstLine="720"/>
        <w:rPr>
          <w:lang w:val="ro-RO"/>
        </w:rPr>
      </w:pPr>
      <w:r>
        <w:rPr>
          <w:lang w:val="ro-RO"/>
        </w:rPr>
        <w:t>O soluție pentru generalizarea schemei criptografice îmi pare foarte importantă deoarece un circuit Boolean bazat pe o funcție Booleană nu poate reprezenta orice structură de acces. Astfel mi-am propus să găsesc o abordare care să fie atât viabilă cât și eficientă.</w:t>
      </w:r>
    </w:p>
    <w:p w14:paraId="438D3E4D" w14:textId="77777777" w:rsidR="004A5CA4" w:rsidRDefault="004A5CA4" w:rsidP="004A5CA4">
      <w:pPr>
        <w:ind w:firstLine="720"/>
        <w:rPr>
          <w:lang w:val="ro-RO"/>
        </w:rPr>
      </w:pPr>
      <w:r>
        <w:rPr>
          <w:lang w:val="ro-RO"/>
        </w:rPr>
        <w:t xml:space="preserve">Două dintre modelele care generalizează schema criptografică KP-ABE pentru circuite Booleene sunt discutate pe parcursul lucrării de licență. Una dintre ele, și anume lucrarea [1], este în același timp articolul de bază de la care pornește lucrarea de licență. </w:t>
      </w:r>
      <w:r>
        <w:rPr>
          <w:lang w:val="ro-RO"/>
        </w:rPr>
        <w:lastRenderedPageBreak/>
        <w:t xml:space="preserve">Ambele articole au ajutat la construcția noului model criptografic ce va fi prezentat în Capitolul 3. </w:t>
      </w:r>
    </w:p>
    <w:p w14:paraId="080B9C13" w14:textId="77777777" w:rsidR="005E2687" w:rsidRPr="004A5CA4" w:rsidRDefault="005E2687" w:rsidP="005E2687">
      <w:pPr>
        <w:tabs>
          <w:tab w:val="right" w:pos="8504"/>
        </w:tabs>
        <w:rPr>
          <w:rFonts w:cs="Arial"/>
          <w:lang w:val="ro-RO"/>
        </w:rPr>
      </w:pPr>
    </w:p>
    <w:p w14:paraId="0C30BFBD" w14:textId="30502E52" w:rsidR="00C5303D" w:rsidRPr="004A5CA4" w:rsidRDefault="00C5303D" w:rsidP="005E2687">
      <w:pPr>
        <w:tabs>
          <w:tab w:val="right" w:pos="8504"/>
        </w:tabs>
        <w:rPr>
          <w:rFonts w:eastAsia="Cambria" w:cs="Arial"/>
          <w:sz w:val="29"/>
          <w:lang w:val="ro-RO"/>
        </w:rPr>
      </w:pPr>
      <w:r w:rsidRPr="004A5CA4">
        <w:rPr>
          <w:rFonts w:cs="Arial"/>
          <w:lang w:val="ro-RO"/>
        </w:rPr>
        <w:br w:type="page"/>
      </w:r>
      <w:r w:rsidR="005E2687" w:rsidRPr="004A5CA4">
        <w:rPr>
          <w:rFonts w:cs="Arial"/>
          <w:lang w:val="ro-RO"/>
        </w:rPr>
        <w:lastRenderedPageBreak/>
        <w:tab/>
      </w:r>
    </w:p>
    <w:p w14:paraId="3B0A878B" w14:textId="7CF8AC15" w:rsidR="00265820" w:rsidRPr="006541D9" w:rsidRDefault="004A0AEB" w:rsidP="00B82C64">
      <w:pPr>
        <w:pStyle w:val="Heading1"/>
        <w:spacing w:line="360" w:lineRule="auto"/>
        <w:rPr>
          <w:rFonts w:eastAsia="Calibri" w:cs="Calibri"/>
          <w:b/>
          <w:bCs/>
          <w:sz w:val="36"/>
          <w:szCs w:val="32"/>
          <w:lang w:val="ro-RO"/>
        </w:rPr>
      </w:pPr>
      <w:bookmarkStart w:id="6" w:name="_Toc12516740"/>
      <w:r w:rsidRPr="006541D9">
        <w:rPr>
          <w:rFonts w:cs="Arial"/>
          <w:b/>
          <w:bCs/>
          <w:sz w:val="40"/>
          <w:szCs w:val="32"/>
          <w:lang w:val="ro-RO"/>
        </w:rPr>
        <w:t>Introducere</w:t>
      </w:r>
      <w:bookmarkEnd w:id="6"/>
    </w:p>
    <w:p w14:paraId="6AEE9C6F" w14:textId="77777777" w:rsidR="009754E8" w:rsidRPr="006541D9" w:rsidRDefault="009754E8" w:rsidP="00B82C64">
      <w:pPr>
        <w:rPr>
          <w:lang w:val="ro-RO"/>
        </w:rPr>
      </w:pPr>
    </w:p>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w:t>
      </w:r>
      <w:r w:rsidR="00BA2AC4">
        <w:rPr>
          <w:rFonts w:cs="Times New Roman"/>
          <w:lang w:val="ro-RO"/>
        </w:rPr>
        <w:lastRenderedPageBreak/>
        <w:t>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3415130C" w14:textId="5A3AFF24" w:rsidR="00F97250" w:rsidRPr="007331B3" w:rsidRDefault="00D86E0E" w:rsidP="004A5CA4">
      <w:pPr>
        <w:pStyle w:val="Heading1"/>
        <w:jc w:val="both"/>
        <w:rPr>
          <w:lang w:val="ro-RO"/>
        </w:rPr>
      </w:pPr>
      <w:r w:rsidRPr="00E5755F">
        <w:rPr>
          <w:lang w:val="ro-RO"/>
        </w:rPr>
        <w:br w:type="page"/>
      </w:r>
    </w:p>
    <w:p w14:paraId="1D50EA97" w14:textId="77777777" w:rsidR="004B5CA2" w:rsidRDefault="004B5CA2">
      <w:pPr>
        <w:spacing w:line="259" w:lineRule="auto"/>
        <w:rPr>
          <w:rFonts w:cs="Arial"/>
          <w:lang w:val="ro-RO"/>
        </w:rPr>
      </w:pPr>
    </w:p>
    <w:p w14:paraId="501FDC66" w14:textId="77777777" w:rsidR="004A5CA4" w:rsidRPr="004A5CA4" w:rsidRDefault="004B5CA2" w:rsidP="004B5CA2">
      <w:pPr>
        <w:pStyle w:val="Heading1"/>
        <w:spacing w:line="360" w:lineRule="auto"/>
        <w:rPr>
          <w:b/>
          <w:bCs/>
          <w:sz w:val="40"/>
          <w:szCs w:val="32"/>
          <w:lang w:val="ro-RO"/>
        </w:rPr>
      </w:pPr>
      <w:bookmarkStart w:id="7" w:name="_Toc12516741"/>
      <w:r w:rsidRPr="004A5CA4">
        <w:rPr>
          <w:b/>
          <w:bCs/>
          <w:sz w:val="40"/>
          <w:szCs w:val="32"/>
          <w:lang w:val="ro-RO"/>
        </w:rPr>
        <w:t>Capitolul 1</w:t>
      </w:r>
      <w:bookmarkEnd w:id="7"/>
    </w:p>
    <w:p w14:paraId="22629875" w14:textId="07D36E37" w:rsidR="004B5CA2" w:rsidRDefault="00A87708" w:rsidP="004B5CA2">
      <w:pPr>
        <w:pStyle w:val="Heading1"/>
        <w:spacing w:line="360" w:lineRule="auto"/>
        <w:rPr>
          <w:b/>
          <w:bCs/>
          <w:sz w:val="40"/>
          <w:szCs w:val="32"/>
          <w:lang w:val="ro-RO"/>
        </w:rPr>
      </w:pPr>
      <w:bookmarkStart w:id="8" w:name="_Toc12516742"/>
      <w:r w:rsidRPr="003237A4">
        <w:rPr>
          <w:b/>
          <w:bCs/>
          <w:sz w:val="40"/>
          <w:szCs w:val="32"/>
          <w:lang w:val="ro-RO"/>
        </w:rPr>
        <w:t>Concepte</w:t>
      </w:r>
      <w:r>
        <w:rPr>
          <w:b/>
          <w:bCs/>
          <w:sz w:val="40"/>
          <w:szCs w:val="32"/>
          <w:lang w:val="ro-RO"/>
        </w:rPr>
        <w:t xml:space="preserve"> </w:t>
      </w:r>
      <w:r w:rsidR="004B5CA2" w:rsidRPr="004A5CA4">
        <w:rPr>
          <w:b/>
          <w:bCs/>
          <w:sz w:val="40"/>
          <w:szCs w:val="32"/>
          <w:lang w:val="ro-RO"/>
        </w:rPr>
        <w:t>teoretice</w:t>
      </w:r>
      <w:bookmarkEnd w:id="8"/>
    </w:p>
    <w:p w14:paraId="1C40A8C4" w14:textId="77777777" w:rsidR="004A5CA4" w:rsidRPr="004A5CA4" w:rsidRDefault="004A5CA4" w:rsidP="004A5CA4">
      <w:pPr>
        <w:rPr>
          <w:lang w:val="ro-RO"/>
        </w:rPr>
      </w:pPr>
    </w:p>
    <w:p w14:paraId="42EA73EA" w14:textId="7F5F1D63" w:rsidR="007E20AA" w:rsidRDefault="007E20AA" w:rsidP="00484C3B">
      <w:pPr>
        <w:ind w:firstLine="720"/>
        <w:rPr>
          <w:lang w:val="ro-RO"/>
        </w:rPr>
      </w:pPr>
      <w:r>
        <w:rPr>
          <w:lang w:val="ro-RO"/>
        </w:rPr>
        <w:t>Înainte de a începe descrierea lucrării de licență se vor prezenta noțiuni teoretice care stau la baza lucrării și care vor ajuta la buna înțelegere a acesteia. În acest capitol se vor prezenta noțiuni teoretice din domeniul criptografic</w:t>
      </w:r>
      <w:r w:rsidR="00143441">
        <w:rPr>
          <w:lang w:val="ro-RO"/>
        </w:rPr>
        <w:t xml:space="preserve"> și probabilistic</w:t>
      </w:r>
      <w:r>
        <w:rPr>
          <w:lang w:val="ro-RO"/>
        </w:rPr>
        <w:t xml:space="preserve"> și </w:t>
      </w:r>
      <w:r w:rsidR="005011B4">
        <w:rPr>
          <w:lang w:val="ro-RO"/>
        </w:rPr>
        <w:t xml:space="preserve">informații </w:t>
      </w:r>
      <w:r w:rsidR="00BA2AC4">
        <w:rPr>
          <w:lang w:val="ro-RO"/>
        </w:rPr>
        <w:t>despre</w:t>
      </w:r>
      <w:r>
        <w:rPr>
          <w:lang w:val="ro-RO"/>
        </w:rPr>
        <w:t xml:space="preserve"> circuite Booleene. </w:t>
      </w:r>
    </w:p>
    <w:p w14:paraId="7F202641" w14:textId="77777777" w:rsidR="004A5CA4" w:rsidRPr="007E20AA" w:rsidRDefault="004A5CA4" w:rsidP="00484C3B">
      <w:pPr>
        <w:ind w:firstLine="720"/>
        <w:rPr>
          <w:lang w:val="ro-RO"/>
        </w:rPr>
      </w:pPr>
    </w:p>
    <w:p w14:paraId="2DAAE08A" w14:textId="6F68B1C4" w:rsidR="007E20AA" w:rsidRPr="004A5CA4" w:rsidRDefault="00A87708" w:rsidP="00CD3DFC">
      <w:pPr>
        <w:pStyle w:val="Heading1"/>
        <w:numPr>
          <w:ilvl w:val="1"/>
          <w:numId w:val="4"/>
        </w:numPr>
        <w:spacing w:line="360" w:lineRule="auto"/>
        <w:rPr>
          <w:b/>
          <w:bCs/>
          <w:lang w:val="ro-RO"/>
        </w:rPr>
      </w:pPr>
      <w:bookmarkStart w:id="9" w:name="_Toc12516743"/>
      <w:r>
        <w:rPr>
          <w:b/>
          <w:bCs/>
          <w:lang w:val="ro-RO"/>
        </w:rPr>
        <w:t>C</w:t>
      </w:r>
      <w:r w:rsidR="007E20AA" w:rsidRPr="004A5CA4">
        <w:rPr>
          <w:b/>
          <w:bCs/>
          <w:lang w:val="ro-RO"/>
        </w:rPr>
        <w:t>riptografi</w:t>
      </w:r>
      <w:r>
        <w:rPr>
          <w:b/>
          <w:bCs/>
          <w:lang w:val="ro-RO"/>
        </w:rPr>
        <w:t>e</w:t>
      </w:r>
      <w:bookmarkEnd w:id="9"/>
    </w:p>
    <w:p w14:paraId="49ED40B3" w14:textId="39390B68" w:rsidR="00793574" w:rsidRDefault="006A0639" w:rsidP="00484C3B">
      <w:pPr>
        <w:ind w:firstLine="720"/>
        <w:rPr>
          <w:lang w:val="ro-RO"/>
        </w:rPr>
      </w:pPr>
      <w:r w:rsidRPr="004A5CA4">
        <w:rPr>
          <w:b/>
          <w:bCs/>
          <w:lang w:val="ro-RO"/>
        </w:rPr>
        <w:t>Grup ciclic multiplicativ</w:t>
      </w:r>
      <w:r>
        <w:rPr>
          <w:i/>
          <w:iCs/>
          <w:lang w:val="ro-RO"/>
        </w:rPr>
        <w:t>.</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A5CA4">
        <w:rPr>
          <w:b/>
          <w:bCs/>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23F91F26" w:rsidR="006A0639" w:rsidRPr="00974BEA" w:rsidRDefault="00C760D8" w:rsidP="00484C3B">
      <w:pPr>
        <w:ind w:firstLine="720"/>
        <w:rPr>
          <w:lang w:val="ro-RO"/>
        </w:rPr>
      </w:pPr>
      <w:r>
        <w:rPr>
          <w:lang w:val="ro-RO"/>
        </w:rPr>
        <w:t xml:space="preserve">Un grup este </w:t>
      </w:r>
      <w:r w:rsidRPr="004A5CA4">
        <w:rPr>
          <w:b/>
          <w:bCs/>
          <w:lang w:val="ro-RO"/>
        </w:rPr>
        <w:t>ciclic</w:t>
      </w:r>
      <w:r>
        <w:rPr>
          <w:lang w:val="ro-RO"/>
        </w:rPr>
        <w:t xml:space="preserve"> dacă prin aplicări repetate a operatorului </w:t>
      </w:r>
      <m:oMath>
        <m:r>
          <w:rPr>
            <w:rFonts w:ascii="Cambria Math" w:hAnsi="Cambria Math"/>
            <w:lang w:val="ro-RO"/>
          </w:rPr>
          <m:t>∙</m:t>
        </m:r>
      </m:oMath>
      <w:r w:rsidR="00974BEA">
        <w:rPr>
          <w:lang w:val="ro-RO"/>
        </w:rPr>
        <w:t xml:space="preserve"> se pot obține toate elementele grupului. Un astfel </w:t>
      </w:r>
      <w:r w:rsidR="004A5CA4">
        <w:rPr>
          <w:lang w:val="ro-RO"/>
        </w:rPr>
        <w:t xml:space="preserve">de </w:t>
      </w:r>
      <w:r w:rsidR="00974BEA">
        <w:rPr>
          <w:lang w:val="ro-RO"/>
        </w:rPr>
        <w:t xml:space="preserve">element particular din care se poate construi tot grupul se numește </w:t>
      </w:r>
      <w:r w:rsidR="00974BEA" w:rsidRPr="004A5CA4">
        <w:rPr>
          <w:b/>
          <w:bCs/>
          <w:lang w:val="ro-RO"/>
        </w:rPr>
        <w:t>g</w:t>
      </w:r>
      <w:r w:rsidR="006A0639" w:rsidRPr="004A5CA4">
        <w:rPr>
          <w:b/>
          <w:b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sidRPr="004A5CA4">
        <w:rPr>
          <w:b/>
          <w:bCs/>
          <w:lang w:val="ro-RO"/>
        </w:rPr>
        <w:t>Forme biliniare</w:t>
      </w:r>
      <w:r>
        <w:rPr>
          <w:i/>
          <w:iCs/>
          <w:lang w:val="ro-RO"/>
        </w:rPr>
        <w:t>.</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2"/>
      </w:r>
    </w:p>
    <w:p w14:paraId="6596C9D9" w14:textId="450FBCA6" w:rsidR="00164C5A" w:rsidRPr="00164C5A" w:rsidRDefault="006A0639" w:rsidP="00AA3A0F">
      <w:pPr>
        <w:ind w:firstLine="720"/>
        <w:rPr>
          <w:lang w:val="ro-RO"/>
        </w:rPr>
      </w:pPr>
      <w:r w:rsidRPr="004A5CA4">
        <w:rPr>
          <w:b/>
          <w:bCs/>
          <w:lang w:val="ro-RO"/>
        </w:rPr>
        <w:t>Problema logaritmului discret</w:t>
      </w:r>
      <w:r>
        <w:rPr>
          <w:i/>
          <w:iCs/>
          <w:lang w:val="ro-RO"/>
        </w:rPr>
        <w: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w:t>
      </w:r>
      <w:r w:rsidR="00A2766B">
        <w:rPr>
          <w:lang w:val="ro-RO"/>
        </w:rPr>
        <w:lastRenderedPageBreak/>
        <w:t xml:space="preserve">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w:r w:rsidR="005011B4">
        <w:rPr>
          <w:lang w:val="ro-RO"/>
        </w:rPr>
        <w:t xml:space="preserve">unde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3"/>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m:t>p</m:t>
        </m:r>
      </m:oMath>
      <w:r w:rsidR="003C7C59">
        <w:rPr>
          <w:lang w:val="ro-RO"/>
        </w:rPr>
        <w:t xml:space="preserve"> este un număr prim mare</w:t>
      </w:r>
      <w:r w:rsidR="00F66941">
        <w:rPr>
          <w:lang w:val="ro-RO"/>
        </w:rPr>
        <w:t>)</w:t>
      </w:r>
      <w:r w:rsidR="003C7C59">
        <w:rPr>
          <w:lang w:val="ro-RO"/>
        </w:rPr>
        <w:t xml:space="preserve">. Grupuri preferate folosite în </w:t>
      </w:r>
      <w:r w:rsidR="005011B4">
        <w:rPr>
          <w:lang w:val="ro-RO"/>
        </w:rPr>
        <w:t xml:space="preserve">modelele </w:t>
      </w:r>
      <w:r w:rsidR="003C7C59">
        <w:rPr>
          <w:lang w:val="ro-RO"/>
        </w:rPr>
        <w:t>criptografi</w:t>
      </w:r>
      <w:r w:rsidR="005011B4">
        <w:rPr>
          <w:lang w:val="ro-RO"/>
        </w:rPr>
        <w:t>c</w:t>
      </w:r>
      <w:r w:rsidR="003C7C59">
        <w:rPr>
          <w:lang w:val="ro-RO"/>
        </w:rPr>
        <w:t>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164C5A">
        <w:rPr>
          <w:lang w:val="ro-RO"/>
        </w:rPr>
        <w:t xml:space="preserve"> </w:t>
      </w:r>
    </w:p>
    <w:p w14:paraId="2B34FC9E" w14:textId="1F158165" w:rsidR="007E20AA" w:rsidRPr="00F83CF9" w:rsidRDefault="006A0639" w:rsidP="00484C3B">
      <w:pPr>
        <w:ind w:firstLine="720"/>
        <w:rPr>
          <w:lang w:val="ro-RO"/>
        </w:rPr>
      </w:pPr>
      <w:r w:rsidRPr="004A5CA4">
        <w:rPr>
          <w:b/>
          <w:bCs/>
          <w:lang w:val="ro-RO"/>
        </w:rPr>
        <w:t>Problema decizională biliniară Diffie-Hellman</w:t>
      </w:r>
      <w:r>
        <w:rPr>
          <w:i/>
          <w:iCs/>
          <w:lang w:val="ro-RO"/>
        </w:rPr>
        <w:t xml:space="preserve">. </w:t>
      </w:r>
      <w:r w:rsidR="001E3C7D" w:rsidRPr="004A5CA4">
        <w:rPr>
          <w:b/>
          <w:bCs/>
          <w:lang w:val="ro-RO"/>
        </w:rPr>
        <w:t>Problema computațională Diffie-Hellman</w:t>
      </w:r>
      <w:r w:rsidR="001E3C7D">
        <w:rPr>
          <w:lang w:val="ro-RO"/>
        </w:rPr>
        <w:t xml:space="preserve">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w:t>
      </w:r>
      <w:r w:rsidR="005011B4">
        <w:rPr>
          <w:lang w:val="ro-RO"/>
        </w:rPr>
        <w:t>alese</w:t>
      </w:r>
      <w:r w:rsidR="001E3C7D">
        <w:rPr>
          <w:lang w:val="ro-RO"/>
        </w:rPr>
        <w:t xml:space="preserve"> uniform </w:t>
      </w:r>
      <w:r w:rsidR="005011B4">
        <w:rPr>
          <w:lang w:val="ro-RO"/>
        </w:rPr>
        <w:t xml:space="preserve">aleator </w:t>
      </w:r>
      <w:r w:rsidR="001E3C7D">
        <w:rPr>
          <w:lang w:val="ro-RO"/>
        </w:rPr>
        <w:t>și independent</w:t>
      </w:r>
      <w:r w:rsidR="005011B4">
        <w:rPr>
          <w:lang w:val="ro-RO"/>
        </w:rPr>
        <w:t xml:space="preserve">e între ele </w:t>
      </w:r>
      <w:r w:rsidR="001E3C7D">
        <w:rPr>
          <w:lang w:val="ro-RO"/>
        </w:rPr>
        <w:t xml:space="preserve">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sidRPr="004A5CA4">
        <w:rPr>
          <w:b/>
          <w:bCs/>
          <w:lang w:val="ro-RO"/>
        </w:rPr>
        <w:t>Problema decizională Diffie-Hellman</w:t>
      </w:r>
      <w:r w:rsidR="00B32B84">
        <w:rPr>
          <w:lang w:val="ro-RO"/>
        </w:rPr>
        <w:t xml:space="preserve">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w:t>
      </w:r>
      <w:r w:rsidR="005011B4">
        <w:rPr>
          <w:lang w:val="ro-RO"/>
        </w:rPr>
        <w:t>aleator</w:t>
      </w:r>
      <w:r w:rsidR="00B32B84">
        <w:rPr>
          <w:lang w:val="ro-RO"/>
        </w:rPr>
        <w:t xml:space="preserve">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 </w:t>
      </w:r>
      <w:r w:rsidR="00B32B84" w:rsidRPr="004A5CA4">
        <w:rPr>
          <w:b/>
          <w:bCs/>
          <w:lang w:val="ro-RO"/>
        </w:rPr>
        <w:t>Problema decizională biliniară Diffie-Hellman</w:t>
      </w:r>
      <w:r w:rsidR="00B32B84">
        <w:rPr>
          <w:lang w:val="ro-RO"/>
        </w:rPr>
        <w:t xml:space="preserve">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5011B4">
        <w:rPr>
          <w:lang w:val="ro-RO"/>
        </w:rPr>
        <w:t>,</w:t>
      </w:r>
      <w:r w:rsidR="001E7552">
        <w:rPr>
          <w:lang w:val="ro-RO"/>
        </w:rPr>
        <w:t xml:space="preserve"> </w:t>
      </w:r>
      <m:oMath>
        <m:r>
          <w:rPr>
            <w:rFonts w:ascii="Cambria Math" w:hAnsi="Cambria Math"/>
            <w:lang w:val="ro-RO"/>
          </w:rPr>
          <m:t>a,b,c,z</m:t>
        </m:r>
      </m:oMath>
      <w:r w:rsidR="001E7552">
        <w:rPr>
          <w:lang w:val="ro-RO"/>
        </w:rPr>
        <w:t xml:space="preserve"> valori </w:t>
      </w:r>
      <w:r w:rsidR="00005866">
        <w:rPr>
          <w:lang w:val="ro-RO"/>
        </w:rPr>
        <w:t>aleator</w:t>
      </w:r>
      <w:r w:rsidR="001E7552">
        <w:rPr>
          <w:lang w:val="ro-RO"/>
        </w:rPr>
        <w:t xml:space="preserve">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5011B4">
        <w:rPr>
          <w:lang w:val="ro-RO"/>
        </w:rPr>
        <w:t xml:space="preserve"> și forma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w:t>
      </w:r>
      <w:r w:rsidR="001A4A50" w:rsidRPr="004A5CA4">
        <w:rPr>
          <w:b/>
          <w:bCs/>
          <w:lang w:val="ro-RO"/>
        </w:rPr>
        <w:t>Ipoteza</w:t>
      </w:r>
      <w:r w:rsidR="001E7552" w:rsidRPr="004A5CA4">
        <w:rPr>
          <w:b/>
          <w:bCs/>
          <w:lang w:val="ro-RO"/>
        </w:rPr>
        <w:t xml:space="preserve"> problemei decizional</w:t>
      </w:r>
      <w:r w:rsidR="000332A5" w:rsidRPr="004A5CA4">
        <w:rPr>
          <w:b/>
          <w:bCs/>
          <w:lang w:val="ro-RO"/>
        </w:rPr>
        <w:t>e</w:t>
      </w:r>
      <w:r w:rsidR="001E7552" w:rsidRPr="004A5CA4">
        <w:rPr>
          <w:b/>
          <w:bCs/>
          <w:lang w:val="ro-RO"/>
        </w:rPr>
        <w:t xml:space="preserve"> biliniară Diffie-Hellman</w:t>
      </w:r>
      <w:r w:rsidR="001E7552">
        <w:rPr>
          <w:lang w:val="ro-RO"/>
        </w:rPr>
        <w:t xml:space="preserve">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un avantaj neglijabil</w:t>
      </w:r>
      <w:r w:rsidR="00944515">
        <w:rPr>
          <w:lang w:val="ro-RO"/>
        </w:rPr>
        <w:t xml:space="preserve"> [1].</w:t>
      </w:r>
    </w:p>
    <w:p w14:paraId="7E7377C0" w14:textId="4AD85AA8" w:rsidR="00484C3B" w:rsidRDefault="00484C3B" w:rsidP="00484C3B">
      <w:pPr>
        <w:ind w:firstLine="720"/>
        <w:rPr>
          <w:lang w:val="ro-RO"/>
        </w:rPr>
      </w:pPr>
      <w:r w:rsidRPr="004A5CA4">
        <w:rPr>
          <w:b/>
          <w:bCs/>
          <w:lang w:val="ro-RO"/>
        </w:rPr>
        <w:t>Structuri de acces</w:t>
      </w:r>
      <w:r>
        <w:rPr>
          <w:i/>
          <w:iCs/>
          <w:lang w:val="ro-RO"/>
        </w:rPr>
        <w:t>.</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4A5CA4">
        <w:rPr>
          <w:b/>
          <w:b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sidRPr="004A5CA4">
        <w:rPr>
          <w:b/>
          <w:bCs/>
          <w:lang w:val="ro-RO"/>
        </w:rPr>
        <w:t>structură de acces autorizată</w:t>
      </w:r>
      <w:r w:rsidR="0098745D">
        <w:rPr>
          <w:lang w:val="ro-RO"/>
        </w:rPr>
        <w:t xml:space="preserve"> </w:t>
      </w:r>
      <w:r w:rsidR="005011B4">
        <w:rPr>
          <w:lang w:val="ro-RO"/>
        </w:rPr>
        <w:t>dacă</w:t>
      </w:r>
      <w:r w:rsidR="00C9114B">
        <w:rPr>
          <w:lang w:val="ro-RO"/>
        </w:rPr>
        <w:t xml:space="preserve">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sidRPr="004A5CA4">
        <w:rPr>
          <w:b/>
          <w:b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663957F6" w14:textId="22ED259A" w:rsidR="00C27AB9" w:rsidRPr="00A12019" w:rsidRDefault="00C27AB9" w:rsidP="00484C3B">
      <w:pPr>
        <w:ind w:firstLine="720"/>
        <w:rPr>
          <w:lang w:val="ro-RO"/>
        </w:rPr>
      </w:pPr>
      <w:r w:rsidRPr="004A5CA4">
        <w:rPr>
          <w:b/>
          <w:bCs/>
          <w:lang w:val="ro-RO"/>
        </w:rPr>
        <w:t>Adversar</w:t>
      </w:r>
      <w:r>
        <w:rPr>
          <w:i/>
          <w:iCs/>
          <w:lang w:val="ro-RO"/>
        </w:rPr>
        <w:t>.</w:t>
      </w:r>
      <w:r w:rsidR="00A12019">
        <w:rPr>
          <w:lang w:val="ro-RO"/>
        </w:rPr>
        <w:t xml:space="preserve"> Din punct de vedere criptografic, un adversar este un algoritm cu putere computațională nelimitată sau un algoritm cu putere computațională limitată</w:t>
      </w:r>
      <w:r w:rsidR="004A5CA4">
        <w:rPr>
          <w:lang w:val="ro-RO"/>
        </w:rPr>
        <w:t xml:space="preserve">, </w:t>
      </w:r>
      <w:r w:rsidR="00A12019">
        <w:rPr>
          <w:lang w:val="ro-RO"/>
        </w:rPr>
        <w:t>precum un algoritm de timp polinomial.</w:t>
      </w:r>
      <w:r w:rsidR="00A12019">
        <w:rPr>
          <w:rStyle w:val="FootnoteReference"/>
          <w:lang w:val="ro-RO"/>
        </w:rPr>
        <w:footnoteReference w:id="4"/>
      </w:r>
      <w:r w:rsidR="00A12019">
        <w:rPr>
          <w:lang w:val="ro-RO"/>
        </w:rPr>
        <w:t xml:space="preserve"> Adversarul este văzut ca o entitate malițioasă care are ca scop principal </w:t>
      </w:r>
      <w:r w:rsidR="002F0DC2">
        <w:rPr>
          <w:lang w:val="ro-RO"/>
        </w:rPr>
        <w:t>trecerea de o proprietate de securitate pentru a descoperi un secret sau corupe de date ș.a.m.d.</w:t>
      </w:r>
    </w:p>
    <w:p w14:paraId="10AFD97F" w14:textId="3CA9A6E3" w:rsidR="00C27AB9" w:rsidRDefault="00432228" w:rsidP="00484C3B">
      <w:pPr>
        <w:ind w:firstLine="720"/>
        <w:rPr>
          <w:lang w:val="ro-RO"/>
        </w:rPr>
      </w:pPr>
      <w:r w:rsidRPr="004A5CA4">
        <w:rPr>
          <w:b/>
          <w:bCs/>
          <w:lang w:val="ro-RO"/>
        </w:rPr>
        <w:t>Oracol</w:t>
      </w:r>
      <w:r w:rsidR="00C27AB9">
        <w:rPr>
          <w:i/>
          <w:iCs/>
          <w:lang w:val="ro-RO"/>
        </w:rPr>
        <w:t>.</w:t>
      </w:r>
      <w:r w:rsidR="002F0DC2">
        <w:rPr>
          <w:lang w:val="ro-RO"/>
        </w:rPr>
        <w:t xml:space="preserve"> Un </w:t>
      </w:r>
      <w:r>
        <w:rPr>
          <w:lang w:val="ro-RO"/>
        </w:rPr>
        <w:t>oracol</w:t>
      </w:r>
      <w:r w:rsidR="002F0DC2">
        <w:rPr>
          <w:lang w:val="ro-RO"/>
        </w:rPr>
        <w:t xml:space="preserve"> este o entitate a cărei securitate se încearcă a se demostra</w:t>
      </w:r>
      <w:r w:rsidR="005518C3">
        <w:rPr>
          <w:lang w:val="ro-RO"/>
        </w:rPr>
        <w:t xml:space="preserve"> cu ajutorul unui adversar.</w:t>
      </w:r>
      <w:r w:rsidR="002F0DC2">
        <w:rPr>
          <w:lang w:val="ro-RO"/>
        </w:rPr>
        <w:t xml:space="preserve"> </w:t>
      </w:r>
      <w:r w:rsidR="005518C3">
        <w:rPr>
          <w:lang w:val="ro-RO"/>
        </w:rPr>
        <w:t xml:space="preserve">Jocul criptografic dintre </w:t>
      </w:r>
      <w:r>
        <w:rPr>
          <w:lang w:val="ro-RO"/>
        </w:rPr>
        <w:t>oracol</w:t>
      </w:r>
      <w:r w:rsidR="005518C3">
        <w:rPr>
          <w:lang w:val="ro-RO"/>
        </w:rPr>
        <w:t xml:space="preserve"> și adversar se bazează pe schimb </w:t>
      </w:r>
      <w:r w:rsidR="005518C3">
        <w:rPr>
          <w:lang w:val="ro-RO"/>
        </w:rPr>
        <w:lastRenderedPageBreak/>
        <w:t xml:space="preserve">de răspunsuri, unde adversarul încearcă să găsească informații utile din interacțiunea cu </w:t>
      </w:r>
      <w:r>
        <w:rPr>
          <w:lang w:val="ro-RO"/>
        </w:rPr>
        <w:t>oracol</w:t>
      </w:r>
      <w:r w:rsidR="005518C3">
        <w:rPr>
          <w:lang w:val="ro-RO"/>
        </w:rPr>
        <w:t>ul.</w:t>
      </w:r>
    </w:p>
    <w:p w14:paraId="53742556" w14:textId="31DC08D6" w:rsidR="004A5CA4" w:rsidRPr="004A5CA4" w:rsidRDefault="004A5CA4" w:rsidP="00484C3B">
      <w:pPr>
        <w:ind w:firstLine="720"/>
        <w:rPr>
          <w:lang w:val="ro-RO"/>
        </w:rPr>
      </w:pPr>
      <w:r>
        <w:rPr>
          <w:b/>
          <w:bCs/>
          <w:lang w:val="ro-RO"/>
        </w:rPr>
        <w:t>Automat finit</w:t>
      </w:r>
      <w:r>
        <w:rPr>
          <w:lang w:val="ro-RO"/>
        </w:rPr>
        <w:t>.</w:t>
      </w:r>
      <w:r w:rsidR="006541D9">
        <w:rPr>
          <w:lang w:val="ro-RO"/>
        </w:rPr>
        <w:t xml:space="preserve"> Un automat finit este un sistem format din noduri numite stări și arce către noduri care indică </w:t>
      </w:r>
      <w:r w:rsidR="001F021B">
        <w:rPr>
          <w:lang w:val="ro-RO"/>
        </w:rPr>
        <w:t>tranziția de la o stare la alta ca răspuns la intrări externe.</w:t>
      </w:r>
    </w:p>
    <w:p w14:paraId="438ED6A1" w14:textId="25A232FC" w:rsidR="00657C12" w:rsidRDefault="00657C12" w:rsidP="00484C3B">
      <w:pPr>
        <w:ind w:firstLine="720"/>
        <w:rPr>
          <w:lang w:val="ro-RO"/>
        </w:rPr>
      </w:pPr>
      <w:r w:rsidRPr="004A5CA4">
        <w:rPr>
          <w:b/>
          <w:bCs/>
          <w:lang w:val="ro-RO"/>
        </w:rPr>
        <w:t>Politică de securitate</w:t>
      </w:r>
      <w:r>
        <w:rPr>
          <w:i/>
          <w:iCs/>
          <w:lang w:val="ro-RO"/>
        </w:rPr>
        <w:t xml:space="preserve">. </w:t>
      </w:r>
      <w:r>
        <w:rPr>
          <w:lang w:val="ro-RO"/>
        </w:rPr>
        <w:t xml:space="preserve">O politică de securitate </w:t>
      </w:r>
      <w:r w:rsidR="00CD4CDC">
        <w:rPr>
          <w:lang w:val="ro-RO"/>
        </w:rPr>
        <w:t xml:space="preserve">poate fi reprezentată ca o partiție a operațiilor </w:t>
      </w:r>
      <w:r w:rsidR="005011B4">
        <w:rPr>
          <w:lang w:val="ro-RO"/>
        </w:rPr>
        <w:t xml:space="preserve">în operații autorizate și operații neautorizate, operații </w:t>
      </w:r>
      <w:r w:rsidR="00CD4CDC">
        <w:rPr>
          <w:lang w:val="ro-RO"/>
        </w:rPr>
        <w:t>ce schimbă starea unui automat finit.</w:t>
      </w:r>
    </w:p>
    <w:p w14:paraId="56DF0BAB" w14:textId="77777777" w:rsidR="00BB439F" w:rsidRDefault="004A5CA4" w:rsidP="00484C3B">
      <w:pPr>
        <w:ind w:firstLine="720"/>
        <w:rPr>
          <w:lang w:val="ro-RO"/>
        </w:rPr>
      </w:pPr>
      <w:r>
        <w:rPr>
          <w:b/>
          <w:bCs/>
          <w:lang w:val="ro-RO"/>
        </w:rPr>
        <w:t>Interpolare polinomială</w:t>
      </w:r>
      <w:r>
        <w:rPr>
          <w:lang w:val="ro-RO"/>
        </w:rPr>
        <w:t xml:space="preserve">. </w:t>
      </w:r>
      <w:r w:rsidR="001F021B">
        <w:rPr>
          <w:lang w:val="ro-RO"/>
        </w:rPr>
        <w:t xml:space="preserve">Interpolarea este o metodă de generare </w:t>
      </w:r>
      <w:r w:rsidR="00BB439F">
        <w:rPr>
          <w:lang w:val="ro-RO"/>
        </w:rPr>
        <w:t>prin aproximație a unor noi valori în funcție de un set de date predefinite. Interpolarea polinomială aproximează o funcție polinomială de grad minim</w:t>
      </w:r>
    </w:p>
    <w:p w14:paraId="44CA76BE" w14:textId="68B9B3C2" w:rsidR="00BB439F" w:rsidRDefault="00BB439F" w:rsidP="00BB439F">
      <w:pP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n</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n-1</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n-1</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0</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0</m:t>
              </m:r>
            </m:sup>
          </m:sSup>
        </m:oMath>
      </m:oMathPara>
    </w:p>
    <w:p w14:paraId="15C87424" w14:textId="6C8E3F87" w:rsidR="00BB439F" w:rsidRDefault="00BB439F" w:rsidP="00BB439F">
      <w:pPr>
        <w:rPr>
          <w:lang w:val="ro-RO"/>
        </w:rPr>
      </w:pPr>
      <w:r>
        <w:rPr>
          <w:lang w:val="ro-RO"/>
        </w:rPr>
        <w:t xml:space="preserve"> care să treacă prin punctele din setul de valori primite </w:t>
      </w:r>
      <m:oMath>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0</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n</m:t>
            </m:r>
          </m:sub>
        </m:sSub>
        <m:r>
          <w:rPr>
            <w:rFonts w:ascii="Cambria Math" w:hAnsi="Cambria Math"/>
            <w:lang w:val="ro-RO"/>
          </w:rPr>
          <m:t>)}</m:t>
        </m:r>
      </m:oMath>
    </w:p>
    <w:p w14:paraId="104EC1DC" w14:textId="34369042" w:rsidR="00BB439F" w:rsidRPr="004A5CA4" w:rsidRDefault="00BB439F" w:rsidP="00BB439F">
      <w:pPr>
        <w:rPr>
          <w:lang w:val="ro-RO"/>
        </w:rPr>
      </w:pPr>
      <m:oMathPara>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i∈</m:t>
          </m:r>
          <m:d>
            <m:dPr>
              <m:begChr m:val="{"/>
              <m:endChr m:val="}"/>
              <m:ctrlPr>
                <w:rPr>
                  <w:rFonts w:ascii="Cambria Math" w:hAnsi="Cambria Math"/>
                  <w:i/>
                  <w:lang w:val="ro-RO"/>
                </w:rPr>
              </m:ctrlPr>
            </m:dPr>
            <m:e>
              <m:r>
                <w:rPr>
                  <w:rFonts w:ascii="Cambria Math" w:hAnsi="Cambria Math"/>
                  <w:lang w:val="ro-RO"/>
                </w:rPr>
                <m:t>0,1,…,n</m:t>
              </m:r>
            </m:e>
          </m:d>
          <m:r>
            <w:rPr>
              <w:rFonts w:ascii="Cambria Math" w:hAnsi="Cambria Math"/>
              <w:lang w:val="ro-RO"/>
            </w:rPr>
            <m:t>,n</m:t>
          </m:r>
          <m:r>
            <m:rPr>
              <m:scr m:val="double-struck"/>
            </m:rPr>
            <w:rPr>
              <w:rFonts w:ascii="Cambria Math" w:hAnsi="Cambria Math"/>
              <w:lang w:val="ro-RO"/>
            </w:rPr>
            <m:t>∈N</m:t>
          </m:r>
        </m:oMath>
      </m:oMathPara>
    </w:p>
    <w:p w14:paraId="4E3E7A60" w14:textId="77777777" w:rsidR="005011B4" w:rsidRDefault="005C5274" w:rsidP="00484C3B">
      <w:pPr>
        <w:ind w:firstLine="720"/>
        <w:rPr>
          <w:lang w:val="ro-RO"/>
        </w:rPr>
      </w:pPr>
      <w:r w:rsidRPr="004A5CA4">
        <w:rPr>
          <w:b/>
          <w:bCs/>
          <w:lang w:val="ro-RO"/>
        </w:rPr>
        <w:t>Schema Shamir</w:t>
      </w:r>
      <w:r>
        <w:rPr>
          <w:i/>
          <w:iCs/>
          <w:lang w:val="ro-RO"/>
        </w:rPr>
        <w:t>.</w:t>
      </w:r>
      <w:r>
        <w:rPr>
          <w:lang w:val="ro-RO"/>
        </w:rPr>
        <w:t xml:space="preserve"> Schema Shamir este un model de partajare de secrete care are la bază interpolarea polinomială. Date oricare </w:t>
      </w:r>
      <m:oMath>
        <m:r>
          <w:rPr>
            <w:rFonts w:ascii="Cambria Math" w:hAnsi="Cambria Math"/>
            <w:lang w:val="ro-RO"/>
          </w:rPr>
          <m:t>k</m:t>
        </m:r>
      </m:oMath>
      <w:r>
        <w:rPr>
          <w:lang w:val="ro-RO"/>
        </w:rPr>
        <w:t xml:space="preserve"> perechi de forma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k</m:t>
            </m:r>
          </m:sub>
        </m:sSub>
        <m:r>
          <w:rPr>
            <w:rFonts w:ascii="Cambria Math" w:hAnsi="Cambria Math"/>
            <w:lang w:val="ro-RO"/>
          </w:rPr>
          <m:t>)</m:t>
        </m:r>
      </m:oMath>
      <w:r>
        <w:rPr>
          <w:lang w:val="ro-RO"/>
        </w:rPr>
        <w:t xml:space="preserve">, cu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 1≤i&lt;j≤k</m:t>
        </m:r>
      </m:oMath>
      <w:r w:rsidR="00E602BE">
        <w:rPr>
          <w:lang w:val="ro-RO"/>
        </w:rPr>
        <w:t xml:space="preserve">, </w:t>
      </w:r>
      <w:r>
        <w:rPr>
          <w:lang w:val="ro-RO"/>
        </w:rPr>
        <w:t xml:space="preserve">există o singură funcție polinomială </w:t>
      </w:r>
      <m:oMath>
        <m:r>
          <w:rPr>
            <w:rFonts w:ascii="Cambria Math" w:hAnsi="Cambria Math"/>
            <w:lang w:val="ro-RO"/>
          </w:rPr>
          <m:t>P(x)</m:t>
        </m:r>
      </m:oMath>
      <w:r>
        <w:rPr>
          <w:lang w:val="ro-RO"/>
        </w:rPr>
        <w:t xml:space="preserve"> de grad </w:t>
      </w:r>
      <m:oMath>
        <m:r>
          <w:rPr>
            <w:rFonts w:ascii="Cambria Math" w:hAnsi="Cambria Math"/>
            <w:lang w:val="ro-RO"/>
          </w:rPr>
          <m:t>k-1</m:t>
        </m:r>
      </m:oMath>
      <w:r w:rsidR="00E602BE">
        <w:rPr>
          <w:lang w:val="ro-RO"/>
        </w:rPr>
        <w:t xml:space="preserve"> astfel încât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1≤i≤k</m:t>
        </m:r>
      </m:oMath>
      <w:r w:rsidR="00E602BE">
        <w:rPr>
          <w:lang w:val="ro-RO"/>
        </w:rPr>
        <w:t xml:space="preserve">. Partajările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oMath>
      <w:r w:rsidR="00E602BE">
        <w:rPr>
          <w:lang w:val="ro-RO"/>
        </w:rPr>
        <w:t xml:space="preserve"> sunt alese ca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,1≤i≤n</m:t>
        </m:r>
      </m:oMath>
      <w:r w:rsidR="00E602BE">
        <w:rPr>
          <w:lang w:val="ro-RO"/>
        </w:rPr>
        <w:t xml:space="preserve">, unde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oMath>
      <w:r w:rsidR="00E602BE">
        <w:rPr>
          <w:lang w:val="ro-RO"/>
        </w:rPr>
        <w:t xml:space="preserve"> sunt distincte două câte două. </w:t>
      </w:r>
    </w:p>
    <w:p w14:paraId="77F4D1F2" w14:textId="212CC997" w:rsidR="005C5274" w:rsidRDefault="00E602BE" w:rsidP="00484C3B">
      <w:pPr>
        <w:ind w:firstLine="720"/>
        <w:rPr>
          <w:lang w:val="ro-RO"/>
        </w:rPr>
      </w:pPr>
      <w:r>
        <w:rPr>
          <w:lang w:val="ro-RO"/>
        </w:rPr>
        <w:t xml:space="preserve">Pentru partajările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 xml:space="preserve"> </m:t>
            </m:r>
          </m:e>
        </m:d>
        <m:r>
          <w:rPr>
            <w:rFonts w:ascii="Cambria Math" w:hAnsi="Cambria Math"/>
            <w:lang w:val="ro-RO"/>
          </w:rPr>
          <m:t xml:space="preserve"> i∈A}</m:t>
        </m:r>
      </m:oMath>
      <w:r>
        <w:rPr>
          <w:lang w:val="ro-RO"/>
        </w:rPr>
        <w:t xml:space="preserve">, unde </w:t>
      </w:r>
      <m:oMath>
        <m:r>
          <w:rPr>
            <w:rFonts w:ascii="Cambria Math" w:hAnsi="Cambria Math"/>
            <w:lang w:val="ro-RO"/>
          </w:rPr>
          <m:t>A</m:t>
        </m:r>
      </m:oMath>
      <w:r>
        <w:rPr>
          <w:lang w:val="ro-RO"/>
        </w:rPr>
        <w:t xml:space="preserve"> este o mulțime de </w:t>
      </w:r>
      <m:oMath>
        <m:r>
          <w:rPr>
            <w:rFonts w:ascii="Cambria Math" w:hAnsi="Cambria Math"/>
            <w:lang w:val="ro-RO"/>
          </w:rPr>
          <m:t>k</m:t>
        </m:r>
      </m:oMath>
      <w:r>
        <w:rPr>
          <w:lang w:val="ro-RO"/>
        </w:rPr>
        <w:t xml:space="preserve"> elemente, secretul poate fi reconstruit folosindu-se formula lui Lagrange de interpolare</w:t>
      </w:r>
    </w:p>
    <w:p w14:paraId="44D01A50" w14:textId="77F3AF8C" w:rsidR="00E602BE" w:rsidRPr="00E602BE" w:rsidRDefault="00E602BE" w:rsidP="00484C3B">
      <w:pPr>
        <w:ind w:firstLine="720"/>
        <w:rPr>
          <w:lang w:val="ro-RO"/>
        </w:rPr>
      </w:pPr>
      <m:oMathPara>
        <m:oMath>
          <m:r>
            <w:rPr>
              <w:rFonts w:ascii="Cambria Math" w:hAnsi="Cambria Math"/>
              <w:lang w:val="ro-RO"/>
            </w:rPr>
            <m:t>S=</m:t>
          </m:r>
          <m:nary>
            <m:naryPr>
              <m:chr m:val="∑"/>
              <m:limLoc m:val="subSup"/>
              <m:supHide m:val="1"/>
              <m:ctrlPr>
                <w:rPr>
                  <w:rFonts w:ascii="Cambria Math" w:hAnsi="Cambria Math"/>
                  <w:i/>
                  <w:lang w:val="ro-RO"/>
                </w:rPr>
              </m:ctrlPr>
            </m:naryPr>
            <m:sub>
              <m:r>
                <w:rPr>
                  <w:rFonts w:ascii="Cambria Math" w:hAnsi="Cambria Math"/>
                  <w:lang w:val="ro-RO"/>
                </w:rPr>
                <m:t>i∈A</m:t>
              </m:r>
            </m:sub>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m:t>
              </m:r>
              <m:nary>
                <m:naryPr>
                  <m:chr m:val="∏"/>
                  <m:limLoc m:val="subSup"/>
                  <m:supHide m:val="1"/>
                  <m:ctrlPr>
                    <w:rPr>
                      <w:rFonts w:ascii="Cambria Math" w:hAnsi="Cambria Math"/>
                      <w:i/>
                      <w:lang w:val="ro-RO"/>
                    </w:rPr>
                  </m:ctrlPr>
                </m:naryPr>
                <m:sub>
                  <m:r>
                    <w:rPr>
                      <w:rFonts w:ascii="Cambria Math" w:hAnsi="Cambria Math"/>
                      <w:lang w:val="ro-RO"/>
                    </w:rPr>
                    <m:t>j∈A/{i}</m:t>
                  </m:r>
                </m:sub>
                <m:sup/>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num>
                    <m:den>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den>
                  </m:f>
                </m:e>
              </m:nary>
              <m:r>
                <w:rPr>
                  <w:rFonts w:ascii="Cambria Math" w:hAnsi="Cambria Math"/>
                  <w:lang w:val="ro-RO"/>
                </w:rPr>
                <m:t>)</m:t>
              </m:r>
            </m:e>
          </m:nary>
          <m:r>
            <w:rPr>
              <w:rFonts w:ascii="Cambria Math" w:hAnsi="Cambria Math"/>
              <w:lang w:val="ro-RO"/>
            </w:rPr>
            <m:t>.</m:t>
          </m:r>
          <m:r>
            <w:rPr>
              <w:rStyle w:val="FootnoteReference"/>
              <w:rFonts w:ascii="Cambria Math" w:hAnsi="Cambria Math"/>
              <w:i/>
              <w:lang w:val="ro-RO"/>
            </w:rPr>
            <w:footnoteReference w:id="5"/>
          </m:r>
        </m:oMath>
      </m:oMathPara>
    </w:p>
    <w:p w14:paraId="0BCCC661" w14:textId="19958B5E" w:rsidR="00B23709" w:rsidRDefault="00B23709" w:rsidP="00484C3B">
      <w:pPr>
        <w:ind w:firstLine="720"/>
        <w:rPr>
          <w:lang w:val="ro-RO"/>
        </w:rPr>
      </w:pPr>
      <w:r w:rsidRPr="004A5CA4">
        <w:rPr>
          <w:b/>
          <w:bCs/>
          <w:lang w:val="ro-RO"/>
        </w:rPr>
        <w:t>Secvențe Mignotte</w:t>
      </w:r>
      <w:r>
        <w:rPr>
          <w:i/>
          <w:iCs/>
          <w:lang w:val="ro-RO"/>
        </w:rPr>
        <w:t>.</w:t>
      </w:r>
      <w:r>
        <w:rPr>
          <w:lang w:val="ro-RO"/>
        </w:rPr>
        <w:t xml:space="preserve"> Fie </w:t>
      </w:r>
      <m:oMath>
        <m:r>
          <w:rPr>
            <w:rFonts w:ascii="Cambria Math" w:hAnsi="Cambria Math"/>
            <w:lang w:val="ro-RO"/>
          </w:rPr>
          <m:t>n</m:t>
        </m:r>
      </m:oMath>
      <w:r>
        <w:rPr>
          <w:lang w:val="ro-RO"/>
        </w:rPr>
        <w:t xml:space="preserve"> un număr natural mai mare sau egal cu 2, și </w:t>
      </w:r>
      <m:oMath>
        <m:r>
          <w:rPr>
            <w:rFonts w:ascii="Cambria Math" w:hAnsi="Cambria Math"/>
            <w:lang w:val="ro-RO"/>
          </w:rPr>
          <m:t>2≤k≤n</m:t>
        </m:r>
      </m:oMath>
      <w:r>
        <w:rPr>
          <w:lang w:val="ro-RO"/>
        </w:rPr>
        <w:t xml:space="preserve">. O secvență </w:t>
      </w:r>
      <m:oMath>
        <m:r>
          <w:rPr>
            <w:rFonts w:ascii="Cambria Math" w:hAnsi="Cambria Math"/>
            <w:lang w:val="ro-RO"/>
          </w:rPr>
          <m:t>(k,n)</m:t>
        </m:r>
      </m:oMath>
      <w:r>
        <w:rPr>
          <w:lang w:val="ro-RO"/>
        </w:rPr>
        <w:t xml:space="preserve"> Mignotte este o secvență de numere întregi coprime două câte două </w:t>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1</m:t>
            </m:r>
          </m:sub>
        </m:sSub>
        <m:r>
          <w:rPr>
            <w:rFonts w:ascii="Cambria Math" w:hAnsi="Cambria Math"/>
            <w:lang w:val="ro-RO"/>
          </w:rPr>
          <m:t>&lt;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2</m:t>
            </m:r>
          </m:sub>
        </m:sSub>
        <m:r>
          <w:rPr>
            <w:rFonts w:ascii="Cambria Math" w:hAnsi="Cambria Math"/>
            <w:lang w:val="ro-RO"/>
          </w:rPr>
          <m:t>&lt;…</m:t>
        </m:r>
        <m:sSub>
          <m:sSubPr>
            <m:ctrlPr>
              <w:rPr>
                <w:rFonts w:ascii="Cambria Math" w:hAnsi="Cambria Math"/>
                <w:i/>
                <w:lang w:val="ro-RO"/>
              </w:rPr>
            </m:ctrlPr>
          </m:sSubPr>
          <m:e>
            <m:r>
              <w:rPr>
                <w:rFonts w:ascii="Cambria Math" w:hAnsi="Cambria Math"/>
                <w:lang w:val="ro-RO"/>
              </w:rPr>
              <m:t>&lt;p</m:t>
            </m:r>
          </m:e>
          <m:sub>
            <m:r>
              <w:rPr>
                <w:rFonts w:ascii="Cambria Math" w:hAnsi="Cambria Math"/>
                <w:lang w:val="ro-RO"/>
              </w:rPr>
              <m:t>n</m:t>
            </m:r>
          </m:sub>
        </m:sSub>
      </m:oMath>
      <w:r>
        <w:rPr>
          <w:lang w:val="ro-RO"/>
        </w:rPr>
        <w:t xml:space="preserve"> care satisfac proprietatea</w:t>
      </w:r>
    </w:p>
    <w:p w14:paraId="43C4DA82" w14:textId="78A0262C" w:rsidR="00B23709" w:rsidRPr="004A5CA4" w:rsidRDefault="00E462DA" w:rsidP="00B23709">
      <w:pPr>
        <w:ind w:firstLine="720"/>
        <w:rPr>
          <w:lang w:val="ro-RO"/>
        </w:rPr>
      </w:pPr>
      <m:oMathPara>
        <m:oMath>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k-2</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n-i</m:t>
                  </m:r>
                </m:sub>
              </m:sSub>
            </m:e>
          </m:nary>
          <m:r>
            <w:rPr>
              <w:rFonts w:ascii="Cambria Math" w:hAnsi="Cambria Math"/>
              <w:lang w:val="ro-RO"/>
            </w:rPr>
            <m:t>&lt;</m:t>
          </m:r>
          <m:nary>
            <m:naryPr>
              <m:chr m:val="∏"/>
              <m:limLoc m:val="undOvr"/>
              <m:ctrlPr>
                <w:rPr>
                  <w:rFonts w:ascii="Cambria Math" w:hAnsi="Cambria Math"/>
                  <w:i/>
                  <w:lang w:val="ro-RO"/>
                </w:rPr>
              </m:ctrlPr>
            </m:naryPr>
            <m:sub>
              <m:r>
                <w:rPr>
                  <w:rFonts w:ascii="Cambria Math" w:hAnsi="Cambria Math"/>
                  <w:lang w:val="ro-RO"/>
                </w:rPr>
                <m:t>i=1</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e>
          </m:nary>
          <m:r>
            <w:rPr>
              <w:rFonts w:ascii="Cambria Math" w:hAnsi="Cambria Math"/>
              <w:lang w:val="ro-RO"/>
            </w:rPr>
            <m:t>.</m:t>
          </m:r>
        </m:oMath>
      </m:oMathPara>
    </w:p>
    <w:p w14:paraId="32E5643D" w14:textId="69FC7773" w:rsidR="004A5CA4" w:rsidRDefault="004A5CA4" w:rsidP="00B23709">
      <w:pPr>
        <w:ind w:firstLine="720"/>
        <w:rPr>
          <w:lang w:val="ro-RO"/>
        </w:rPr>
      </w:pPr>
      <w:r>
        <w:rPr>
          <w:b/>
          <w:bCs/>
          <w:lang w:val="ro-RO"/>
        </w:rPr>
        <w:lastRenderedPageBreak/>
        <w:t>Teorema chineză a resturilor</w:t>
      </w:r>
      <w:r>
        <w:rPr>
          <w:lang w:val="ro-RO"/>
        </w:rPr>
        <w:t>.</w:t>
      </w:r>
      <w:r w:rsidR="009A61A5">
        <w:rPr>
          <w:lang w:val="ro-RO"/>
        </w:rPr>
        <w:t xml:space="preserve"> Fie </w:t>
      </w:r>
      <m:oMath>
        <m:r>
          <w:rPr>
            <w:rFonts w:ascii="Cambria Math" w:hAnsi="Cambria Math"/>
            <w:lang w:val="ro-RO"/>
          </w:rPr>
          <m:t>k≥1</m:t>
        </m:r>
      </m:oMath>
      <w:r w:rsidR="009A61A5">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sidR="009A61A5">
        <w:rPr>
          <w:lang w:val="ro-RO"/>
        </w:rPr>
        <w:t xml:space="preserve"> numere întregi coprime două câte două. Pentru oricare </w:t>
      </w:r>
      <m:oMath>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k</m:t>
            </m:r>
          </m:sub>
        </m:sSub>
        <m:r>
          <m:rPr>
            <m:scr m:val="double-struck"/>
          </m:rPr>
          <w:rPr>
            <w:rFonts w:ascii="Cambria Math" w:hAnsi="Cambria Math"/>
            <w:lang w:val="ro-RO"/>
          </w:rPr>
          <m:t>∈Z</m:t>
        </m:r>
      </m:oMath>
      <w:r w:rsidR="009A61A5">
        <w:rPr>
          <w:lang w:val="ro-RO"/>
        </w:rPr>
        <w:t xml:space="preserve"> sistemul </w:t>
      </w:r>
      <m:oMath>
        <m:r>
          <w:rPr>
            <w:rFonts w:ascii="Cambria Math" w:hAnsi="Cambria Math"/>
            <w:lang w:val="ro-RO"/>
          </w:rPr>
          <m:t>S</m:t>
        </m:r>
      </m:oMath>
      <w:r w:rsidR="009A61A5">
        <w:rPr>
          <w:lang w:val="ro-RO"/>
        </w:rPr>
        <w:t xml:space="preserve"> de ecuații are o soluție unică modulo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sidR="009A61A5">
        <w:rPr>
          <w:lang w:val="ro-RO"/>
        </w:rPr>
        <w:t>:</w:t>
      </w:r>
    </w:p>
    <w:p w14:paraId="157F6BE5" w14:textId="7F831089" w:rsidR="009A61A5" w:rsidRPr="009A61A5" w:rsidRDefault="009A61A5" w:rsidP="009A61A5">
      <w:pPr>
        <w:ind w:firstLine="720"/>
        <w:jc w:val="center"/>
        <w:rPr>
          <w:lang w:val="ro-RO"/>
        </w:rPr>
      </w:pPr>
      <m:oMathPara>
        <m:oMath>
          <m:r>
            <w:rPr>
              <w:rFonts w:ascii="Cambria Math" w:hAnsi="Cambria Math"/>
              <w:lang w:val="ro-RO"/>
            </w:rPr>
            <m:t xml:space="preserve">S: </m:t>
          </m:r>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1</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e>
                <m:e>
                  <m:r>
                    <w:rPr>
                      <w:rFonts w:ascii="Cambria Math" w:hAnsi="Cambria Math"/>
                      <w:lang w:val="ro-RO"/>
                    </w:rPr>
                    <m:t>…</m:t>
                  </m:r>
                </m:e>
                <m:e>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k</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e>
              </m:eqArr>
            </m:e>
          </m:d>
        </m:oMath>
      </m:oMathPara>
    </w:p>
    <w:p w14:paraId="13D4E01F" w14:textId="53B89901" w:rsidR="009A61A5" w:rsidRDefault="009A61A5" w:rsidP="009A61A5">
      <w:pPr>
        <w:ind w:firstLine="720"/>
        <w:rPr>
          <w:lang w:val="ro-RO"/>
        </w:rPr>
      </w:pPr>
      <w:r>
        <w:rPr>
          <w:lang w:val="ro-RO"/>
        </w:rPr>
        <w:t>Soluția poate fi calculată astfel:</w:t>
      </w:r>
    </w:p>
    <w:p w14:paraId="6BD2A9CE" w14:textId="6DFE2508" w:rsidR="009A61A5" w:rsidRDefault="009A61A5" w:rsidP="00CD3DFC">
      <w:pPr>
        <w:pStyle w:val="ListParagraph"/>
        <w:numPr>
          <w:ilvl w:val="0"/>
          <w:numId w:val="22"/>
        </w:numPr>
        <w:rPr>
          <w:lang w:val="ro-RO"/>
        </w:rPr>
      </w:pPr>
      <w:r>
        <w:rPr>
          <w:lang w:val="ro-RO"/>
        </w:rPr>
        <w:t xml:space="preserve">se asignează pentru fiecare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oMath>
      <w:r>
        <w:rPr>
          <w:lang w:val="ro-RO"/>
        </w:rPr>
        <w:t xml:space="preserve"> cu </w:t>
      </w:r>
      <m:oMath>
        <m:r>
          <w:rPr>
            <w:rFonts w:ascii="Cambria Math" w:hAnsi="Cambria Math"/>
            <w:lang w:val="ro-RO"/>
          </w:rPr>
          <m:t>1≤i≤k</m:t>
        </m:r>
      </m:oMath>
      <w:r w:rsidR="003C3935">
        <w:rPr>
          <w:lang w:val="ro-RO"/>
        </w:rPr>
        <w:t>:</w:t>
      </w:r>
    </w:p>
    <w:p w14:paraId="363ADD87" w14:textId="727DC5E6" w:rsidR="009A61A5" w:rsidRPr="009A61A5" w:rsidRDefault="00E462DA" w:rsidP="009A61A5">
      <w:pPr>
        <w:jc w:val="center"/>
        <w:rPr>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m:t>
          </m:r>
          <m:nary>
            <m:naryPr>
              <m:chr m:val="∏"/>
              <m:limLoc m:val="subSup"/>
              <m:ctrlPr>
                <w:rPr>
                  <w:rFonts w:ascii="Cambria Math" w:hAnsi="Cambria Math"/>
                  <w:i/>
                  <w:lang w:val="ro-RO"/>
                </w:rPr>
              </m:ctrlPr>
            </m:naryPr>
            <m:sub>
              <m:r>
                <w:rPr>
                  <w:rFonts w:ascii="Cambria Math" w:hAnsi="Cambria Math"/>
                  <w:lang w:val="ro-RO"/>
                </w:rPr>
                <m:t>j=1, j≠i</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j</m:t>
                  </m:r>
                </m:sub>
              </m:sSub>
            </m:e>
          </m:nary>
        </m:oMath>
      </m:oMathPara>
    </w:p>
    <w:p w14:paraId="5E1DF281" w14:textId="581DB780" w:rsidR="009A61A5" w:rsidRDefault="003C3935" w:rsidP="00CD3DFC">
      <w:pPr>
        <w:pStyle w:val="ListParagraph"/>
        <w:numPr>
          <w:ilvl w:val="0"/>
          <w:numId w:val="22"/>
        </w:numPr>
        <w:rPr>
          <w:lang w:val="ro-RO"/>
        </w:rPr>
      </w:pPr>
      <w:r>
        <w:rPr>
          <w:lang w:val="ro-RO"/>
        </w:rPr>
        <w:t xml:space="preserve">se calculează o soluție întreagă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Pr>
          <w:lang w:val="ro-RO"/>
        </w:rPr>
        <w:t xml:space="preserve"> pentru ecuația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i</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i</m:t>
            </m:r>
          </m:sub>
        </m:sSub>
        <m:r>
          <w:rPr>
            <w:rFonts w:ascii="Cambria Math" w:hAnsi="Cambria Math"/>
            <w:lang w:val="ro-RO"/>
          </w:rPr>
          <m:t>, ∀i</m:t>
        </m:r>
      </m:oMath>
    </w:p>
    <w:p w14:paraId="07159C85" w14:textId="08D1ADD0" w:rsidR="003C3935" w:rsidRDefault="003C3935" w:rsidP="00CD3DFC">
      <w:pPr>
        <w:pStyle w:val="ListParagraph"/>
        <w:numPr>
          <w:ilvl w:val="0"/>
          <w:numId w:val="22"/>
        </w:numPr>
        <w:rPr>
          <w:lang w:val="ro-RO"/>
        </w:rPr>
      </w:pPr>
      <w:r>
        <w:rPr>
          <w:lang w:val="ro-RO"/>
        </w:rPr>
        <w:t xml:space="preserve">soluția unică modulo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Pr>
          <w:lang w:val="ro-RO"/>
        </w:rPr>
        <w:t xml:space="preserve"> a sistemului este:</w:t>
      </w:r>
    </w:p>
    <w:p w14:paraId="6F05C752" w14:textId="5D9980C0" w:rsidR="003C3935" w:rsidRPr="003C3935" w:rsidRDefault="003C3935" w:rsidP="003C3935">
      <w:pPr>
        <w:jc w:val="center"/>
        <w:rPr>
          <w:lang w:val="ro-RO"/>
        </w:rPr>
      </w:pPr>
      <m:oMathPara>
        <m:oMath>
          <m:r>
            <w:rPr>
              <w:rFonts w:ascii="Cambria Math" w:hAnsi="Cambria Math"/>
              <w:lang w:val="ro-RO"/>
            </w:rPr>
            <m:t>x≡</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k</m:t>
                  </m:r>
                </m:sub>
              </m:sSub>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e>
          </m:d>
          <m:r>
            <w:rPr>
              <w:rFonts w:ascii="Cambria Math" w:hAnsi="Cambria Math"/>
              <w:lang w:val="ro-RO"/>
            </w:rPr>
            <m:t xml:space="preserve"> mod </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e>
          </m:d>
          <m:r>
            <w:rPr>
              <w:rFonts w:ascii="Cambria Math" w:hAnsi="Cambria Math"/>
              <w:lang w:val="ro-RO"/>
            </w:rPr>
            <m:t>.</m:t>
          </m:r>
          <m:r>
            <w:rPr>
              <w:rStyle w:val="FootnoteReference"/>
              <w:rFonts w:ascii="Cambria Math" w:hAnsi="Cambria Math"/>
              <w:i/>
              <w:lang w:val="ro-RO"/>
            </w:rPr>
            <w:footnoteReference w:id="6"/>
          </m:r>
        </m:oMath>
      </m:oMathPara>
    </w:p>
    <w:p w14:paraId="1E56E437" w14:textId="77777777" w:rsidR="009A61A5" w:rsidRDefault="00E602BE" w:rsidP="009A61A5">
      <w:pPr>
        <w:ind w:firstLine="720"/>
        <w:rPr>
          <w:lang w:val="ro-RO"/>
        </w:rPr>
      </w:pPr>
      <w:r w:rsidRPr="004A5CA4">
        <w:rPr>
          <w:b/>
          <w:bCs/>
          <w:lang w:val="ro-RO"/>
        </w:rPr>
        <w:t>Schema Mignotte</w:t>
      </w:r>
      <w:r>
        <w:rPr>
          <w:i/>
          <w:iCs/>
          <w:lang w:val="ro-RO"/>
        </w:rPr>
        <w:t>.</w:t>
      </w:r>
      <w:r>
        <w:rPr>
          <w:lang w:val="ro-RO"/>
        </w:rPr>
        <w:t xml:space="preserve"> </w:t>
      </w:r>
      <w:r w:rsidR="00B23709">
        <w:rPr>
          <w:lang w:val="ro-RO"/>
        </w:rPr>
        <w:t xml:space="preserve">Schema Mignotte este un model de partajare de secrete care are la bază secvențe speciale de numere întregi numite </w:t>
      </w:r>
      <w:r w:rsidR="00B23709" w:rsidRPr="004A5CA4">
        <w:rPr>
          <w:b/>
          <w:bCs/>
          <w:lang w:val="ro-RO"/>
        </w:rPr>
        <w:t>secvențe Mignotte</w:t>
      </w:r>
      <w:r w:rsidR="00B23709">
        <w:rPr>
          <w:lang w:val="ro-RO"/>
        </w:rPr>
        <w:t xml:space="preserve">. Dată o secvență Mignotte, schema funționează astfel: </w:t>
      </w:r>
    </w:p>
    <w:p w14:paraId="2EAC22E5" w14:textId="12CEB087" w:rsidR="00E602BE" w:rsidRPr="009A61A5" w:rsidRDefault="00B23709" w:rsidP="00CD3DFC">
      <w:pPr>
        <w:pStyle w:val="ListParagraph"/>
        <w:numPr>
          <w:ilvl w:val="0"/>
          <w:numId w:val="18"/>
        </w:numPr>
        <w:rPr>
          <w:lang w:val="ro-RO"/>
        </w:rPr>
      </w:pPr>
      <w:r w:rsidRPr="009A61A5">
        <w:rPr>
          <w:lang w:val="ro-RO"/>
        </w:rPr>
        <w:t xml:space="preserve">se alege ca secret un număr întreg aleator astfel încât </w:t>
      </w:r>
      <m:oMath>
        <m:r>
          <w:rPr>
            <w:rFonts w:ascii="Cambria Math" w:hAnsi="Cambria Math"/>
            <w:lang w:val="ro-RO"/>
          </w:rPr>
          <m:t>β&lt;S&lt;α</m:t>
        </m:r>
      </m:oMath>
      <w:r w:rsidRPr="009A61A5">
        <w:rPr>
          <w:lang w:val="ro-RO"/>
        </w:rPr>
        <w:t xml:space="preserve">, unde </w:t>
      </w:r>
      <m:oMath>
        <m:r>
          <w:rPr>
            <w:rFonts w:ascii="Cambria Math" w:hAnsi="Cambria Math"/>
            <w:lang w:val="ro-RO"/>
          </w:rPr>
          <m:t>β=</m:t>
        </m:r>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k-2</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n-i</m:t>
                </m:r>
              </m:sub>
            </m:sSub>
          </m:e>
        </m:nary>
      </m:oMath>
      <w:r w:rsidRPr="009A61A5">
        <w:rPr>
          <w:lang w:val="ro-RO"/>
        </w:rPr>
        <w:t xml:space="preserve"> și </w:t>
      </w:r>
      <m:oMath>
        <m:r>
          <w:rPr>
            <w:rFonts w:ascii="Cambria Math" w:hAnsi="Cambria Math"/>
            <w:lang w:val="ro-RO"/>
          </w:rPr>
          <m:t>α=</m:t>
        </m:r>
        <m:nary>
          <m:naryPr>
            <m:chr m:val="∏"/>
            <m:limLoc m:val="undOvr"/>
            <m:ctrlPr>
              <w:rPr>
                <w:rFonts w:ascii="Cambria Math" w:hAnsi="Cambria Math"/>
                <w:i/>
                <w:lang w:val="ro-RO"/>
              </w:rPr>
            </m:ctrlPr>
          </m:naryPr>
          <m:sub>
            <m:r>
              <w:rPr>
                <w:rFonts w:ascii="Cambria Math" w:hAnsi="Cambria Math"/>
                <w:lang w:val="ro-RO"/>
              </w:rPr>
              <m:t>i=1</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e>
        </m:nary>
      </m:oMath>
    </w:p>
    <w:p w14:paraId="408AC9EF" w14:textId="77777777" w:rsidR="00B23709" w:rsidRDefault="00B23709" w:rsidP="00CD3DFC">
      <w:pPr>
        <w:pStyle w:val="ListParagraph"/>
        <w:numPr>
          <w:ilvl w:val="0"/>
          <w:numId w:val="18"/>
        </w:numPr>
        <w:rPr>
          <w:lang w:val="ro-RO"/>
        </w:rPr>
      </w:pPr>
      <w:r>
        <w:rPr>
          <w:lang w:val="ro-RO"/>
        </w:rPr>
        <w:t xml:space="preserve">secretele partajate sunt calculate după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 xml:space="preserve">=S mod </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r>
          <w:rPr>
            <w:rFonts w:ascii="Cambria Math" w:hAnsi="Cambria Math"/>
            <w:lang w:val="ro-RO"/>
          </w:rPr>
          <m:t>, 1≤i≤n</m:t>
        </m:r>
      </m:oMath>
    </w:p>
    <w:p w14:paraId="410F0CB3" w14:textId="5D239E11" w:rsidR="00B23709" w:rsidRDefault="00B23709" w:rsidP="00CD3DFC">
      <w:pPr>
        <w:pStyle w:val="ListParagraph"/>
        <w:numPr>
          <w:ilvl w:val="0"/>
          <w:numId w:val="18"/>
        </w:numPr>
        <w:rPr>
          <w:lang w:val="ro-RO"/>
        </w:rPr>
      </w:pPr>
      <w:r>
        <w:rPr>
          <w:lang w:val="ro-RO"/>
        </w:rPr>
        <w:t xml:space="preserve">date k secrete partajate </w:t>
      </w:r>
      <m:oMath>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oMath>
      <w:r>
        <w:rPr>
          <w:lang w:val="ro-RO"/>
        </w:rPr>
        <w:t xml:space="preserve">, secretul </w:t>
      </w:r>
      <m:oMath>
        <m:r>
          <w:rPr>
            <w:rFonts w:ascii="Cambria Math" w:hAnsi="Cambria Math"/>
            <w:lang w:val="ro-RO"/>
          </w:rPr>
          <m:t>S</m:t>
        </m:r>
      </m:oMath>
      <w:r>
        <w:rPr>
          <w:lang w:val="ro-RO"/>
        </w:rPr>
        <w:t xml:space="preserve"> poate fi reconstruit folosindu-se teorema chineză a resturilor pentru sistemul modulo </w:t>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k</m:t>
            </m:r>
          </m:sub>
        </m:sSub>
        <m:r>
          <w:rPr>
            <w:rFonts w:ascii="Cambria Math" w:hAnsi="Cambria Math"/>
            <w:lang w:val="ro-RO"/>
          </w:rPr>
          <m:t xml:space="preserve"> </m:t>
        </m:r>
      </m:oMath>
      <w:r>
        <w:rPr>
          <w:lang w:val="ro-RO"/>
        </w:rPr>
        <w:t xml:space="preserve">cu soluție unică </w:t>
      </w:r>
    </w:p>
    <w:p w14:paraId="017012C6" w14:textId="5A8AB9F9" w:rsidR="00B23709" w:rsidRDefault="00E462DA" w:rsidP="00B23709">
      <w:pPr>
        <w:pStyle w:val="ListParagraph"/>
        <w:ind w:left="1440"/>
        <w:jc w:val="center"/>
        <w:rPr>
          <w:lang w:val="ro-RO"/>
        </w:rPr>
      </w:pPr>
      <m:oMath>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x=</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p</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sub>
                </m:sSub>
              </m:e>
              <m:e>
                <m:r>
                  <w:rPr>
                    <w:rFonts w:ascii="Cambria Math" w:hAnsi="Cambria Math"/>
                    <w:lang w:val="ro-RO"/>
                  </w:rPr>
                  <m:t>…</m:t>
                </m:r>
              </m:e>
              <m:e>
                <m:r>
                  <w:rPr>
                    <w:rFonts w:ascii="Cambria Math" w:hAnsi="Cambria Math"/>
                    <w:lang w:val="ro-RO"/>
                  </w:rPr>
                  <m:t>x=</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p</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e>
            </m:eqArr>
          </m:e>
        </m:d>
      </m:oMath>
      <w:r w:rsidR="00FE74CE">
        <w:rPr>
          <w:lang w:val="ro-RO"/>
        </w:rPr>
        <w:t>.</w:t>
      </w:r>
      <w:r w:rsidR="00FE74CE">
        <w:rPr>
          <w:rStyle w:val="FootnoteReference"/>
          <w:lang w:val="ro-RO"/>
        </w:rPr>
        <w:footnoteReference w:id="7"/>
      </w:r>
    </w:p>
    <w:p w14:paraId="170D69CA" w14:textId="77777777" w:rsidR="004A5CA4" w:rsidRPr="00B23709" w:rsidRDefault="004A5CA4" w:rsidP="00B23709">
      <w:pPr>
        <w:pStyle w:val="ListParagraph"/>
        <w:ind w:left="1440"/>
        <w:jc w:val="center"/>
        <w:rPr>
          <w:lang w:val="ro-RO"/>
        </w:rPr>
      </w:pPr>
    </w:p>
    <w:p w14:paraId="26F1DFA4" w14:textId="4511C181" w:rsidR="006A0639" w:rsidRPr="004A5CA4" w:rsidRDefault="00A87708" w:rsidP="00CD3DFC">
      <w:pPr>
        <w:pStyle w:val="Heading1"/>
        <w:numPr>
          <w:ilvl w:val="1"/>
          <w:numId w:val="4"/>
        </w:numPr>
        <w:spacing w:line="360" w:lineRule="auto"/>
        <w:rPr>
          <w:b/>
          <w:bCs/>
          <w:lang w:val="ro-RO"/>
        </w:rPr>
      </w:pPr>
      <w:bookmarkStart w:id="10" w:name="_Toc12516744"/>
      <w:r>
        <w:rPr>
          <w:b/>
          <w:bCs/>
          <w:lang w:val="ro-RO"/>
        </w:rPr>
        <w:lastRenderedPageBreak/>
        <w:t>C</w:t>
      </w:r>
      <w:r w:rsidR="007E20AA" w:rsidRPr="004A5CA4">
        <w:rPr>
          <w:b/>
          <w:bCs/>
          <w:lang w:val="ro-RO"/>
        </w:rPr>
        <w:t>ircuite Booleene</w:t>
      </w:r>
      <w:bookmarkEnd w:id="10"/>
    </w:p>
    <w:p w14:paraId="222337EC" w14:textId="26C8A726" w:rsidR="006A0639" w:rsidRPr="00550D9E" w:rsidRDefault="006A0639" w:rsidP="00484C3B">
      <w:pPr>
        <w:ind w:firstLine="720"/>
        <w:rPr>
          <w:lang w:val="ro-RO"/>
        </w:rPr>
      </w:pPr>
      <w:r w:rsidRPr="004A5CA4">
        <w:rPr>
          <w:b/>
          <w:bCs/>
          <w:lang w:val="ro-RO"/>
        </w:rPr>
        <w:t>Circuit Boolean</w:t>
      </w:r>
      <w:r>
        <w:rPr>
          <w:i/>
          <w:iCs/>
          <w:lang w:val="ro-RO"/>
        </w:rPr>
        <w:t>.</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oolean se nume</w:t>
      </w:r>
      <w:r w:rsidR="005011B4">
        <w:rPr>
          <w:lang w:val="ro-RO"/>
        </w:rPr>
        <w:t>ș</w:t>
      </w:r>
      <w:r w:rsidR="00E749F6">
        <w:rPr>
          <w:lang w:val="ro-RO"/>
        </w:rPr>
        <w:t xml:space="preserve">te </w:t>
      </w:r>
      <w:r w:rsidR="00E749F6" w:rsidRPr="004A5CA4">
        <w:rPr>
          <w:b/>
          <w:b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 xml:space="preserve">oolean, acesta poate fi rescris folosindu-se </w:t>
      </w:r>
      <w:r w:rsidR="00E749F6" w:rsidRPr="004A5CA4">
        <w:rPr>
          <w:b/>
          <w:bCs/>
          <w:lang w:val="ro-RO"/>
        </w:rPr>
        <w:t>legea De Morgan</w:t>
      </w:r>
      <w:r w:rsidR="00E749F6">
        <w:rPr>
          <w:lang w:val="ro-RO"/>
        </w:rPr>
        <w:t>.</w:t>
      </w:r>
    </w:p>
    <w:p w14:paraId="17385FDA" w14:textId="533A6DFD" w:rsidR="00D72449" w:rsidRDefault="00E749F6" w:rsidP="00484C3B">
      <w:pPr>
        <w:ind w:firstLine="720"/>
        <w:rPr>
          <w:lang w:val="ro-RO"/>
        </w:rPr>
      </w:pPr>
      <w:r w:rsidRPr="004A5CA4">
        <w:rPr>
          <w:b/>
          <w:b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E462DA"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7AC11AB1" w:rsidR="006A0639" w:rsidRPr="00D72449" w:rsidRDefault="00E462DA" w:rsidP="005518C3">
      <w:pPr>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m:oMathPara>
    </w:p>
    <w:p w14:paraId="23E24BF1" w14:textId="03A55FD6" w:rsid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7A5A5135" w14:textId="169C775D" w:rsidR="00005866" w:rsidRDefault="00005866" w:rsidP="00D72449">
      <w:pPr>
        <w:ind w:firstLine="720"/>
        <w:rPr>
          <w:lang w:val="ro-RO"/>
        </w:rPr>
      </w:pPr>
      <w:r w:rsidRPr="00357575">
        <w:rPr>
          <w:b/>
          <w:bCs/>
          <w:i/>
          <w:iCs/>
          <w:lang w:val="ro-RO"/>
        </w:rPr>
        <w:t>Fanout</w:t>
      </w:r>
      <w:r>
        <w:rPr>
          <w:lang w:val="ro-RO"/>
        </w:rPr>
        <w:t>.</w:t>
      </w:r>
      <w:r w:rsidR="00357575">
        <w:rPr>
          <w:lang w:val="ro-RO"/>
        </w:rPr>
        <w:t xml:space="preserve"> </w:t>
      </w:r>
      <w:r w:rsidR="00357575">
        <w:rPr>
          <w:b/>
          <w:bCs/>
          <w:i/>
          <w:iCs/>
          <w:lang w:val="ro-RO"/>
        </w:rPr>
        <w:t>Fanout-ul</w:t>
      </w:r>
      <w:r w:rsidR="00357575">
        <w:rPr>
          <w:lang w:val="ro-RO"/>
        </w:rPr>
        <w:t xml:space="preserve"> este definit ca numărul maxim de fire care por fi conectate la ieșirea unei porți logice. </w:t>
      </w:r>
    </w:p>
    <w:p w14:paraId="6C129D90" w14:textId="77777777" w:rsidR="00AA3A0F" w:rsidRDefault="00AA3A0F" w:rsidP="009864AE">
      <w:pPr>
        <w:pStyle w:val="Heading1"/>
        <w:rPr>
          <w:lang w:val="ro-RO"/>
        </w:rPr>
      </w:pPr>
    </w:p>
    <w:p w14:paraId="4B1D6D6B" w14:textId="3F95E9F0" w:rsidR="009864AE" w:rsidRDefault="00AA3A0F" w:rsidP="00AA3A0F">
      <w:pPr>
        <w:pStyle w:val="Heading1"/>
        <w:spacing w:line="360" w:lineRule="auto"/>
        <w:rPr>
          <w:b/>
          <w:bCs/>
          <w:lang w:val="ro-RO"/>
        </w:rPr>
      </w:pPr>
      <w:bookmarkStart w:id="11" w:name="_Toc12516745"/>
      <w:r w:rsidRPr="00AA3A0F">
        <w:rPr>
          <w:b/>
          <w:bCs/>
          <w:lang w:val="ro-RO"/>
        </w:rPr>
        <w:t>1.3</w:t>
      </w:r>
      <w:r w:rsidR="003A2FB0">
        <w:rPr>
          <w:b/>
          <w:bCs/>
          <w:lang w:val="ro-RO"/>
        </w:rPr>
        <w:t xml:space="preserve">. </w:t>
      </w:r>
      <w:r w:rsidR="003A2FB0">
        <w:rPr>
          <w:b/>
          <w:bCs/>
          <w:lang w:val="ro-RO"/>
        </w:rPr>
        <w:tab/>
        <w:t>Pr</w:t>
      </w:r>
      <w:r>
        <w:rPr>
          <w:b/>
          <w:bCs/>
          <w:lang w:val="ro-RO"/>
        </w:rPr>
        <w:t>obabili</w:t>
      </w:r>
      <w:r w:rsidR="003A2FB0">
        <w:rPr>
          <w:b/>
          <w:bCs/>
          <w:lang w:val="ro-RO"/>
        </w:rPr>
        <w:t>t</w:t>
      </w:r>
      <w:r w:rsidR="003A2FB0" w:rsidRPr="003A2FB0">
        <w:rPr>
          <w:b/>
          <w:bCs/>
          <w:lang w:val="ro-RO"/>
        </w:rPr>
        <w:t>ăț</w:t>
      </w:r>
      <w:r w:rsidR="003A2FB0">
        <w:rPr>
          <w:b/>
          <w:bCs/>
          <w:lang w:val="ro-RO"/>
        </w:rPr>
        <w:t>i</w:t>
      </w:r>
      <w:bookmarkEnd w:id="11"/>
    </w:p>
    <w:p w14:paraId="5C25BA5B" w14:textId="3FBF9904" w:rsidR="009275EE" w:rsidRPr="009275EE" w:rsidRDefault="009275EE" w:rsidP="009275EE">
      <w:pPr>
        <w:rPr>
          <w:lang w:val="ro-RO"/>
        </w:rPr>
      </w:pPr>
      <w:r>
        <w:rPr>
          <w:lang w:val="ro-RO"/>
        </w:rPr>
        <w:tab/>
      </w:r>
      <w:r>
        <w:rPr>
          <w:b/>
          <w:bCs/>
          <w:lang w:val="ro-RO"/>
        </w:rPr>
        <w:t>Experiment aleator</w:t>
      </w:r>
      <w:r>
        <w:rPr>
          <w:lang w:val="ro-RO"/>
        </w:rPr>
        <w:t xml:space="preserve">. Se numește </w:t>
      </w:r>
      <w:r w:rsidRPr="009275EE">
        <w:rPr>
          <w:b/>
          <w:bCs/>
          <w:lang w:val="ro-RO"/>
        </w:rPr>
        <w:t>experiment aleator</w:t>
      </w:r>
      <w:r>
        <w:rPr>
          <w:b/>
          <w:bCs/>
          <w:lang w:val="ro-RO"/>
        </w:rPr>
        <w:t xml:space="preserve"> </w:t>
      </w:r>
      <w:r>
        <w:rPr>
          <w:lang w:val="ro-RO"/>
        </w:rPr>
        <w:t>un experiment al cărui rezultat nu este cunoscut dinainte, dar ale cărui rezultate posibile sunt cunoscute în totalitate și care poate fi repetat în condiții identice.</w:t>
      </w:r>
    </w:p>
    <w:p w14:paraId="4ECBB462" w14:textId="67C0435C" w:rsidR="009275EE" w:rsidRDefault="009275EE" w:rsidP="009275EE">
      <w:pPr>
        <w:rPr>
          <w:lang w:val="ro-RO"/>
        </w:rPr>
      </w:pPr>
      <w:r>
        <w:rPr>
          <w:lang w:val="ro-RO"/>
        </w:rPr>
        <w:tab/>
      </w:r>
      <w:r>
        <w:rPr>
          <w:b/>
          <w:bCs/>
          <w:lang w:val="ro-RO"/>
        </w:rPr>
        <w:t>Spațiu de selecție</w:t>
      </w:r>
      <w:r>
        <w:rPr>
          <w:lang w:val="ro-RO"/>
        </w:rPr>
        <w:t xml:space="preserve">. Un rezultat posibil al unui experiment aleator se numește </w:t>
      </w:r>
      <w:r>
        <w:rPr>
          <w:b/>
          <w:bCs/>
          <w:lang w:val="ro-RO"/>
        </w:rPr>
        <w:t>eveniment aleator elementar</w:t>
      </w:r>
      <w:r>
        <w:rPr>
          <w:lang w:val="ro-RO"/>
        </w:rPr>
        <w:t xml:space="preserve">, iar mulțimea acestora se numește </w:t>
      </w:r>
      <w:r>
        <w:rPr>
          <w:b/>
          <w:bCs/>
          <w:lang w:val="ro-RO"/>
        </w:rPr>
        <w:t>spațiu de selecție</w:t>
      </w:r>
      <w:r>
        <w:rPr>
          <w:lang w:val="ro-RO"/>
        </w:rPr>
        <w:t xml:space="preserve"> sau </w:t>
      </w:r>
      <w:r>
        <w:rPr>
          <w:b/>
          <w:bCs/>
          <w:lang w:val="ro-RO"/>
        </w:rPr>
        <w:t>al evenimentelor elementare</w:t>
      </w:r>
      <w:r>
        <w:rPr>
          <w:lang w:val="ro-RO"/>
        </w:rPr>
        <w:t xml:space="preserve"> notat cu </w:t>
      </w:r>
      <m:oMath>
        <m:r>
          <w:rPr>
            <w:rFonts w:ascii="Cambria Math" w:hAnsi="Cambria Math"/>
            <w:lang w:val="ro-RO"/>
          </w:rPr>
          <m:t>Ω</m:t>
        </m:r>
      </m:oMath>
      <w:r>
        <w:rPr>
          <w:lang w:val="ro-RO"/>
        </w:rPr>
        <w:t>.</w:t>
      </w:r>
    </w:p>
    <w:p w14:paraId="55E51A41" w14:textId="7BCB6EDA" w:rsidR="009275EE" w:rsidRDefault="009275EE" w:rsidP="009275EE">
      <w:pPr>
        <w:rPr>
          <w:lang w:val="ro-RO"/>
        </w:rPr>
      </w:pPr>
      <w:r>
        <w:rPr>
          <w:lang w:val="ro-RO"/>
        </w:rPr>
        <w:tab/>
      </w:r>
      <w:r>
        <w:rPr>
          <w:b/>
          <w:bCs/>
          <w:lang w:val="ro-RO"/>
        </w:rPr>
        <w:t>Eveniment aleator</w:t>
      </w:r>
      <w:r>
        <w:rPr>
          <w:lang w:val="ro-RO"/>
        </w:rPr>
        <w:t xml:space="preserve">. Se numește </w:t>
      </w:r>
      <w:r>
        <w:rPr>
          <w:b/>
          <w:bCs/>
          <w:lang w:val="ro-RO"/>
        </w:rPr>
        <w:t xml:space="preserve">eveniment aleator </w:t>
      </w:r>
      <w:r>
        <w:rPr>
          <w:lang w:val="ro-RO"/>
        </w:rPr>
        <w:t xml:space="preserve">o anumită submulțime a spațiului de selecție: </w:t>
      </w:r>
      <m:oMath>
        <m:r>
          <w:rPr>
            <w:rFonts w:ascii="Cambria Math" w:hAnsi="Cambria Math"/>
            <w:lang w:val="ro-RO"/>
          </w:rPr>
          <m:t>A⊆Ω</m:t>
        </m:r>
      </m:oMath>
      <w:r w:rsidR="00E33FC1">
        <w:rPr>
          <w:lang w:val="ro-RO"/>
        </w:rPr>
        <w:t>.</w:t>
      </w:r>
      <w:r w:rsidR="00E33FC1">
        <w:rPr>
          <w:rStyle w:val="FootnoteReference"/>
          <w:lang w:val="ro-RO"/>
        </w:rPr>
        <w:footnoteReference w:id="8"/>
      </w:r>
    </w:p>
    <w:p w14:paraId="4668969C" w14:textId="362CFD69" w:rsidR="00BB3E44" w:rsidRPr="00BB3E44" w:rsidRDefault="00BB3E44" w:rsidP="009275EE">
      <w:pPr>
        <w:rPr>
          <w:lang w:val="ro-RO"/>
        </w:rPr>
      </w:pPr>
      <w:r>
        <w:rPr>
          <w:lang w:val="ro-RO"/>
        </w:rPr>
        <w:lastRenderedPageBreak/>
        <w:tab/>
      </w:r>
      <w:r>
        <w:rPr>
          <w:b/>
          <w:bCs/>
          <w:lang w:val="ro-RO"/>
        </w:rPr>
        <w:t>Variabilă aleatoare</w:t>
      </w:r>
      <w:r>
        <w:rPr>
          <w:lang w:val="ro-RO"/>
        </w:rPr>
        <w:t xml:space="preserve">. Dat un experiment aleator </w:t>
      </w:r>
      <m:oMath>
        <m:r>
          <w:rPr>
            <w:rFonts w:ascii="Cambria Math" w:hAnsi="Cambria Math"/>
            <w:lang w:val="ro-RO"/>
          </w:rPr>
          <m:t>ε</m:t>
        </m:r>
      </m:oMath>
      <w:r>
        <w:rPr>
          <w:lang w:val="ro-RO"/>
        </w:rPr>
        <w:t xml:space="preserve"> și </w:t>
      </w:r>
      <m:oMath>
        <m:r>
          <w:rPr>
            <w:rFonts w:ascii="Cambria Math" w:hAnsi="Cambria Math"/>
            <w:lang w:val="ro-RO"/>
          </w:rPr>
          <m:t>Ω</m:t>
        </m:r>
      </m:oMath>
      <w:r>
        <w:rPr>
          <w:lang w:val="ro-RO"/>
        </w:rPr>
        <w:t xml:space="preserve"> mulțimea evenimentelor aleatoare elementare, o </w:t>
      </w:r>
      <w:r>
        <w:rPr>
          <w:b/>
          <w:bCs/>
          <w:lang w:val="ro-RO"/>
        </w:rPr>
        <w:t xml:space="preserve">variabilă aleatoare </w:t>
      </w:r>
      <w:r>
        <w:rPr>
          <w:lang w:val="ro-RO"/>
        </w:rPr>
        <w:t xml:space="preserve">reală este o funcție </w:t>
      </w:r>
      <m:oMath>
        <m:r>
          <w:rPr>
            <w:rFonts w:ascii="Cambria Math" w:hAnsi="Cambria Math"/>
            <w:lang w:val="ro-RO"/>
          </w:rPr>
          <m:t>X</m:t>
        </m:r>
        <m:r>
          <m:rPr>
            <m:scr m:val="double-struck"/>
          </m:rPr>
          <w:rPr>
            <w:rFonts w:ascii="Cambria Math" w:hAnsi="Cambria Math"/>
            <w:lang w:val="ro-RO"/>
          </w:rPr>
          <m:t>: Ω→R</m:t>
        </m:r>
      </m:oMath>
      <w:r>
        <w:rPr>
          <w:lang w:val="ro-RO"/>
        </w:rPr>
        <w:t xml:space="preserve">, astfel încât pentru orice interval </w:t>
      </w:r>
      <m:oMath>
        <m:r>
          <w:rPr>
            <w:rFonts w:ascii="Cambria Math" w:hAnsi="Cambria Math"/>
            <w:lang w:val="ro-RO"/>
          </w:rPr>
          <m:t>J</m:t>
        </m:r>
        <m:r>
          <m:rPr>
            <m:scr m:val="double-struck"/>
          </m:rPr>
          <w:rPr>
            <w:rFonts w:ascii="Cambria Math" w:hAnsi="Cambria Math"/>
            <w:lang w:val="ro-RO"/>
          </w:rPr>
          <m:t>⊆R</m:t>
        </m:r>
      </m:oMath>
      <w:r>
        <w:rPr>
          <w:lang w:val="ro-RO"/>
        </w:rPr>
        <w:t xml:space="preserve">, </w:t>
      </w:r>
      <m:oMath>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-1</m:t>
            </m:r>
          </m:sup>
        </m:sSup>
        <m:d>
          <m:dPr>
            <m:ctrlPr>
              <w:rPr>
                <w:rFonts w:ascii="Cambria Math" w:hAnsi="Cambria Math"/>
                <w:i/>
                <w:lang w:val="ro-RO"/>
              </w:rPr>
            </m:ctrlPr>
          </m:dPr>
          <m:e>
            <m:r>
              <w:rPr>
                <w:rFonts w:ascii="Cambria Math" w:hAnsi="Cambria Math"/>
                <w:lang w:val="ro-RO"/>
              </w:rPr>
              <m:t>J</m:t>
            </m:r>
          </m:e>
        </m:d>
      </m:oMath>
      <w:r>
        <w:rPr>
          <w:lang w:val="ro-RO"/>
        </w:rPr>
        <w:t xml:space="preserve"> este un eveniment aleator.</w:t>
      </w:r>
      <w:r>
        <w:rPr>
          <w:rStyle w:val="FootnoteReference"/>
          <w:lang w:val="ro-RO"/>
        </w:rPr>
        <w:footnoteReference w:id="9"/>
      </w:r>
    </w:p>
    <w:p w14:paraId="41322BF2" w14:textId="05A5BCC0" w:rsidR="00AA3A0F" w:rsidRDefault="00AA3A0F" w:rsidP="00AA3A0F">
      <w:pPr>
        <w:rPr>
          <w:lang w:val="ro-RO"/>
        </w:rPr>
      </w:pPr>
      <w:r>
        <w:rPr>
          <w:lang w:val="ro-RO"/>
        </w:rPr>
        <w:tab/>
      </w:r>
      <w:r>
        <w:rPr>
          <w:b/>
          <w:bCs/>
          <w:lang w:val="ro-RO"/>
        </w:rPr>
        <w:t>Distribuție aleatoare uniformă</w:t>
      </w:r>
      <w:r>
        <w:rPr>
          <w:lang w:val="ro-RO"/>
        </w:rPr>
        <w:t>.</w:t>
      </w:r>
      <w:r w:rsidR="00E33FC1">
        <w:rPr>
          <w:lang w:val="ro-RO"/>
        </w:rPr>
        <w:t xml:space="preserve"> </w:t>
      </w:r>
      <w:r w:rsidR="00BB3E44">
        <w:rPr>
          <w:lang w:val="ro-RO"/>
        </w:rPr>
        <w:t xml:space="preserve">O variabilă aleatoare se spune că este distribuită </w:t>
      </w:r>
      <w:r w:rsidR="00BB3E44">
        <w:rPr>
          <w:b/>
          <w:bCs/>
          <w:lang w:val="ro-RO"/>
        </w:rPr>
        <w:t xml:space="preserve">uniform cu parametrul </w:t>
      </w:r>
      <m:oMath>
        <m:r>
          <m:rPr>
            <m:sty m:val="bi"/>
          </m:rPr>
          <w:rPr>
            <w:rFonts w:ascii="Cambria Math" w:hAnsi="Cambria Math"/>
            <w:lang w:val="ro-RO"/>
          </w:rPr>
          <m:t>n</m:t>
        </m:r>
        <m:r>
          <m:rPr>
            <m:scr m:val="double-struck"/>
            <m:sty m:val="bi"/>
          </m:rPr>
          <w:rPr>
            <w:rFonts w:ascii="Cambria Math" w:hAnsi="Cambria Math"/>
            <w:lang w:val="ro-RO"/>
          </w:rPr>
          <m:t>∈N</m:t>
        </m:r>
      </m:oMath>
      <w:r w:rsidR="00BB3E44">
        <w:rPr>
          <w:b/>
          <w:bCs/>
          <w:lang w:val="ro-RO"/>
        </w:rPr>
        <w:t xml:space="preserve"> </w:t>
      </w:r>
      <w:r w:rsidR="00BB3E44">
        <w:rPr>
          <w:lang w:val="ro-RO"/>
        </w:rPr>
        <w:t>dacă are repartiția:</w:t>
      </w:r>
    </w:p>
    <w:p w14:paraId="4246D38A" w14:textId="25EB6997" w:rsidR="00BB3E44" w:rsidRPr="00BB3E44" w:rsidRDefault="00E462DA" w:rsidP="00AA3A0F">
      <w:pPr>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n</m:t>
              </m:r>
            </m:sub>
          </m:sSub>
          <m:r>
            <w:rPr>
              <w:rFonts w:ascii="Cambria Math" w:hAnsi="Cambria Math"/>
              <w:lang w:val="ro-RO"/>
            </w:rPr>
            <m:t xml:space="preserve">: </m:t>
          </m:r>
          <m:d>
            <m:dPr>
              <m:ctrlPr>
                <w:rPr>
                  <w:rFonts w:ascii="Cambria Math" w:hAnsi="Cambria Math"/>
                  <w:i/>
                  <w:lang w:val="ro-RO"/>
                </w:rPr>
              </m:ctrlPr>
            </m:dPr>
            <m:e>
              <m:f>
                <m:fPr>
                  <m:type m:val="noBar"/>
                  <m:ctrlPr>
                    <w:rPr>
                      <w:rFonts w:ascii="Cambria Math" w:hAnsi="Cambria Math"/>
                      <w:i/>
                      <w:lang w:val="ro-RO"/>
                    </w:rPr>
                  </m:ctrlPr>
                </m:fPr>
                <m:num>
                  <m:r>
                    <w:rPr>
                      <w:rFonts w:ascii="Cambria Math" w:hAnsi="Cambria Math"/>
                      <w:lang w:val="ro-RO"/>
                    </w:rPr>
                    <m:t>1</m:t>
                  </m:r>
                </m:num>
                <m:den>
                  <m:r>
                    <w:rPr>
                      <w:rFonts w:ascii="Cambria Math" w:hAnsi="Cambria Math"/>
                      <w:lang w:val="ro-RO"/>
                    </w:rPr>
                    <m:t>1/n</m:t>
                  </m:r>
                </m:den>
              </m:f>
              <m:f>
                <m:fPr>
                  <m:type m:val="noBar"/>
                  <m:ctrlPr>
                    <w:rPr>
                      <w:rFonts w:ascii="Cambria Math" w:hAnsi="Cambria Math"/>
                      <w:i/>
                      <w:lang w:val="ro-RO"/>
                    </w:rPr>
                  </m:ctrlPr>
                </m:fPr>
                <m:num>
                  <m:r>
                    <w:rPr>
                      <w:rFonts w:ascii="Cambria Math" w:hAnsi="Cambria Math"/>
                      <w:lang w:val="ro-RO"/>
                    </w:rPr>
                    <m:t>2</m:t>
                  </m:r>
                </m:num>
                <m:den>
                  <m:r>
                    <w:rPr>
                      <w:rFonts w:ascii="Cambria Math" w:hAnsi="Cambria Math"/>
                      <w:lang w:val="ro-RO"/>
                    </w:rPr>
                    <m:t>1/n</m:t>
                  </m:r>
                </m:den>
              </m:f>
              <m:f>
                <m:fPr>
                  <m:type m:val="noBar"/>
                  <m:ctrlPr>
                    <w:rPr>
                      <w:rFonts w:ascii="Cambria Math" w:hAnsi="Cambria Math"/>
                      <w:i/>
                      <w:lang w:val="ro-RO"/>
                    </w:rPr>
                  </m:ctrlPr>
                </m:fPr>
                <m:num>
                  <m:r>
                    <w:rPr>
                      <w:rFonts w:ascii="Cambria Math" w:hAnsi="Cambria Math"/>
                      <w:lang w:val="ro-RO"/>
                    </w:rPr>
                    <m:t>…</m:t>
                  </m:r>
                </m:num>
                <m:den>
                  <m:r>
                    <w:rPr>
                      <w:rFonts w:ascii="Cambria Math" w:hAnsi="Cambria Math"/>
                      <w:lang w:val="ro-RO"/>
                    </w:rPr>
                    <m:t>…</m:t>
                  </m:r>
                </m:den>
              </m:f>
              <m:f>
                <m:fPr>
                  <m:type m:val="noBar"/>
                  <m:ctrlPr>
                    <w:rPr>
                      <w:rFonts w:ascii="Cambria Math" w:hAnsi="Cambria Math"/>
                      <w:i/>
                      <w:lang w:val="ro-RO"/>
                    </w:rPr>
                  </m:ctrlPr>
                </m:fPr>
                <m:num>
                  <m:r>
                    <w:rPr>
                      <w:rFonts w:ascii="Cambria Math" w:hAnsi="Cambria Math"/>
                      <w:lang w:val="ro-RO"/>
                    </w:rPr>
                    <m:t>n</m:t>
                  </m:r>
                </m:num>
                <m:den>
                  <m:r>
                    <w:rPr>
                      <w:rFonts w:ascii="Cambria Math" w:hAnsi="Cambria Math"/>
                      <w:lang w:val="ro-RO"/>
                    </w:rPr>
                    <m:t>1/n</m:t>
                  </m:r>
                </m:den>
              </m:f>
            </m:e>
          </m:d>
          <m:r>
            <w:rPr>
              <w:rFonts w:ascii="Cambria Math" w:hAnsi="Cambria Math"/>
              <w:lang w:val="ro-RO"/>
            </w:rPr>
            <m:t>.</m:t>
          </m:r>
          <m:r>
            <w:rPr>
              <w:rStyle w:val="FootnoteReference"/>
              <w:rFonts w:ascii="Cambria Math" w:hAnsi="Cambria Math"/>
              <w:i/>
              <w:lang w:val="ro-RO"/>
            </w:rPr>
            <w:footnoteReference w:id="10"/>
          </m:r>
        </m:oMath>
      </m:oMathPara>
    </w:p>
    <w:p w14:paraId="1052F494" w14:textId="1B870785" w:rsidR="00E33FC1" w:rsidRDefault="00E33FC1" w:rsidP="00AA3A0F">
      <w:pPr>
        <w:rPr>
          <w:lang w:val="ro-RO"/>
        </w:rPr>
      </w:pPr>
      <w:r>
        <w:rPr>
          <w:lang w:val="ro-RO"/>
        </w:rPr>
        <w:tab/>
      </w:r>
      <w:r>
        <w:rPr>
          <w:b/>
          <w:bCs/>
          <w:lang w:val="ro-RO"/>
        </w:rPr>
        <w:t>Probabilități condiționate</w:t>
      </w:r>
      <w:r>
        <w:rPr>
          <w:lang w:val="ro-RO"/>
        </w:rPr>
        <w:t xml:space="preserve">. Fie </w:t>
      </w:r>
      <m:oMath>
        <m:r>
          <w:rPr>
            <w:rFonts w:ascii="Cambria Math" w:hAnsi="Cambria Math"/>
            <w:lang w:val="ro-RO"/>
          </w:rPr>
          <m:t>A</m:t>
        </m:r>
      </m:oMath>
      <w:r>
        <w:rPr>
          <w:lang w:val="ro-RO"/>
        </w:rPr>
        <w:t xml:space="preserve"> și </w:t>
      </w:r>
      <m:oMath>
        <m:r>
          <w:rPr>
            <w:rFonts w:ascii="Cambria Math" w:hAnsi="Cambria Math"/>
            <w:lang w:val="ro-RO"/>
          </w:rPr>
          <m:t>B</m:t>
        </m:r>
      </m:oMath>
      <w:r>
        <w:rPr>
          <w:lang w:val="ro-RO"/>
        </w:rPr>
        <w:t xml:space="preserve"> două evenimente aleatoare, </w:t>
      </w:r>
      <w:r>
        <w:rPr>
          <w:b/>
          <w:bCs/>
          <w:lang w:val="ro-RO"/>
        </w:rPr>
        <w:t xml:space="preserve">probabilitatea condiționată </w:t>
      </w:r>
      <w:r>
        <w:rPr>
          <w:lang w:val="ro-RO"/>
        </w:rPr>
        <w:t xml:space="preserve">de a se realiza </w:t>
      </w:r>
      <m:oMath>
        <m:r>
          <w:rPr>
            <w:rFonts w:ascii="Cambria Math" w:hAnsi="Cambria Math"/>
            <w:lang w:val="ro-RO"/>
          </w:rPr>
          <m:t>A</m:t>
        </m:r>
      </m:oMath>
      <w:r>
        <w:rPr>
          <w:lang w:val="ro-RO"/>
        </w:rPr>
        <w:t xml:space="preserve"> știind că s-a realizat </w:t>
      </w:r>
      <m:oMath>
        <m:r>
          <w:rPr>
            <w:rFonts w:ascii="Cambria Math" w:hAnsi="Cambria Math"/>
            <w:lang w:val="ro-RO"/>
          </w:rPr>
          <m:t>B</m:t>
        </m:r>
      </m:oMath>
      <w:r>
        <w:rPr>
          <w:lang w:val="ro-RO"/>
        </w:rPr>
        <w:t xml:space="preserve"> este</w:t>
      </w:r>
    </w:p>
    <w:p w14:paraId="26383004" w14:textId="5869FA88" w:rsidR="00E33FC1" w:rsidRPr="00E33FC1" w:rsidRDefault="00E33FC1" w:rsidP="00E33FC1">
      <w:pPr>
        <w:jc w:val="cente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A</m:t>
              </m:r>
            </m:e>
            <m:e>
              <m:r>
                <w:rPr>
                  <w:rFonts w:ascii="Cambria Math" w:hAnsi="Cambria Math"/>
                  <w:lang w:val="ro-RO"/>
                </w:rPr>
                <m:t>B</m:t>
              </m:r>
            </m:e>
          </m:d>
          <m:r>
            <w:rPr>
              <w:rFonts w:ascii="Cambria Math" w:hAnsi="Cambria Math"/>
              <w:lang w:val="ro-RO"/>
            </w:rPr>
            <m:t>=</m:t>
          </m:r>
          <m:f>
            <m:fPr>
              <m:ctrlPr>
                <w:rPr>
                  <w:rFonts w:ascii="Cambria Math" w:hAnsi="Cambria Math"/>
                  <w:i/>
                  <w:lang w:val="ro-RO"/>
                </w:rPr>
              </m:ctrlPr>
            </m:fPr>
            <m:num>
              <m:r>
                <w:rPr>
                  <w:rFonts w:ascii="Cambria Math" w:hAnsi="Cambria Math"/>
                  <w:lang w:val="ro-RO"/>
                </w:rPr>
                <m:t>P(A∩B)</m:t>
              </m:r>
            </m:num>
            <m:den>
              <m:r>
                <w:rPr>
                  <w:rFonts w:ascii="Cambria Math" w:hAnsi="Cambria Math"/>
                  <w:lang w:val="ro-RO"/>
                </w:rPr>
                <m:t>P(B)</m:t>
              </m:r>
            </m:den>
          </m:f>
          <m:r>
            <w:rPr>
              <w:rFonts w:ascii="Cambria Math" w:hAnsi="Cambria Math"/>
              <w:lang w:val="ro-RO"/>
            </w:rPr>
            <m:t>.</m:t>
          </m:r>
        </m:oMath>
      </m:oMathPara>
    </w:p>
    <w:p w14:paraId="2D5E4A06" w14:textId="185904C3" w:rsidR="00AA3A0F" w:rsidRDefault="00AA3A0F" w:rsidP="00AA3A0F">
      <w:pPr>
        <w:rPr>
          <w:lang w:val="ro-RO"/>
        </w:rPr>
      </w:pPr>
      <w:r>
        <w:rPr>
          <w:b/>
          <w:bCs/>
          <w:lang w:val="ro-RO"/>
        </w:rPr>
        <w:tab/>
        <w:t>Formula probabilității totale</w:t>
      </w:r>
      <w:r>
        <w:rPr>
          <w:lang w:val="ro-RO"/>
        </w:rPr>
        <w:t>.</w:t>
      </w:r>
      <w:r w:rsidR="00B90C7C">
        <w:rPr>
          <w:lang w:val="ro-RO"/>
        </w:rPr>
        <w:t xml:space="preserve"> Fie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m:t>
            </m:r>
          </m:sub>
        </m:sSub>
        <m:r>
          <w:rPr>
            <w:rFonts w:ascii="Cambria Math" w:hAnsi="Cambria Math"/>
            <w:lang w:val="ro-RO"/>
          </w:rPr>
          <m:t>}</m:t>
        </m:r>
      </m:oMath>
      <w:r w:rsidR="009275EE">
        <w:rPr>
          <w:lang w:val="ro-RO"/>
        </w:rPr>
        <w:t xml:space="preserve"> evenimente aleatoare care realizează o partiție a evenimentului sigur </w:t>
      </w:r>
      <m:oMath>
        <m:r>
          <w:rPr>
            <w:rFonts w:ascii="Cambria Math" w:hAnsi="Cambria Math"/>
            <w:lang w:val="ro-RO"/>
          </w:rPr>
          <m:t>Ω</m:t>
        </m:r>
      </m:oMath>
    </w:p>
    <w:p w14:paraId="16C3159D" w14:textId="77777777" w:rsidR="009275EE" w:rsidRPr="009275EE" w:rsidRDefault="00E462DA" w:rsidP="00AA3A0F">
      <w:pPr>
        <w:rPr>
          <w:lang w:val="ro-RO"/>
        </w:rPr>
      </w:pPr>
      <m:oMathPara>
        <m:oMath>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=Ω</m:t>
              </m:r>
            </m:e>
          </m:nary>
        </m:oMath>
      </m:oMathPara>
    </w:p>
    <w:p w14:paraId="14CBFD12" w14:textId="4AADC980" w:rsidR="009275EE" w:rsidRPr="009275EE" w:rsidRDefault="00E462DA" w:rsidP="00AA3A0F">
      <w:pPr>
        <w:rPr>
          <w:lang w:val="ro-RO"/>
        </w:rPr>
      </w:pPr>
      <m:oMathPara>
        <m:oMath>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j</m:t>
              </m:r>
            </m:sub>
          </m:sSub>
          <m:r>
            <w:rPr>
              <w:rFonts w:ascii="Cambria Math" w:hAnsi="Cambria Math"/>
              <w:lang w:val="ro-RO"/>
            </w:rPr>
            <m:t>=∅, ∀i≠j.</m:t>
          </m:r>
        </m:oMath>
      </m:oMathPara>
    </w:p>
    <w:p w14:paraId="08181C54" w14:textId="781CBF27" w:rsidR="009275EE" w:rsidRDefault="009275EE" w:rsidP="009275EE">
      <w:pPr>
        <w:ind w:firstLine="720"/>
        <w:rPr>
          <w:lang w:val="ro-RO"/>
        </w:rPr>
      </w:pPr>
      <w:r>
        <w:rPr>
          <w:lang w:val="ro-RO"/>
        </w:rPr>
        <w:t xml:space="preserve">Dacă </w:t>
      </w:r>
      <m:oMath>
        <m:r>
          <w:rPr>
            <w:rFonts w:ascii="Cambria Math" w:hAnsi="Cambria Math"/>
            <w:lang w:val="ro-RO"/>
          </w:rPr>
          <m:t>B</m:t>
        </m:r>
      </m:oMath>
      <w:r>
        <w:rPr>
          <w:lang w:val="ro-RO"/>
        </w:rPr>
        <w:t xml:space="preserve"> este un eveniment oarecare, atunci</w:t>
      </w:r>
    </w:p>
    <w:p w14:paraId="01DE27E5" w14:textId="439DD84F" w:rsidR="009275EE" w:rsidRPr="009275EE" w:rsidRDefault="009275EE" w:rsidP="00AA3A0F">
      <w:pP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B</m:t>
              </m:r>
            </m:e>
          </m:d>
          <m:r>
            <w:rPr>
              <w:rFonts w:ascii="Cambria Math" w:hAnsi="Cambria Math"/>
              <w:lang w:val="ro-RO"/>
            </w:rPr>
            <m:t>=</m:t>
          </m:r>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r>
                <w:rPr>
                  <w:rFonts w:ascii="Cambria Math" w:hAnsi="Cambria Math"/>
                  <w:lang w:val="ro-RO"/>
                </w:rPr>
                <m:t>P(B|</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)∙P(</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m:t>
              </m:r>
            </m:e>
          </m:nary>
          <m:r>
            <w:rPr>
              <w:rFonts w:ascii="Cambria Math" w:hAnsi="Cambria Math"/>
              <w:lang w:val="ro-RO"/>
            </w:rPr>
            <m:t>,</m:t>
          </m:r>
        </m:oMath>
      </m:oMathPara>
    </w:p>
    <w:p w14:paraId="1980235F" w14:textId="0547C8B0" w:rsidR="009275EE" w:rsidRPr="00AA3A0F" w:rsidRDefault="009275EE" w:rsidP="00AA3A0F">
      <w:pPr>
        <w:rPr>
          <w:lang w:val="ro-RO"/>
        </w:rPr>
      </w:pPr>
      <w:r>
        <w:rPr>
          <w:lang w:val="ro-RO"/>
        </w:rPr>
        <w:t xml:space="preserve">dacă toate evenimentele care condiționează sunt posibile. </w:t>
      </w:r>
      <w:r w:rsidR="00E33FC1">
        <w:rPr>
          <w:rStyle w:val="FootnoteReference"/>
          <w:lang w:val="ro-RO"/>
        </w:rPr>
        <w:footnoteReference w:id="11"/>
      </w:r>
    </w:p>
    <w:p w14:paraId="6D6F160C" w14:textId="77777777" w:rsidR="00AA3A0F" w:rsidRPr="00AA3A0F" w:rsidRDefault="00AA3A0F" w:rsidP="00AA3A0F">
      <w:pPr>
        <w:rPr>
          <w:lang w:val="ro-RO"/>
        </w:rPr>
      </w:pPr>
    </w:p>
    <w:p w14:paraId="045A9714" w14:textId="18F41587" w:rsidR="004B5CA2" w:rsidRDefault="004B5CA2">
      <w:pPr>
        <w:spacing w:line="259" w:lineRule="auto"/>
        <w:rPr>
          <w:rFonts w:cs="Arial"/>
          <w:lang w:val="ro-RO"/>
        </w:rPr>
      </w:pPr>
      <w:r>
        <w:rPr>
          <w:rFonts w:cs="Arial"/>
          <w:lang w:val="ro-RO"/>
        </w:rPr>
        <w:br w:type="page"/>
      </w:r>
    </w:p>
    <w:p w14:paraId="17408995" w14:textId="77777777" w:rsidR="00005866" w:rsidRDefault="004A0AEB" w:rsidP="00B82C64">
      <w:pPr>
        <w:pStyle w:val="Heading1"/>
        <w:spacing w:line="360" w:lineRule="auto"/>
        <w:rPr>
          <w:rFonts w:cs="Times New Roman"/>
          <w:b/>
          <w:bCs/>
          <w:sz w:val="40"/>
          <w:szCs w:val="32"/>
          <w:lang w:val="ro-RO"/>
        </w:rPr>
      </w:pPr>
      <w:bookmarkStart w:id="12" w:name="_Toc12516746"/>
      <w:r w:rsidRPr="00005866">
        <w:rPr>
          <w:rFonts w:cs="Times New Roman"/>
          <w:b/>
          <w:bCs/>
          <w:sz w:val="40"/>
          <w:szCs w:val="32"/>
          <w:lang w:val="ro-RO"/>
        </w:rPr>
        <w:lastRenderedPageBreak/>
        <w:t xml:space="preserve">Capitolul </w:t>
      </w:r>
      <w:r w:rsidR="004B5CA2" w:rsidRPr="00005866">
        <w:rPr>
          <w:rFonts w:cs="Times New Roman"/>
          <w:b/>
          <w:bCs/>
          <w:sz w:val="40"/>
          <w:szCs w:val="32"/>
          <w:lang w:val="ro-RO"/>
        </w:rPr>
        <w:t>2</w:t>
      </w:r>
      <w:r w:rsidRPr="00005866">
        <w:rPr>
          <w:rFonts w:cs="Times New Roman"/>
          <w:b/>
          <w:bCs/>
          <w:sz w:val="40"/>
          <w:szCs w:val="32"/>
          <w:lang w:val="ro-RO"/>
        </w:rPr>
        <w:t>.</w:t>
      </w:r>
      <w:bookmarkEnd w:id="12"/>
      <w:r w:rsidRPr="00005866">
        <w:rPr>
          <w:rFonts w:cs="Times New Roman"/>
          <w:b/>
          <w:bCs/>
          <w:sz w:val="40"/>
          <w:szCs w:val="32"/>
          <w:lang w:val="ro-RO"/>
        </w:rPr>
        <w:t xml:space="preserve"> </w:t>
      </w:r>
    </w:p>
    <w:p w14:paraId="7ABE0F47" w14:textId="323ADD17" w:rsidR="004A0AEB" w:rsidRPr="00005866" w:rsidRDefault="00C5303D" w:rsidP="00B82C64">
      <w:pPr>
        <w:pStyle w:val="Heading1"/>
        <w:spacing w:line="360" w:lineRule="auto"/>
        <w:rPr>
          <w:rFonts w:cs="Times New Roman"/>
          <w:b/>
          <w:bCs/>
          <w:sz w:val="40"/>
          <w:szCs w:val="32"/>
          <w:lang w:val="ro-RO"/>
        </w:rPr>
      </w:pPr>
      <w:bookmarkStart w:id="13" w:name="_Toc12516747"/>
      <w:r w:rsidRPr="00005866">
        <w:rPr>
          <w:rFonts w:cs="Times New Roman"/>
          <w:b/>
          <w:bCs/>
          <w:sz w:val="40"/>
          <w:szCs w:val="32"/>
          <w:lang w:val="ro-RO"/>
        </w:rPr>
        <w:t>Sisteme criptografice KP-ABE, extensie pentru circuite Booleene</w:t>
      </w:r>
      <w:bookmarkEnd w:id="13"/>
    </w:p>
    <w:p w14:paraId="5F9CC09A" w14:textId="572E29F7" w:rsidR="004C0147" w:rsidRDefault="004C0147" w:rsidP="00B82C64">
      <w:pPr>
        <w:pStyle w:val="Heading1"/>
        <w:spacing w:line="360" w:lineRule="auto"/>
        <w:rPr>
          <w:lang w:val="ro-RO"/>
        </w:rPr>
      </w:pPr>
    </w:p>
    <w:p w14:paraId="054E61A6" w14:textId="71182329"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12"/>
      </w:r>
      <w:r w:rsidR="00657C12">
        <w:rPr>
          <w:rFonts w:cs="Arial"/>
          <w:lang w:val="ro-RO"/>
        </w:rPr>
        <w:t xml:space="preserve"> După cum se poate deduce din nume, această schemă criptografică se folosește de caracteristici pentru a cripta și decripta texte. Scopul acestora este de a </w:t>
      </w:r>
      <w:r w:rsidR="000D493D">
        <w:rPr>
          <w:rFonts w:cs="Arial"/>
          <w:lang w:val="ro-RO"/>
        </w:rPr>
        <w:t>creea</w:t>
      </w:r>
      <w:r w:rsidR="00657C12">
        <w:rPr>
          <w:rFonts w:cs="Arial"/>
          <w:lang w:val="ro-RO"/>
        </w:rPr>
        <w:t xml:space="preserve"> grupuri de utilizatori care au acces individual la funcționalitatea modelului fără a mai fi nevoie de partajarea cheilor de decriptare între aceștia.</w:t>
      </w:r>
    </w:p>
    <w:p w14:paraId="2B04D919" w14:textId="7339D3AD"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w:t>
      </w:r>
      <w:r w:rsidR="00CD4CDC">
        <w:rPr>
          <w:rFonts w:cs="Arial"/>
          <w:lang w:val="ro-RO"/>
        </w:rPr>
        <w:t>j</w:t>
      </w:r>
      <w:r>
        <w:rPr>
          <w:rFonts w:cs="Arial"/>
          <w:lang w:val="ro-RO"/>
        </w:rPr>
        <w:t>ul încriptat, astfel permisiunea realizându-se implicit.</w:t>
      </w:r>
    </w:p>
    <w:p w14:paraId="74096BF8" w14:textId="0C7A7ACD"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Pr="00005866" w:rsidRDefault="00C51060" w:rsidP="00CD3DFC">
      <w:pPr>
        <w:pStyle w:val="Heading1"/>
        <w:numPr>
          <w:ilvl w:val="1"/>
          <w:numId w:val="3"/>
        </w:numPr>
        <w:spacing w:line="360" w:lineRule="auto"/>
        <w:rPr>
          <w:rFonts w:cs="Times New Roman"/>
          <w:b/>
          <w:bCs/>
          <w:lang w:val="ro-RO"/>
        </w:rPr>
      </w:pPr>
      <w:bookmarkStart w:id="14" w:name="_Toc12516748"/>
      <w:r w:rsidRPr="00005866">
        <w:rPr>
          <w:rFonts w:cs="Times New Roman"/>
          <w:b/>
          <w:bCs/>
          <w:lang w:val="ro-RO"/>
        </w:rPr>
        <w:t>Descrierea</w:t>
      </w:r>
      <w:r w:rsidR="004C0147" w:rsidRPr="00005866">
        <w:rPr>
          <w:rFonts w:cs="Times New Roman"/>
          <w:b/>
          <w:bCs/>
          <w:lang w:val="ro-RO"/>
        </w:rPr>
        <w:t xml:space="preserve"> extensiei</w:t>
      </w:r>
      <w:bookmarkEnd w:id="14"/>
    </w:p>
    <w:p w14:paraId="4E1A72E3" w14:textId="2DCDDC7D"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 xml:space="preserve">Sistemul criptografic are la bază patru algoritmi pentru </w:t>
      </w:r>
      <w:r w:rsidR="00005866">
        <w:rPr>
          <w:lang w:val="ro-RO"/>
        </w:rPr>
        <w:t>inițializare</w:t>
      </w:r>
      <w:r w:rsidR="00C91121">
        <w:rPr>
          <w:lang w:val="ro-RO"/>
        </w:rPr>
        <w:t>, criptare, generare de chei și decriptare:</w:t>
      </w:r>
    </w:p>
    <w:p w14:paraId="56703EC5" w14:textId="52DBFC0F" w:rsidR="00C91121" w:rsidRDefault="00C51060" w:rsidP="00CD3DFC">
      <w:pPr>
        <w:pStyle w:val="ListParagraph"/>
        <w:numPr>
          <w:ilvl w:val="0"/>
          <w:numId w:val="1"/>
        </w:numPr>
        <w:rPr>
          <w:lang w:val="ro-RO"/>
        </w:rPr>
      </w:pPr>
      <m:oMath>
        <m:r>
          <w:rPr>
            <w:rFonts w:ascii="Cambria Math" w:hAnsi="Cambria Math"/>
            <w:lang w:val="ro-RO"/>
          </w:rPr>
          <w:lastRenderedPageBreak/>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CD7CFD5" w14:textId="77777777" w:rsidR="00005866" w:rsidRDefault="00C51060" w:rsidP="00CD3DFC">
      <w:pPr>
        <w:pStyle w:val="ListParagraph"/>
        <w:numPr>
          <w:ilvl w:val="0"/>
          <w:numId w:val="1"/>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w:p>
    <w:p w14:paraId="02A79C0D" w14:textId="12E596D3" w:rsidR="00C51060" w:rsidRDefault="00C51060" w:rsidP="00005866">
      <w:pPr>
        <w:pStyle w:val="ListParagraph"/>
        <w:ind w:left="1080"/>
        <w:rPr>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6E7D4E02" w14:textId="27F7FFBC" w:rsidR="00BC28E7" w:rsidRDefault="00BC28E7" w:rsidP="00CD3DFC">
      <w:pPr>
        <w:pStyle w:val="ListParagraph"/>
        <w:numPr>
          <w:ilvl w:val="0"/>
          <w:numId w:val="1"/>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7474AC38" w:rsidR="00BD7909" w:rsidRDefault="00BD7909" w:rsidP="00CD3DFC">
      <w:pPr>
        <w:pStyle w:val="ListParagraph"/>
        <w:numPr>
          <w:ilvl w:val="0"/>
          <w:numId w:val="19"/>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w:t>
      </w:r>
      <w:r w:rsidR="00005866">
        <w:rPr>
          <w:lang w:val="ro-RO"/>
        </w:rPr>
        <w:t>de intrare</w:t>
      </w:r>
      <w:r>
        <w:rPr>
          <w:lang w:val="ro-RO"/>
        </w:rPr>
        <w:t xml:space="preserve">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107F150E" w14:textId="77777777" w:rsidR="00005866" w:rsidRDefault="00BD7909" w:rsidP="00CD3DFC">
      <w:pPr>
        <w:pStyle w:val="ListParagraph"/>
        <w:numPr>
          <w:ilvl w:val="0"/>
          <w:numId w:val="19"/>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w:t>
      </w:r>
      <w:r w:rsidRPr="00005866">
        <w:rPr>
          <w:lang w:val="ro-RO"/>
        </w:rPr>
        <w:t xml:space="preserve"> unde </w:t>
      </w:r>
    </w:p>
    <w:p w14:paraId="675185A1" w14:textId="719BC439" w:rsidR="00BE4242" w:rsidRPr="00005866" w:rsidRDefault="00BD7909" w:rsidP="00005866">
      <w:pPr>
        <w:pStyle w:val="ListParagraph"/>
        <w:ind w:left="1440"/>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00005866">
        <w:rPr>
          <w:lang w:val="ro-RO"/>
        </w:rPr>
        <w:t xml:space="preserve"> </w:t>
      </w:r>
      <w:r w:rsidRPr="00005866">
        <w:rPr>
          <w:lang w:val="ro-RO"/>
        </w:rPr>
        <w:t xml:space="preserve">, pentru fiecare </w:t>
      </w:r>
      <m:oMath>
        <m:r>
          <w:rPr>
            <w:rFonts w:ascii="Cambria Math" w:hAnsi="Cambria Math"/>
            <w:lang w:val="ro-RO"/>
          </w:rPr>
          <m:t>i∈U</m:t>
        </m:r>
      </m:oMath>
      <w:r w:rsidR="00005866">
        <w:rPr>
          <w:lang w:val="ro-RO"/>
        </w:rPr>
        <w:t>.</w:t>
      </w:r>
    </w:p>
    <w:p w14:paraId="12D68D8F" w14:textId="1BFAD02C" w:rsidR="00C51060" w:rsidRDefault="00BE4242" w:rsidP="00CD3DFC">
      <w:pPr>
        <w:pStyle w:val="ListParagraph"/>
        <w:numPr>
          <w:ilvl w:val="0"/>
          <w:numId w:val="1"/>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10679A6B" w:rsidR="00BE4242" w:rsidRDefault="00BE4242" w:rsidP="00CD3DFC">
      <w:pPr>
        <w:pStyle w:val="ListParagraph"/>
        <w:numPr>
          <w:ilvl w:val="0"/>
          <w:numId w:val="20"/>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r w:rsidR="00005866">
        <w:rPr>
          <w:lang w:val="ro-RO"/>
        </w:rPr>
        <w:t>.</w:t>
      </w:r>
    </w:p>
    <w:p w14:paraId="259E052D" w14:textId="26FE9A06" w:rsidR="008211B5" w:rsidRDefault="008211B5" w:rsidP="00CD3DFC">
      <w:pPr>
        <w:pStyle w:val="ListParagraph"/>
        <w:numPr>
          <w:ilvl w:val="0"/>
          <w:numId w:val="20"/>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w:t>
      </w:r>
      <w:r w:rsidR="00005866">
        <w:rPr>
          <w:lang w:val="ro-RO"/>
        </w:rPr>
        <w:t>de intrare</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r w:rsidR="00005866">
        <w:rPr>
          <w:lang w:val="ro-RO"/>
        </w:rPr>
        <w:t>.</w:t>
      </w:r>
    </w:p>
    <w:p w14:paraId="7DFE9DE9" w14:textId="5088B117" w:rsidR="00F5091E" w:rsidRDefault="00F5091E" w:rsidP="00CD3DFC">
      <w:pPr>
        <w:pStyle w:val="ListParagraph"/>
        <w:numPr>
          <w:ilvl w:val="0"/>
          <w:numId w:val="20"/>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w:t>
      </w:r>
      <w:r w:rsidR="00005866">
        <w:rPr>
          <w:lang w:val="ro-RO"/>
        </w:rPr>
        <w:t>de ieșire</w:t>
      </w:r>
      <w:r>
        <w:rPr>
          <w:lang w:val="ro-RO"/>
        </w:rPr>
        <w:t xml:space="preserve"> al circuitului </w:t>
      </w:r>
      <m:oMath>
        <m:r>
          <w:rPr>
            <w:rFonts w:ascii="Cambria Math" w:hAnsi="Cambria Math"/>
            <w:lang w:val="ro-RO"/>
          </w:rPr>
          <m:t>C</m:t>
        </m:r>
      </m:oMath>
      <w:r w:rsidR="00005866">
        <w:rPr>
          <w:lang w:val="ro-RO"/>
        </w:rPr>
        <w:t>.</w:t>
      </w:r>
    </w:p>
    <w:p w14:paraId="2797F1B1" w14:textId="3CF3EB80" w:rsidR="00F5091E" w:rsidRDefault="005227D1" w:rsidP="00B82C64">
      <w:pPr>
        <w:jc w:val="center"/>
        <w:rPr>
          <w:lang w:val="ro-RO"/>
        </w:rPr>
      </w:pPr>
      <w:r>
        <w:rPr>
          <w:noProof/>
        </w:rPr>
        <w:lastRenderedPageBreak/>
        <w:drawing>
          <wp:inline distT="0" distB="0" distL="0" distR="0" wp14:anchorId="749E634A" wp14:editId="7059D043">
            <wp:extent cx="3095625" cy="448946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re [1].png"/>
                    <pic:cNvPicPr/>
                  </pic:nvPicPr>
                  <pic:blipFill>
                    <a:blip r:embed="rId9">
                      <a:extLst>
                        <a:ext uri="{28A0092B-C50C-407E-A947-70E740481C1C}">
                          <a14:useLocalDpi xmlns:a14="http://schemas.microsoft.com/office/drawing/2010/main" val="0"/>
                        </a:ext>
                      </a:extLst>
                    </a:blip>
                    <a:stretch>
                      <a:fillRect/>
                    </a:stretch>
                  </pic:blipFill>
                  <pic:spPr>
                    <a:xfrm>
                      <a:off x="0" y="0"/>
                      <a:ext cx="3100514" cy="4496557"/>
                    </a:xfrm>
                    <a:prstGeom prst="rect">
                      <a:avLst/>
                    </a:prstGeom>
                  </pic:spPr>
                </pic:pic>
              </a:graphicData>
            </a:graphic>
          </wp:inline>
        </w:drawing>
      </w:r>
    </w:p>
    <w:p w14:paraId="6EA4EEC6" w14:textId="54094FD9" w:rsidR="00F5091E" w:rsidRDefault="00F5091E" w:rsidP="00B82C64">
      <w:pPr>
        <w:jc w:val="center"/>
        <w:rPr>
          <w:lang w:val="ro-RO"/>
        </w:rPr>
      </w:pPr>
      <w:r>
        <w:rPr>
          <w:lang w:val="ro-RO"/>
        </w:rPr>
        <w:t>Fig</w:t>
      </w:r>
      <w:r w:rsidR="00AB1BA3">
        <w:rPr>
          <w:lang w:val="ro-RO"/>
        </w:rPr>
        <w:t xml:space="preserve">. </w:t>
      </w:r>
      <w:r>
        <w:rPr>
          <w:lang w:val="ro-RO"/>
        </w:rPr>
        <w:t xml:space="preserve">1. </w:t>
      </w:r>
      <w:r w:rsidR="000D493D">
        <w:rPr>
          <w:lang w:val="ro-RO"/>
        </w:rPr>
        <w:t xml:space="preserve">Algortimul </w:t>
      </w:r>
      <m:oMath>
        <m:r>
          <w:rPr>
            <w:rFonts w:ascii="Cambria Math" w:hAnsi="Cambria Math"/>
            <w:lang w:val="ro-RO"/>
          </w:rPr>
          <m:t>Share</m:t>
        </m:r>
      </m:oMath>
      <w:r w:rsidR="005A3782">
        <w:rPr>
          <w:lang w:val="ro-RO"/>
        </w:rPr>
        <w:t xml:space="preserve"> în circuitul Boolean</w:t>
      </w:r>
      <w:r w:rsidR="009E3687">
        <w:rPr>
          <w:lang w:val="ro-RO"/>
        </w:rPr>
        <w:t xml:space="preserve"> [1]</w:t>
      </w:r>
    </w:p>
    <w:p w14:paraId="267BA915" w14:textId="6CE122C0"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w:t>
      </w:r>
      <w:r w:rsidR="00590A5D">
        <w:rPr>
          <w:lang w:val="ro-RO"/>
        </w:rPr>
        <w:t xml:space="preserve">începând de la firul de ieșire ce conține ca valoare pe </w:t>
      </w:r>
      <m:oMath>
        <m:r>
          <w:rPr>
            <w:rFonts w:ascii="Cambria Math" w:hAnsi="Cambria Math"/>
            <w:lang w:val="ro-RO"/>
          </w:rPr>
          <m:t>y</m:t>
        </m:r>
      </m:oMath>
      <w:r w:rsidR="00590A5D">
        <w:rPr>
          <w:lang w:val="ro-RO"/>
        </w:rPr>
        <w:t xml:space="preserve"> și continuând în jos spre firele de intrare </w:t>
      </w:r>
      <w:r>
        <w:rPr>
          <w:lang w:val="ro-RO"/>
        </w:rPr>
        <w:t>astfel:</w:t>
      </w:r>
    </w:p>
    <w:p w14:paraId="6CFE71F1" w14:textId="77777777" w:rsidR="00005866" w:rsidRDefault="00A8744B" w:rsidP="00CD3DFC">
      <w:pPr>
        <w:pStyle w:val="ListParagraph"/>
        <w:numPr>
          <w:ilvl w:val="0"/>
          <w:numId w:val="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w:p>
    <w:p w14:paraId="0DB5942C" w14:textId="77777777" w:rsidR="00005866" w:rsidRPr="00005866"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m:oMathPara>
    </w:p>
    <w:p w14:paraId="7ED58AD9" w14:textId="0F8C2008" w:rsidR="00A8744B"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m:oMathPara>
    </w:p>
    <w:p w14:paraId="2C167DF1" w14:textId="77777777" w:rsidR="00005866" w:rsidRPr="00005866" w:rsidRDefault="00A8744B" w:rsidP="00CD3DFC">
      <w:pPr>
        <w:pStyle w:val="ListParagraph"/>
        <w:numPr>
          <w:ilvl w:val="0"/>
          <w:numId w:val="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w:t>
      </w:r>
      <w:r w:rsidR="00005866">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w:p>
    <w:p w14:paraId="69200C56" w14:textId="77777777" w:rsidR="00005866" w:rsidRPr="00005866"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m:oMathPara>
    </w:p>
    <w:p w14:paraId="65B62751" w14:textId="00D0E64F" w:rsidR="00D07A27"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m:oMathPara>
    </w:p>
    <w:p w14:paraId="4275964D" w14:textId="77777777" w:rsidR="00005866" w:rsidRDefault="00FB2442" w:rsidP="00CD3DFC">
      <w:pPr>
        <w:pStyle w:val="ListParagraph"/>
        <w:numPr>
          <w:ilvl w:val="0"/>
          <w:numId w:val="2"/>
        </w:numPr>
        <w:rPr>
          <w:lang w:val="ro-RO"/>
        </w:rPr>
      </w:pPr>
      <w:r>
        <w:rPr>
          <w:lang w:val="ro-RO"/>
        </w:rPr>
        <w:t xml:space="preserve">Pentru </w:t>
      </w:r>
      <m:oMath>
        <m:d>
          <m:dPr>
            <m:ctrlPr>
              <w:rPr>
                <w:rFonts w:ascii="Cambria Math" w:hAnsi="Cambria Math"/>
                <w:i/>
                <w:lang w:val="ro-RO"/>
              </w:rPr>
            </m:ctrlPr>
          </m:dPr>
          <m:e>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w:t>
      </w:r>
      <w:r w:rsidR="00005866">
        <w:rPr>
          <w:lang w:val="ro-RO"/>
        </w:rPr>
        <w:t>aleator</w:t>
      </w:r>
      <w:r w:rsidR="00AF2BE8">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w:p>
    <w:p w14:paraId="5C991701" w14:textId="7C6B335F" w:rsidR="00005866" w:rsidRDefault="00E462DA" w:rsidP="00005866">
      <w:pPr>
        <w:pStyle w:val="ListParagraph"/>
        <w:ind w:left="1440"/>
        <w:jc w:val="center"/>
        <w:rPr>
          <w:lang w:val="ro-RO"/>
        </w:rPr>
      </w:pPr>
      <m:oMathPara>
        <m:oMath>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e>
            <m:e>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,1≤k≤j</m:t>
              </m:r>
            </m:e>
          </m:d>
        </m:oMath>
      </m:oMathPara>
    </w:p>
    <w:p w14:paraId="53FB5F55" w14:textId="77777777" w:rsidR="00005866" w:rsidRDefault="00FB2442" w:rsidP="00005866">
      <w:pPr>
        <w:pStyle w:val="ListParagraph"/>
        <w:ind w:left="1440"/>
        <w:jc w:val="center"/>
        <w:rPr>
          <w:lang w:val="ro-RO"/>
        </w:rPr>
      </w:pPr>
      <m:oMathPara>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e>
            <m:e>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e>
          </m:d>
        </m:oMath>
      </m:oMathPara>
    </w:p>
    <w:p w14:paraId="7F6A4C5F" w14:textId="6D852661" w:rsidR="000D493D" w:rsidRPr="000D493D" w:rsidRDefault="00FB2442"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j</m:t>
              </m:r>
            </m:sub>
          </m:sSub>
        </m:oMath>
      </m:oMathPara>
    </w:p>
    <w:p w14:paraId="0622F806" w14:textId="0F7A8288" w:rsidR="000D493D" w:rsidRPr="000D493D" w:rsidRDefault="000D493D" w:rsidP="00164C5A">
      <w:pPr>
        <w:ind w:firstLine="720"/>
        <w:rPr>
          <w:lang w:val="ro-RO"/>
        </w:rPr>
      </w:pPr>
      <w:r w:rsidRPr="000D493D">
        <w:rPr>
          <w:lang w:val="ro-RO"/>
        </w:rPr>
        <w:t xml:space="preserve">Pentru o mai bună înțelegere a </w:t>
      </w:r>
      <w:r>
        <w:rPr>
          <w:lang w:val="ro-RO"/>
        </w:rPr>
        <w:t xml:space="preserve">algoritmului </w:t>
      </w:r>
      <m:oMath>
        <m:r>
          <w:rPr>
            <w:rFonts w:ascii="Cambria Math" w:hAnsi="Cambria Math"/>
            <w:lang w:val="ro-RO"/>
          </w:rPr>
          <m:t>Share</m:t>
        </m:r>
      </m:oMath>
      <w:r>
        <w:rPr>
          <w:lang w:val="ro-RO"/>
        </w:rPr>
        <w:t xml:space="preserve">, acesta a fost aplicat pe exemplul de circuit Boolean prezentat în Fig. 1. După cum se poate observa, porțile </w:t>
      </w:r>
      <m:oMath>
        <m:r>
          <w:rPr>
            <w:rFonts w:ascii="Cambria Math" w:hAnsi="Cambria Math"/>
            <w:lang w:val="ro-RO"/>
          </w:rPr>
          <m:t>OR</m:t>
        </m:r>
      </m:oMath>
      <w:r>
        <w:rPr>
          <w:lang w:val="ro-RO"/>
        </w:rPr>
        <w:t xml:space="preserve"> trimit mai departe valorile primite pe ambele ramuri, iar cele </w:t>
      </w:r>
      <m:oMath>
        <m:r>
          <w:rPr>
            <w:rFonts w:ascii="Cambria Math" w:hAnsi="Cambria Math"/>
            <w:lang w:val="ro-RO"/>
          </w:rPr>
          <m:t>AND</m:t>
        </m:r>
      </m:oMath>
      <w:r>
        <w:rPr>
          <w:lang w:val="ro-RO"/>
        </w:rPr>
        <w:t xml:space="preserve"> și </w:t>
      </w:r>
      <m:oMath>
        <m:r>
          <w:rPr>
            <w:rFonts w:ascii="Cambria Math" w:hAnsi="Cambria Math"/>
            <w:lang w:val="ro-RO"/>
          </w:rPr>
          <m:t>FO</m:t>
        </m:r>
      </m:oMath>
      <w:r>
        <w:rPr>
          <w:lang w:val="ro-RO"/>
        </w:rPr>
        <w:t xml:space="preserve"> creează noi valori pentru fiecare element din lis</w:t>
      </w:r>
      <w:r w:rsidR="00BA4AF8">
        <w:rPr>
          <w:lang w:val="ro-RO"/>
        </w:rPr>
        <w:t>ta primită.</w:t>
      </w:r>
    </w:p>
    <w:p w14:paraId="1918553B" w14:textId="223612C3" w:rsidR="003F1D5F" w:rsidRDefault="00590A5D" w:rsidP="00590A5D">
      <w:pPr>
        <w:ind w:firstLine="720"/>
        <w:rPr>
          <w:lang w:val="ro-RO"/>
        </w:rPr>
      </w:pPr>
      <w:r>
        <w:rPr>
          <w:lang w:val="ro-RO"/>
        </w:rPr>
        <w:t>P</w:t>
      </w:r>
      <w:r w:rsidR="003F1D5F">
        <w:rPr>
          <w:lang w:val="ro-RO"/>
        </w:rPr>
        <w:t xml:space="preserve">rocesul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sidR="003F1D5F">
        <w:rPr>
          <w:lang w:val="ro-RO"/>
        </w:rPr>
        <w:t xml:space="preserve"> se realizează </w:t>
      </w:r>
      <w:r>
        <w:rPr>
          <w:lang w:val="ro-RO"/>
        </w:rPr>
        <w:t xml:space="preserve">începând de la firele de intrare și construind valorile spre firul de ieșire </w:t>
      </w:r>
      <w:r w:rsidR="003F1D5F">
        <w:rPr>
          <w:lang w:val="ro-RO"/>
        </w:rPr>
        <w:t>astfel:</w:t>
      </w:r>
    </w:p>
    <w:p w14:paraId="6C9D7D28" w14:textId="483D497E" w:rsidR="00122861" w:rsidRDefault="00122861" w:rsidP="00CD3DFC">
      <w:pPr>
        <w:pStyle w:val="ListParagraph"/>
        <w:numPr>
          <w:ilvl w:val="0"/>
          <w:numId w:val="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2D5009D9" w14:textId="77777777" w:rsidR="00590A5D" w:rsidRDefault="00122861" w:rsidP="00CD3DFC">
      <w:pPr>
        <w:pStyle w:val="NoSpacing"/>
        <w:numPr>
          <w:ilvl w:val="0"/>
          <w:numId w:val="6"/>
        </w:numPr>
        <w:spacing w:line="360"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598DBB1C" w:rsidR="00122861" w:rsidRPr="00590A5D" w:rsidRDefault="00122861" w:rsidP="00590A5D">
      <w:pPr>
        <w:pStyle w:val="NoSpacing"/>
        <w:spacing w:line="360" w:lineRule="auto"/>
        <w:ind w:left="1080"/>
        <w:rPr>
          <w:lang w:val="ro-RO"/>
        </w:rPr>
      </w:pPr>
      <m:oMathPara>
        <m:oMathParaPr>
          <m:jc m:val="center"/>
        </m:oMathParaPr>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64D971A4" w14:textId="77777777" w:rsidR="00590A5D" w:rsidRDefault="00122861" w:rsidP="00CD3DFC">
      <w:pPr>
        <w:pStyle w:val="ListParagraph"/>
        <w:numPr>
          <w:ilvl w:val="0"/>
          <w:numId w:val="6"/>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p>
    <w:p w14:paraId="53579881" w14:textId="491279DA" w:rsidR="00122861" w:rsidRPr="00590A5D" w:rsidRDefault="00122861" w:rsidP="00590A5D">
      <w:pPr>
        <w:ind w:left="1080"/>
        <w:rPr>
          <w:lang w:val="ro-RO"/>
        </w:rPr>
      </w:pPr>
      <m:oMathPara>
        <m:oMathParaPr>
          <m:jc m:val="center"/>
        </m:oMathPara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m:oMathPara>
    </w:p>
    <w:p w14:paraId="2AFF8CF0" w14:textId="5D237B20" w:rsidR="00122861" w:rsidRDefault="00122861" w:rsidP="00CD3DFC">
      <w:pPr>
        <w:pStyle w:val="ListParagraph"/>
        <w:numPr>
          <w:ilvl w:val="0"/>
          <w:numId w:val="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CD3DFC">
      <w:pPr>
        <w:pStyle w:val="ListParagraph"/>
        <w:numPr>
          <w:ilvl w:val="1"/>
          <w:numId w:val="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1A056BF2" w:rsidR="000F2684" w:rsidRPr="00122861" w:rsidRDefault="00590A5D" w:rsidP="00CD3DFC">
      <w:pPr>
        <w:pStyle w:val="ListParagraph"/>
        <w:numPr>
          <w:ilvl w:val="1"/>
          <w:numId w:val="6"/>
        </w:numPr>
        <w:rPr>
          <w:lang w:val="ro-RO"/>
        </w:rPr>
      </w:pPr>
      <w:r>
        <w:rPr>
          <w:lang w:val="ro-RO"/>
        </w:rPr>
        <w:t>Se asginează</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sidR="000F2684">
        <w:rPr>
          <w:lang w:val="ro-RO"/>
        </w:rPr>
        <w:t xml:space="preserve"> pentru fiecare </w:t>
      </w:r>
      <m:oMath>
        <m:r>
          <w:rPr>
            <w:rFonts w:ascii="Cambria Math" w:hAnsi="Cambria Math"/>
            <w:lang w:val="ro-RO"/>
          </w:rPr>
          <m:t>1≤k≤j</m:t>
        </m:r>
      </m:oMath>
      <w:r w:rsidR="000F2684">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04FB8898" w14:textId="7899ABA5" w:rsidR="00AB1BA3" w:rsidRDefault="00122861" w:rsidP="00BA4AF8">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 xml:space="preserve">elimină șansa atacului </w:t>
      </w:r>
      <w:r w:rsidR="00164C5A">
        <w:rPr>
          <w:lang w:val="ro-RO"/>
        </w:rPr>
        <w:t>backtracking</w:t>
      </w:r>
      <w:r w:rsidR="001C0603">
        <w:rPr>
          <w:lang w:val="ro-RO"/>
        </w:rPr>
        <w:t>, detaliat mai pe larg în următoarea secțiune</w:t>
      </w:r>
      <w:r w:rsidR="00D07A27">
        <w:rPr>
          <w:lang w:val="ro-RO"/>
        </w:rPr>
        <w:t>.</w:t>
      </w:r>
      <w:r w:rsidR="001C0603">
        <w:rPr>
          <w:lang w:val="ro-RO"/>
        </w:rPr>
        <w:t xml:space="preserve"> Prevenția acestuia se realizează prin funcționalitatea porții care are la bază partajare de secrete. După cum se poate observa din descrierea acesteia, poarta  </w:t>
      </w:r>
      <m:oMath>
        <m:r>
          <w:rPr>
            <w:rFonts w:ascii="Cambria Math" w:hAnsi="Cambria Math"/>
            <w:lang w:val="ro-RO"/>
          </w:rPr>
          <m:t>FO</m:t>
        </m:r>
      </m:oMath>
      <w:r w:rsidR="001C0603">
        <w:rPr>
          <w:lang w:val="ro-RO"/>
        </w:rPr>
        <w:t xml:space="preserve"> cr</w:t>
      </w:r>
      <w:r w:rsidR="000D493D">
        <w:rPr>
          <w:lang w:val="ro-RO"/>
        </w:rPr>
        <w:t>e</w:t>
      </w:r>
      <w:r w:rsidR="001C0603">
        <w:rPr>
          <w:lang w:val="ro-RO"/>
        </w:rPr>
        <w:t xml:space="preserve">ează pentru fiecare valoare nouă încă două elemente noi. </w:t>
      </w:r>
      <w:r w:rsidR="00CE6F75">
        <w:rPr>
          <w:lang w:val="ro-RO"/>
        </w:rPr>
        <w:tab/>
      </w:r>
    </w:p>
    <w:p w14:paraId="44E1B816" w14:textId="77777777" w:rsidR="00BA4AF8" w:rsidRPr="00AB1BA3" w:rsidRDefault="00BA4AF8" w:rsidP="00BA4AF8">
      <w:pPr>
        <w:ind w:firstLine="720"/>
        <w:rPr>
          <w:lang w:val="ro-RO"/>
        </w:rPr>
      </w:pPr>
    </w:p>
    <w:p w14:paraId="0758F761" w14:textId="4BF29F0C" w:rsidR="00481519" w:rsidRPr="00164C5A" w:rsidRDefault="004C0147" w:rsidP="00CD3DFC">
      <w:pPr>
        <w:pStyle w:val="Heading1"/>
        <w:numPr>
          <w:ilvl w:val="1"/>
          <w:numId w:val="3"/>
        </w:numPr>
        <w:spacing w:line="360" w:lineRule="auto"/>
        <w:rPr>
          <w:b/>
          <w:bCs/>
          <w:lang w:val="ro-RO"/>
        </w:rPr>
      </w:pPr>
      <w:bookmarkStart w:id="15" w:name="_Toc12516749"/>
      <w:r w:rsidRPr="00164C5A">
        <w:rPr>
          <w:b/>
          <w:bCs/>
          <w:lang w:val="ro-RO"/>
        </w:rPr>
        <w:t xml:space="preserve">Atacul </w:t>
      </w:r>
      <w:r w:rsidR="00164C5A" w:rsidRPr="00164C5A">
        <w:rPr>
          <w:b/>
          <w:bCs/>
          <w:lang w:val="ro-RO"/>
        </w:rPr>
        <w:t>Backtracking</w:t>
      </w:r>
      <w:bookmarkEnd w:id="15"/>
    </w:p>
    <w:p w14:paraId="471CB4D5" w14:textId="046721FA" w:rsidR="00BA4AF8" w:rsidRDefault="003C39AE" w:rsidP="000F2684">
      <w:pPr>
        <w:ind w:firstLine="720"/>
        <w:rPr>
          <w:lang w:val="ro-RO"/>
        </w:rPr>
      </w:pPr>
      <w:r>
        <w:rPr>
          <w:lang w:val="ro-RO"/>
        </w:rPr>
        <w:t xml:space="preserve">Atacul </w:t>
      </w:r>
      <w:r w:rsidR="00164C5A">
        <w:rPr>
          <w:lang w:val="ro-RO"/>
        </w:rPr>
        <w:t>backtracking</w:t>
      </w:r>
      <w:r>
        <w:rPr>
          <w:lang w:val="ro-RO"/>
        </w:rPr>
        <w:t xml:space="preserve">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9927D0">
        <w:rPr>
          <w:lang w:val="ro-RO"/>
        </w:rPr>
        <w:t>fiind discutat</w:t>
      </w:r>
      <w:r w:rsidR="006D6E8E">
        <w:rPr>
          <w:lang w:val="ro-RO"/>
        </w:rPr>
        <w:t xml:space="preserve"> în lucrările [</w:t>
      </w:r>
      <w:r w:rsidR="009E3687">
        <w:rPr>
          <w:lang w:val="ro-RO"/>
        </w:rPr>
        <w:t>1</w:t>
      </w:r>
      <w:r w:rsidR="00BA4AF8">
        <w:rPr>
          <w:lang w:val="ro-RO"/>
        </w:rPr>
        <w:t>] și [</w:t>
      </w:r>
      <w:r w:rsidR="006D6E8E">
        <w:rPr>
          <w:lang w:val="ro-RO"/>
        </w:rPr>
        <w:t>5]</w:t>
      </w:r>
      <w:r w:rsidR="00BA4AF8">
        <w:rPr>
          <w:lang w:val="ro-RO"/>
        </w:rPr>
        <w:t xml:space="preserve">, care apare în circuitele Booleene în care poarta este conectată la un fanout mai mare de </w:t>
      </w:r>
      <w:r w:rsidR="00164C5A">
        <w:rPr>
          <w:lang w:val="ro-RO"/>
        </w:rPr>
        <w:t>unu</w:t>
      </w:r>
      <w:r w:rsidR="00480ABA">
        <w:rPr>
          <w:lang w:val="ro-RO"/>
        </w:rPr>
        <w:t>.</w:t>
      </w:r>
    </w:p>
    <w:p w14:paraId="474C800F" w14:textId="78D3ADC7" w:rsidR="000F2684" w:rsidRDefault="00BA4AF8" w:rsidP="000F2684">
      <w:pPr>
        <w:ind w:firstLine="720"/>
        <w:rPr>
          <w:lang w:val="ro-RO"/>
        </w:rPr>
      </w:pPr>
      <w:r>
        <w:rPr>
          <w:lang w:val="ro-RO"/>
        </w:rPr>
        <w:lastRenderedPageBreak/>
        <w:t xml:space="preserve">Prezentarea atacului </w:t>
      </w:r>
      <w:r w:rsidR="00164C5A">
        <w:rPr>
          <w:lang w:val="ro-RO"/>
        </w:rPr>
        <w:t>backtracking</w:t>
      </w:r>
      <w:r>
        <w:rPr>
          <w:lang w:val="ro-RO"/>
        </w:rPr>
        <w:t xml:space="preserve"> se va face cu ajutorului circuitului Boolean din Fig. 2. de mai jos.</w:t>
      </w:r>
      <w:r w:rsidR="00480ABA">
        <w:rPr>
          <w:lang w:val="ro-RO"/>
        </w:rPr>
        <w:t xml:space="preserve"> </w:t>
      </w:r>
    </w:p>
    <w:p w14:paraId="3E4C83BD" w14:textId="0AD169E9" w:rsidR="008D0F60" w:rsidRDefault="005227D1" w:rsidP="00925C61">
      <w:pPr>
        <w:jc w:val="center"/>
        <w:rPr>
          <w:lang w:val="ro-RO"/>
        </w:rPr>
      </w:pPr>
      <w:r>
        <w:rPr>
          <w:noProof/>
        </w:rPr>
        <w:drawing>
          <wp:inline distT="0" distB="0" distL="0" distR="0" wp14:anchorId="1ED8BEED" wp14:editId="05EBF7F0">
            <wp:extent cx="5295900" cy="3171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vele [1].png"/>
                    <pic:cNvPicPr/>
                  </pic:nvPicPr>
                  <pic:blipFill>
                    <a:blip r:embed="rId10">
                      <a:extLst>
                        <a:ext uri="{28A0092B-C50C-407E-A947-70E740481C1C}">
                          <a14:useLocalDpi xmlns:a14="http://schemas.microsoft.com/office/drawing/2010/main" val="0"/>
                        </a:ext>
                      </a:extLst>
                    </a:blip>
                    <a:stretch>
                      <a:fillRect/>
                    </a:stretch>
                  </pic:blipFill>
                  <pic:spPr>
                    <a:xfrm>
                      <a:off x="0" y="0"/>
                      <a:ext cx="5317744" cy="3184768"/>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1"/>
          <w:footerReference w:type="default" r:id="rId12"/>
          <w:pgSz w:w="11906" w:h="16838" w:code="9"/>
          <w:pgMar w:top="1134" w:right="1701" w:bottom="1134" w:left="1701" w:header="720" w:footer="720" w:gutter="0"/>
          <w:cols w:space="720"/>
          <w:titlePg/>
          <w:docGrid w:linePitch="326"/>
        </w:sectPr>
      </w:pPr>
    </w:p>
    <w:p w14:paraId="5A870404" w14:textId="0C0B215E" w:rsidR="009E3687" w:rsidRDefault="009E3687" w:rsidP="00925C61">
      <w:pPr>
        <w:ind w:left="720"/>
        <w:rPr>
          <w:lang w:val="ro-RO"/>
        </w:rPr>
      </w:pPr>
      <w:r>
        <w:rPr>
          <w:lang w:val="ro-RO"/>
        </w:rPr>
        <w:t xml:space="preserve">Fig. 2. a). Circuit Boolean în care apare atacul </w:t>
      </w:r>
      <w:r w:rsidR="00164C5A">
        <w:rPr>
          <w:lang w:val="ro-RO"/>
        </w:rPr>
        <w:t>backtracking</w:t>
      </w:r>
      <w:r>
        <w:rPr>
          <w:lang w:val="ro-RO"/>
        </w:rPr>
        <w:t xml:space="preserve"> [1]</w:t>
      </w:r>
    </w:p>
    <w:p w14:paraId="5A7469FE" w14:textId="3ABE238E"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w:t>
      </w:r>
      <w:r w:rsidR="00164C5A">
        <w:rPr>
          <w:lang w:val="ro-RO"/>
        </w:rPr>
        <w:t>backtracking</w:t>
      </w:r>
      <w:r>
        <w:rPr>
          <w:lang w:val="ro-RO"/>
        </w:rPr>
        <w:t xml:space="preserve">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B342F31" w14:textId="035F232B" w:rsidR="001C0603" w:rsidRDefault="00480ABA" w:rsidP="00484C3B">
      <w:pPr>
        <w:ind w:firstLine="720"/>
        <w:rPr>
          <w:lang w:val="ro-RO"/>
        </w:rPr>
      </w:pPr>
      <w:r>
        <w:rPr>
          <w:lang w:val="ro-RO"/>
        </w:rPr>
        <w:t>În procesul de con</w:t>
      </w:r>
      <w:r w:rsidR="00BA4AF8">
        <w:rPr>
          <w:lang w:val="ro-RO"/>
        </w:rPr>
        <w:t>s</w:t>
      </w:r>
      <w:r>
        <w:rPr>
          <w:lang w:val="ro-RO"/>
        </w:rPr>
        <w:t xml:space="preserve">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w:t>
      </w:r>
      <w:r w:rsidR="00005866">
        <w:rPr>
          <w:lang w:val="ro-RO"/>
        </w:rPr>
        <w:t>de intrare</w:t>
      </w:r>
      <w:r>
        <w:rPr>
          <w:lang w:val="ro-RO"/>
        </w:rPr>
        <w:t xml:space="preserv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w:t>
      </w:r>
      <w:r w:rsidR="001C0603">
        <w:rPr>
          <w:lang w:val="ro-RO"/>
        </w:rPr>
        <w:t>D</w:t>
      </w:r>
      <w:r>
        <w:rPr>
          <w:lang w:val="ro-RO"/>
        </w:rPr>
        <w:t xml:space="preserve">acă </w:t>
      </w:r>
      <w:r w:rsidR="009E3687">
        <w:rPr>
          <w:lang w:val="ro-RO"/>
        </w:rPr>
        <w:t xml:space="preserve">se încearcă </w:t>
      </w:r>
      <w:r w:rsidR="001C0603">
        <w:rPr>
          <w:lang w:val="ro-RO"/>
        </w:rPr>
        <w:t xml:space="preserve">totuși </w:t>
      </w:r>
      <w:r w:rsidR="009E3687">
        <w:rPr>
          <w:lang w:val="ro-RO"/>
        </w:rPr>
        <w:t xml:space="preserve">o decriptare pe atributele </w:t>
      </w:r>
      <m:oMath>
        <m:r>
          <w:rPr>
            <w:rFonts w:ascii="Cambria Math" w:hAnsi="Cambria Math"/>
            <w:lang w:val="ro-RO"/>
          </w:rPr>
          <m:t>{1,2,4}</m:t>
        </m:r>
      </m:oMath>
      <w:r w:rsidR="009E3687">
        <w:rPr>
          <w:lang w:val="ro-RO"/>
        </w:rPr>
        <w:t xml:space="preserve"> în circuitul </w:t>
      </w:r>
      <w:r w:rsidR="008E7789">
        <w:rPr>
          <w:lang w:val="ro-RO"/>
        </w:rPr>
        <w:t>B</w:t>
      </w:r>
      <w:r w:rsidR="009E3687">
        <w:rPr>
          <w:lang w:val="ro-RO"/>
        </w:rPr>
        <w:t>oolean din Fig. 2. a).</w:t>
      </w:r>
      <w:r w:rsidR="001C0603">
        <w:rPr>
          <w:lang w:val="ro-RO"/>
        </w:rPr>
        <w:t xml:space="preserve">, </w:t>
      </w:r>
      <w:r w:rsidR="0054796F">
        <w:rPr>
          <w:lang w:val="ro-RO"/>
        </w:rPr>
        <w:t>utilizatorul este autorizat și primește cheia de decriptare</w:t>
      </w:r>
      <w:r w:rsidR="001C0603">
        <w:rPr>
          <w:lang w:val="ro-RO"/>
        </w:rPr>
        <w:t>, ceea ce nu ar trebui să se întâmple</w:t>
      </w:r>
      <w:r w:rsidR="0054796F">
        <w:rPr>
          <w:lang w:val="ro-RO"/>
        </w:rPr>
        <w:t xml:space="preserve">. </w:t>
      </w:r>
      <w:r w:rsidR="001C0603">
        <w:rPr>
          <w:lang w:val="ro-RO"/>
        </w:rPr>
        <w:t xml:space="preserve">Motivul pentru care acest lucru este posibil se datorează modului în care este definită poarta </w:t>
      </w:r>
      <m:oMath>
        <m:r>
          <w:rPr>
            <w:rFonts w:ascii="Cambria Math" w:hAnsi="Cambria Math"/>
            <w:lang w:val="ro-RO"/>
          </w:rPr>
          <m:t>OR</m:t>
        </m:r>
      </m:oMath>
      <w:r w:rsidR="001C0603">
        <w:rPr>
          <w:lang w:val="ro-RO"/>
        </w:rPr>
        <w:t xml:space="preserve">. </w:t>
      </w:r>
    </w:p>
    <w:p w14:paraId="74004A3B" w14:textId="46D32ADA" w:rsidR="00D309BF" w:rsidRDefault="0054796F" w:rsidP="00484C3B">
      <w:pPr>
        <w:ind w:firstLine="720"/>
        <w:rPr>
          <w:lang w:val="ro-RO"/>
        </w:rPr>
      </w:pPr>
      <w:r>
        <w:rPr>
          <w:lang w:val="ro-RO"/>
        </w:rPr>
        <w:t xml:space="preserve">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Pr>
          <w:lang w:val="ro-RO"/>
        </w:rPr>
        <w:t xml:space="preserve"> din funcționalitatea porții </w:t>
      </w:r>
      <m:oMath>
        <m:r>
          <w:rPr>
            <w:rFonts w:ascii="Cambria Math" w:hAnsi="Cambria Math"/>
            <w:lang w:val="ro-RO"/>
          </w:rPr>
          <m:t>OR</m:t>
        </m:r>
      </m:oMath>
      <w:r w:rsidR="00D309BF">
        <w:rPr>
          <w:lang w:val="ro-RO"/>
        </w:rPr>
        <w:t xml:space="preserve"> descrisă mai sus</w:t>
      </w:r>
      <w:r>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Pr>
          <w:lang w:val="ro-RO"/>
        </w:rPr>
        <w:t xml:space="preserve"> Astfel, valoarea calculată la firul </w:t>
      </w:r>
      <w:r w:rsidR="00005866">
        <w:rPr>
          <w:lang w:val="ro-RO"/>
        </w:rPr>
        <w:t>de intrare</w:t>
      </w:r>
      <w:r>
        <w:rPr>
          <w:lang w:val="ro-RO"/>
        </w:rPr>
        <w:t xml:space="preserve"> pe atributul 2 „migrează” la atributul 3 prin poarta </w:t>
      </w:r>
      <m:oMath>
        <m:r>
          <w:rPr>
            <w:rFonts w:ascii="Cambria Math" w:hAnsi="Cambria Math"/>
            <w:lang w:val="ro-RO"/>
          </w:rPr>
          <m:t>OR</m:t>
        </m:r>
      </m:oMath>
      <w:r>
        <w:rPr>
          <w:lang w:val="ro-RO"/>
        </w:rPr>
        <w:t xml:space="preserve">. </w:t>
      </w:r>
      <w:r w:rsidR="00D309BF">
        <w:rPr>
          <w:lang w:val="ro-RO"/>
        </w:rPr>
        <w:t xml:space="preserve">Acest lucru </w:t>
      </w:r>
      <w:r w:rsidR="001C0603">
        <w:rPr>
          <w:lang w:val="ro-RO"/>
        </w:rPr>
        <w:t>încalcă scopul modelului criptografic,</w:t>
      </w:r>
      <w:r w:rsidR="00D309BF">
        <w:rPr>
          <w:lang w:val="ro-RO"/>
        </w:rPr>
        <w:t xml:space="preserve"> numai seturile de atribute </w:t>
      </w:r>
      <m:oMath>
        <m:r>
          <w:rPr>
            <w:rFonts w:ascii="Cambria Math" w:hAnsi="Cambria Math"/>
            <w:lang w:val="ro-RO"/>
          </w:rPr>
          <m:t>{{1,3,4},  {1,2,3,4}}</m:t>
        </m:r>
      </m:oMath>
      <w:r w:rsidR="00D309BF">
        <w:rPr>
          <w:lang w:val="ro-RO"/>
        </w:rPr>
        <w:t xml:space="preserve"> </w:t>
      </w:r>
      <w:r w:rsidR="001C0603">
        <w:rPr>
          <w:lang w:val="ro-RO"/>
        </w:rPr>
        <w:t>fiind</w:t>
      </w:r>
      <w:r w:rsidR="00D309BF">
        <w:rPr>
          <w:lang w:val="ro-RO"/>
        </w:rPr>
        <w:t xml:space="preserve"> autorizate în acest caz. </w:t>
      </w:r>
    </w:p>
    <w:p w14:paraId="4C8ED888" w14:textId="17226DE5" w:rsidR="00D309BF" w:rsidRDefault="00D309BF" w:rsidP="00484C3B">
      <w:pPr>
        <w:ind w:firstLine="720"/>
        <w:rPr>
          <w:lang w:val="ro-RO"/>
        </w:rPr>
      </w:pPr>
      <w:r>
        <w:rPr>
          <w:lang w:val="ro-RO"/>
        </w:rPr>
        <w:t xml:space="preserve">După cum se poate vedea mai sus, atacul </w:t>
      </w:r>
      <w:r w:rsidR="00164C5A">
        <w:rPr>
          <w:lang w:val="ro-RO"/>
        </w:rPr>
        <w:t>backtracking</w:t>
      </w:r>
      <w:r>
        <w:rPr>
          <w:lang w:val="ro-RO"/>
        </w:rPr>
        <w:t xml:space="preserve"> apare doar atunci când există un fanout mai mare de </w:t>
      </w:r>
      <w:r w:rsidR="00164C5A">
        <w:rPr>
          <w:lang w:val="ro-RO"/>
        </w:rPr>
        <w:t>unu</w:t>
      </w:r>
      <w:r>
        <w:rPr>
          <w:lang w:val="ro-RO"/>
        </w:rPr>
        <w:t xml:space="preserve"> în circuit, altfel nu ar reprezenta o problemă de securitate. Două modalități de prevenire a atacului sunt limitarea fanout-ului circuitului </w:t>
      </w:r>
      <w:r>
        <w:rPr>
          <w:lang w:val="ro-RO"/>
        </w:rPr>
        <w:lastRenderedPageBreak/>
        <w:t xml:space="preserve">Boolean la </w:t>
      </w:r>
      <w:r w:rsidR="00164C5A">
        <w:rPr>
          <w:lang w:val="ro-RO"/>
        </w:rPr>
        <w:t>unu</w:t>
      </w:r>
      <w:r w:rsidR="00BA4AF8">
        <w:rPr>
          <w:lang w:val="ro-RO"/>
        </w:rPr>
        <w:t>,</w:t>
      </w:r>
      <w:r w:rsidR="00B76978">
        <w:rPr>
          <w:lang w:val="ro-RO"/>
        </w:rPr>
        <w:t xml:space="preserve"> </w:t>
      </w:r>
      <w:r w:rsidR="00BA4AF8">
        <w:rPr>
          <w:lang w:val="ro-RO"/>
        </w:rPr>
        <w:t>întâlnit în</w:t>
      </w:r>
      <w:r w:rsidR="001C0603">
        <w:rPr>
          <w:lang w:val="ro-RO"/>
        </w:rPr>
        <w:t xml:space="preserve"> soluți</w:t>
      </w:r>
      <w:r w:rsidR="00BA4AF8">
        <w:rPr>
          <w:lang w:val="ro-RO"/>
        </w:rPr>
        <w:t>a</w:t>
      </w:r>
      <w:r w:rsidR="001C0603">
        <w:rPr>
          <w:lang w:val="ro-RO"/>
        </w:rPr>
        <w:t xml:space="preserve"> </w:t>
      </w:r>
      <w:r w:rsidR="00B76978">
        <w:rPr>
          <w:lang w:val="ro-RO"/>
        </w:rPr>
        <w:t>din lucrarea [4] (discutată în secțiunea 1.4 a lucrării de licență)</w:t>
      </w:r>
      <w:r w:rsidR="00BA4AF8">
        <w:rPr>
          <w:lang w:val="ro-RO"/>
        </w:rPr>
        <w:t>,</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A4AF8">
        <w:rPr>
          <w:lang w:val="ro-RO"/>
        </w:rPr>
        <w:t xml:space="preserve">din articolul </w:t>
      </w:r>
      <w:r w:rsidR="00B76978">
        <w:rPr>
          <w:lang w:val="ro-RO"/>
        </w:rPr>
        <w:t>[1].</w:t>
      </w:r>
    </w:p>
    <w:p w14:paraId="4D2D4D6B" w14:textId="37071460"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w:t>
      </w:r>
      <w:r w:rsidR="00164C5A">
        <w:rPr>
          <w:lang w:val="ro-RO"/>
        </w:rPr>
        <w:t>backtracking</w:t>
      </w:r>
      <w:r>
        <w:rPr>
          <w:lang w:val="ro-RO"/>
        </w:rPr>
        <w:t xml:space="preserve"> </w:t>
      </w:r>
      <w:r w:rsidR="00164C5A">
        <w:rPr>
          <w:lang w:val="ro-RO"/>
        </w:rPr>
        <w:t xml:space="preserve">reiese din </w:t>
      </w:r>
      <w:r>
        <w:rPr>
          <w:lang w:val="ro-RO"/>
        </w:rPr>
        <w:t xml:space="preserve"> funcționalității ei. Deoarece aceasta </w:t>
      </w:r>
      <w:r w:rsidR="005D6789">
        <w:rPr>
          <w:lang w:val="ro-RO"/>
        </w:rPr>
        <w:t>partajează</w:t>
      </w:r>
      <w:r w:rsidR="00C24F47">
        <w:rPr>
          <w:lang w:val="ro-RO"/>
        </w:rPr>
        <w:t xml:space="preserve"> </w:t>
      </w:r>
      <w:r w:rsidR="005D6789">
        <w:rPr>
          <w:lang w:val="ro-RO"/>
        </w:rPr>
        <w:t xml:space="preserve">fiecare </w:t>
      </w:r>
      <w:r w:rsidR="00C24F47">
        <w:rPr>
          <w:lang w:val="ro-RO"/>
        </w:rPr>
        <w:t>valo</w:t>
      </w:r>
      <w:r w:rsidR="005D6789">
        <w:rPr>
          <w:lang w:val="ro-RO"/>
        </w:rPr>
        <w:t>are</w:t>
      </w:r>
      <w:r w:rsidR="00C24F47">
        <w:rPr>
          <w:lang w:val="ro-RO"/>
        </w:rPr>
        <w:t xml:space="preserve"> </w:t>
      </w:r>
      <w:r w:rsidR="00164C5A">
        <w:rPr>
          <w:lang w:val="ro-RO"/>
        </w:rPr>
        <w:t>ce</w:t>
      </w:r>
      <w:r w:rsidR="00C24F47">
        <w:rPr>
          <w:lang w:val="ro-RO"/>
        </w:rPr>
        <w:t xml:space="preserve"> corespund</w:t>
      </w:r>
      <w:r w:rsidR="005D6789">
        <w:rPr>
          <w:lang w:val="ro-RO"/>
        </w:rPr>
        <w:t>e</w:t>
      </w:r>
      <w:r w:rsidR="00C24F47">
        <w:rPr>
          <w:lang w:val="ro-RO"/>
        </w:rPr>
        <w:t xml:space="preserve"> unic unei etichete</w:t>
      </w:r>
      <w:r w:rsidR="009927D0">
        <w:rPr>
          <w:lang w:val="ro-RO"/>
        </w:rPr>
        <w:t xml:space="preserve"> în câte două </w:t>
      </w:r>
      <w:r w:rsidR="005D6789">
        <w:rPr>
          <w:lang w:val="ro-RO"/>
        </w:rPr>
        <w:t xml:space="preserve">noi </w:t>
      </w:r>
      <w:r w:rsidR="009927D0">
        <w:rPr>
          <w:lang w:val="ro-RO"/>
        </w:rPr>
        <w:t>valori</w:t>
      </w:r>
      <w:r w:rsidR="005D6789">
        <w:rPr>
          <w:lang w:val="ro-RO"/>
        </w:rPr>
        <w:t>, scurgerea de informație nu mai este posibilă.</w:t>
      </w:r>
    </w:p>
    <w:p w14:paraId="2EB2E3E6" w14:textId="5F9B9D0B" w:rsidR="00194CFC" w:rsidRDefault="00925C61" w:rsidP="00B82C64">
      <w:pPr>
        <w:rPr>
          <w:lang w:val="ro-RO"/>
        </w:rPr>
      </w:pPr>
      <w:r>
        <w:rPr>
          <w:noProof/>
        </w:rPr>
        <w:drawing>
          <wp:inline distT="0" distB="0" distL="0" distR="0" wp14:anchorId="6FE4A4EE" wp14:editId="269804AD">
            <wp:extent cx="5400040" cy="3727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s [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25A57A7F" w:rsidR="00734447" w:rsidRDefault="001C0603" w:rsidP="00487F8E">
      <w:pPr>
        <w:ind w:firstLine="720"/>
        <w:rPr>
          <w:lang w:val="ro-RO"/>
        </w:rPr>
      </w:pPr>
      <w:r>
        <w:rPr>
          <w:lang w:val="ro-RO"/>
        </w:rPr>
        <w:t xml:space="preserve">Mai sus avem reprezentat arborele de acces </w:t>
      </w:r>
      <w:r w:rsidR="00487F8E">
        <w:rPr>
          <w:lang w:val="ro-RO"/>
        </w:rPr>
        <w:t xml:space="preserve">în </w:t>
      </w:r>
      <w:r>
        <w:rPr>
          <w:lang w:val="ro-RO"/>
        </w:rPr>
        <w:t xml:space="preserve">Fig. 3. b). pentru circuitul Boolean de la Fig. 3. a). în care se poate observa separarea </w:t>
      </w:r>
      <w:r w:rsidR="00487F8E">
        <w:rPr>
          <w:lang w:val="ro-RO"/>
        </w:rPr>
        <w:t xml:space="preserve">valorilor pentru fanout mai mare de </w:t>
      </w:r>
      <w:r w:rsidR="00164C5A">
        <w:rPr>
          <w:lang w:val="ro-RO"/>
        </w:rPr>
        <w:t>unu</w:t>
      </w:r>
      <w:r w:rsidR="00487F8E">
        <w:rPr>
          <w:lang w:val="ro-RO"/>
        </w:rPr>
        <w:t xml:space="preserve">. </w:t>
      </w:r>
    </w:p>
    <w:p w14:paraId="585928E3" w14:textId="77777777" w:rsidR="00164C5A" w:rsidRPr="00195F27" w:rsidRDefault="00164C5A" w:rsidP="00487F8E">
      <w:pPr>
        <w:ind w:firstLine="720"/>
        <w:rPr>
          <w:lang w:val="ro-RO"/>
        </w:rPr>
      </w:pPr>
    </w:p>
    <w:p w14:paraId="63382F54" w14:textId="6AB430FD" w:rsidR="00C5303D" w:rsidRPr="00164C5A" w:rsidRDefault="00C5303D" w:rsidP="00CD3DFC">
      <w:pPr>
        <w:pStyle w:val="Heading1"/>
        <w:numPr>
          <w:ilvl w:val="1"/>
          <w:numId w:val="3"/>
        </w:numPr>
        <w:spacing w:line="360" w:lineRule="auto"/>
        <w:rPr>
          <w:rFonts w:cs="Times New Roman"/>
          <w:b/>
          <w:bCs/>
          <w:lang w:val="ro-RO"/>
        </w:rPr>
      </w:pPr>
      <w:bookmarkStart w:id="16" w:name="_Toc12516750"/>
      <w:r w:rsidRPr="00164C5A">
        <w:rPr>
          <w:rFonts w:cs="Times New Roman"/>
          <w:b/>
          <w:bCs/>
          <w:lang w:val="ro-RO"/>
        </w:rPr>
        <w:t>Complexitate</w:t>
      </w:r>
      <w:bookmarkEnd w:id="16"/>
    </w:p>
    <w:p w14:paraId="55A8A91A" w14:textId="780EB657" w:rsidR="008B3BCF" w:rsidRPr="008B3BCF" w:rsidRDefault="008B3BCF" w:rsidP="00484C3B">
      <w:pPr>
        <w:ind w:firstLine="720"/>
        <w:rPr>
          <w:lang w:val="ro-RO"/>
        </w:rPr>
      </w:pPr>
      <w:r>
        <w:rPr>
          <w:lang w:val="ro-RO"/>
        </w:rPr>
        <w:t>După cum se poate observa din funcționalitatea schemei criptografice, cea mai costisitoare structură o reprezintă cheia de decriptare. Mărimea acesteia depinde s</w:t>
      </w:r>
      <w:r w:rsidR="00164C5A">
        <w:rPr>
          <w:lang w:val="ro-RO"/>
        </w:rPr>
        <w:t>t</w:t>
      </w:r>
      <w:r>
        <w:rPr>
          <w:lang w:val="ro-RO"/>
        </w:rPr>
        <w:t xml:space="preserve">rict de complexitatea circuitului Boolean, crescând rapid în prezența porților </w:t>
      </w:r>
      <m:oMath>
        <m:r>
          <w:rPr>
            <w:rFonts w:ascii="Cambria Math" w:hAnsi="Cambria Math"/>
            <w:lang w:val="ro-RO"/>
          </w:rPr>
          <m:t>FO</m:t>
        </m:r>
      </m:oMath>
      <w:r>
        <w:rPr>
          <w:lang w:val="ro-RO"/>
        </w:rPr>
        <w:t>.</w:t>
      </w:r>
    </w:p>
    <w:p w14:paraId="75A0A1FF" w14:textId="1268C9DC" w:rsidR="00CA071E" w:rsidRDefault="008B3BCF" w:rsidP="00484C3B">
      <w:pPr>
        <w:ind w:firstLine="720"/>
        <w:rPr>
          <w:lang w:val="ro-RO"/>
        </w:rPr>
      </w:pPr>
      <w:r>
        <w:rPr>
          <w:lang w:val="ro-RO"/>
        </w:rPr>
        <w:lastRenderedPageBreak/>
        <w:t xml:space="preserve">Pentru a putea discuta de complexitatea schemei, presupunem că circuitul Boolean are </w:t>
      </w:r>
      <m:oMath>
        <m:r>
          <w:rPr>
            <w:rFonts w:ascii="Cambria Math" w:hAnsi="Cambria Math"/>
            <w:lang w:val="ro-RO"/>
          </w:rPr>
          <m:t>n</m:t>
        </m:r>
      </m:oMath>
      <w:r>
        <w:rPr>
          <w:lang w:val="ro-RO"/>
        </w:rPr>
        <w:t xml:space="preserve"> fire </w:t>
      </w:r>
      <w:r w:rsidR="00005866">
        <w:rPr>
          <w:lang w:val="ro-RO"/>
        </w:rPr>
        <w:t>de intrare</w:t>
      </w:r>
      <w:r>
        <w:rPr>
          <w:lang w:val="ro-RO"/>
        </w:rPr>
        <w:t xml:space="preserve">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r w:rsidR="005D6789">
        <w:rPr>
          <w:lang w:val="ro-RO"/>
        </w:rPr>
        <w:t>Schema criptografică poate fi discutată din două situații cazuale:</w:t>
      </w:r>
    </w:p>
    <w:p w14:paraId="28C125AD" w14:textId="0CCDE78E" w:rsidR="00CA071E" w:rsidRPr="005D6789" w:rsidRDefault="008B3BCF" w:rsidP="00CD3DFC">
      <w:pPr>
        <w:pStyle w:val="ListParagraph"/>
        <w:numPr>
          <w:ilvl w:val="0"/>
          <w:numId w:val="17"/>
        </w:numPr>
        <w:rPr>
          <w:lang w:val="ro-RO"/>
        </w:rPr>
      </w:pPr>
      <w:r w:rsidRPr="005D6789">
        <w:rPr>
          <w:lang w:val="ro-RO"/>
        </w:rPr>
        <w:t>Cel mai fericit caz de complexitate este atunci când nu exista po</w:t>
      </w:r>
      <w:r w:rsidR="00264BAF" w:rsidRPr="005D6789">
        <w:rPr>
          <w:lang w:val="ro-RO"/>
        </w:rPr>
        <w:t xml:space="preserve">rți </w:t>
      </w:r>
      <m:oMath>
        <m:r>
          <w:rPr>
            <w:rFonts w:ascii="Cambria Math" w:hAnsi="Cambria Math"/>
            <w:lang w:val="ro-RO"/>
          </w:rPr>
          <m:t>FO</m:t>
        </m:r>
      </m:oMath>
      <w:r w:rsidR="00264BAF" w:rsidRPr="005D6789">
        <w:rPr>
          <w:lang w:val="ro-RO"/>
        </w:rPr>
        <w:t xml:space="preserve"> pe același drum. Din cele </w:t>
      </w:r>
      <m:oMath>
        <m:r>
          <w:rPr>
            <w:rFonts w:ascii="Cambria Math" w:hAnsi="Cambria Math"/>
            <w:lang w:val="ro-RO"/>
          </w:rPr>
          <m:t>n</m:t>
        </m:r>
      </m:oMath>
      <w:r w:rsidR="00264BAF" w:rsidRPr="005D6789">
        <w:rPr>
          <w:lang w:val="ro-RO"/>
        </w:rPr>
        <w:t xml:space="preserve"> fire </w:t>
      </w:r>
      <w:r w:rsidR="00005866">
        <w:rPr>
          <w:lang w:val="ro-RO"/>
        </w:rPr>
        <w:t>de intrare</w:t>
      </w:r>
      <w:r w:rsidR="00264BAF" w:rsidRPr="005D6789">
        <w:rPr>
          <w:lang w:val="ro-RO"/>
        </w:rPr>
        <w:t xml:space="preserve">, </w:t>
      </w:r>
      <m:oMath>
        <m:r>
          <w:rPr>
            <w:rFonts w:ascii="Cambria Math" w:hAnsi="Cambria Math"/>
            <w:lang w:val="ro-RO"/>
          </w:rPr>
          <m:t>r</m:t>
        </m:r>
      </m:oMath>
      <w:r w:rsidR="00264BAF" w:rsidRPr="005D6789">
        <w:rPr>
          <w:lang w:val="ro-RO"/>
        </w:rPr>
        <w:t xml:space="preserve"> o să aibă cel puțin două și cel mult </w:t>
      </w:r>
      <m:oMath>
        <m:r>
          <w:rPr>
            <w:rFonts w:ascii="Cambria Math" w:hAnsi="Cambria Math"/>
            <w:lang w:val="ro-RO"/>
          </w:rPr>
          <m:t>j</m:t>
        </m:r>
      </m:oMath>
      <w:r w:rsidR="00264BAF" w:rsidRPr="005D6789">
        <w:rPr>
          <w:lang w:val="ro-RO"/>
        </w:rPr>
        <w:t xml:space="preserve"> valori partajate, restul având strict una, în final cheia de decriptare având </w:t>
      </w:r>
      <m:oMath>
        <m:r>
          <w:rPr>
            <w:rFonts w:ascii="Cambria Math" w:hAnsi="Cambria Math"/>
            <w:lang w:val="ro-RO"/>
          </w:rPr>
          <m:t>n+r(j-1)</m:t>
        </m:r>
      </m:oMath>
      <w:r w:rsidR="00CA071E" w:rsidRPr="005D6789">
        <w:rPr>
          <w:lang w:val="ro-RO"/>
        </w:rPr>
        <w:t xml:space="preserve"> componente.</w:t>
      </w:r>
    </w:p>
    <w:p w14:paraId="540A6719" w14:textId="4063DAFC" w:rsidR="00C24F47" w:rsidRPr="005D6789" w:rsidRDefault="00CA071E" w:rsidP="00CD3DFC">
      <w:pPr>
        <w:pStyle w:val="ListParagraph"/>
        <w:numPr>
          <w:ilvl w:val="0"/>
          <w:numId w:val="17"/>
        </w:numPr>
        <w:rPr>
          <w:lang w:val="ro-RO"/>
        </w:rPr>
      </w:pPr>
      <w:r w:rsidRPr="005D6789">
        <w:rPr>
          <w:lang w:val="ro-RO"/>
        </w:rPr>
        <w:t xml:space="preserve">Cel mai puțin </w:t>
      </w:r>
      <w:r w:rsidR="00164C5A">
        <w:rPr>
          <w:lang w:val="ro-RO"/>
        </w:rPr>
        <w:t>favorabil</w:t>
      </w:r>
      <w:r w:rsidRPr="005D6789">
        <w:rPr>
          <w:lang w:val="ro-RO"/>
        </w:rPr>
        <w:t xml:space="preserve"> caz este atunci când există porți </w:t>
      </w:r>
      <m:oMath>
        <m:r>
          <w:rPr>
            <w:rFonts w:ascii="Cambria Math" w:hAnsi="Cambria Math"/>
            <w:lang w:val="ro-RO"/>
          </w:rPr>
          <m:t>FO</m:t>
        </m:r>
      </m:oMath>
      <w:r w:rsidRPr="005D6789">
        <w:rPr>
          <w:lang w:val="ro-RO"/>
        </w:rPr>
        <w:t xml:space="preserve"> pe același drum. Poarta </w:t>
      </w:r>
      <m:oMath>
        <m:r>
          <w:rPr>
            <w:rFonts w:ascii="Cambria Math" w:hAnsi="Cambria Math"/>
            <w:lang w:val="ro-RO"/>
          </w:rPr>
          <m:t>FO</m:t>
        </m:r>
      </m:oMath>
      <w:r w:rsidRPr="005D6789">
        <w:rPr>
          <w:lang w:val="ro-RO"/>
        </w:rPr>
        <w:t xml:space="preserve"> de pe nivelul cel mai înalt va trimite cel mult </w:t>
      </w:r>
      <m:oMath>
        <m:r>
          <w:rPr>
            <w:rFonts w:ascii="Cambria Math" w:hAnsi="Cambria Math"/>
            <w:lang w:val="ro-RO"/>
          </w:rPr>
          <m:t xml:space="preserve">j </m:t>
        </m:r>
      </m:oMath>
      <w:r w:rsidRPr="005D6789">
        <w:rPr>
          <w:lang w:val="ro-RO"/>
        </w:rPr>
        <w:t xml:space="preserve">partajări către o poartă </w:t>
      </w:r>
      <m:oMath>
        <m:r>
          <w:rPr>
            <w:rFonts w:ascii="Cambria Math" w:hAnsi="Cambria Math"/>
            <w:lang w:val="ro-RO"/>
          </w:rPr>
          <m:t>FO</m:t>
        </m:r>
      </m:oMath>
      <w:r w:rsidRPr="005D6789">
        <w:rPr>
          <w:lang w:val="ro-RO"/>
        </w:rPr>
        <w:t xml:space="preserve"> pe un nivel mai jos</w:t>
      </w:r>
      <w:r w:rsidR="00941473" w:rsidRPr="005D6789">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sidRPr="005D6789">
        <w:rPr>
          <w:lang w:val="ro-RO"/>
        </w:rPr>
        <w:t xml:space="preserve"> partajări</w:t>
      </w:r>
      <w:r w:rsidRPr="005D6789">
        <w:rPr>
          <w:lang w:val="ro-RO"/>
        </w:rPr>
        <w:t>.</w:t>
      </w:r>
      <w:r w:rsidR="00941473" w:rsidRPr="005D6789">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sidRPr="005D6789">
        <w:rPr>
          <w:lang w:val="ro-RO"/>
        </w:rPr>
        <w:t xml:space="preserve"> partajări trimise către unele firele </w:t>
      </w:r>
      <w:r w:rsidR="00005866">
        <w:rPr>
          <w:lang w:val="ro-RO"/>
        </w:rPr>
        <w:t>de intrare</w:t>
      </w:r>
      <w:r w:rsidR="00941473" w:rsidRPr="005D6789">
        <w:rPr>
          <w:lang w:val="ro-RO"/>
        </w:rPr>
        <w:t xml:space="preserve">, unde </w:t>
      </w:r>
      <m:oMath>
        <m:r>
          <w:rPr>
            <w:rFonts w:ascii="Cambria Math" w:hAnsi="Cambria Math"/>
            <w:lang w:val="ro-RO"/>
          </w:rPr>
          <m:t>α</m:t>
        </m:r>
      </m:oMath>
      <w:r w:rsidRPr="005D6789">
        <w:rPr>
          <w:lang w:val="ro-RO"/>
        </w:rPr>
        <w:t xml:space="preserve"> </w:t>
      </w:r>
      <w:r w:rsidR="00941473" w:rsidRPr="005D6789">
        <w:rPr>
          <w:lang w:val="ro-RO"/>
        </w:rPr>
        <w:t xml:space="preserve">reprezintă numărul de nivele </w:t>
      </w:r>
      <w:r w:rsidR="00164C5A">
        <w:rPr>
          <w:lang w:val="ro-RO"/>
        </w:rPr>
        <w:t>ce</w:t>
      </w:r>
      <w:r w:rsidR="00941473" w:rsidRPr="005D6789">
        <w:rPr>
          <w:lang w:val="ro-RO"/>
        </w:rPr>
        <w:t xml:space="preserve"> conțin porți </w:t>
      </w:r>
      <m:oMath>
        <m:r>
          <w:rPr>
            <w:rFonts w:ascii="Cambria Math" w:hAnsi="Cambria Math"/>
            <w:lang w:val="ro-RO"/>
          </w:rPr>
          <m:t>FO</m:t>
        </m:r>
      </m:oMath>
      <w:r w:rsidR="00941473" w:rsidRPr="005D6789">
        <w:rPr>
          <w:lang w:val="ro-RO"/>
        </w:rPr>
        <w:t>.</w:t>
      </w:r>
    </w:p>
    <w:p w14:paraId="2300418F" w14:textId="7B5E51C3" w:rsidR="00487F8E" w:rsidRDefault="00487F8E" w:rsidP="00484C3B">
      <w:pPr>
        <w:ind w:firstLine="720"/>
        <w:rPr>
          <w:lang w:val="ro-RO"/>
        </w:rPr>
      </w:pPr>
      <w:r>
        <w:rPr>
          <w:lang w:val="ro-RO"/>
        </w:rPr>
        <w:t xml:space="preserve">Este evident că un circuit Boolean complex poate genera un număr semnificativ de elemente </w:t>
      </w:r>
      <w:r w:rsidR="00B246AE">
        <w:rPr>
          <w:lang w:val="ro-RO"/>
        </w:rPr>
        <w:t>și că această abordare poate deveni foarte costisitoare</w:t>
      </w:r>
      <w:r w:rsidR="00164C5A">
        <w:rPr>
          <w:lang w:val="ro-RO"/>
        </w:rPr>
        <w:t xml:space="preserve"> din punct de vedere al memoriei</w:t>
      </w:r>
      <w:r w:rsidR="00B246AE">
        <w:rPr>
          <w:lang w:val="ro-RO"/>
        </w:rPr>
        <w:t>. O soluție pentru reducerea numărului de valori este discutată mai jos în următoarea secțiune, unde abordarea implică modificări la structura circuitului Boolean.</w:t>
      </w:r>
    </w:p>
    <w:p w14:paraId="6C73AAAF" w14:textId="77777777" w:rsidR="00164C5A" w:rsidRPr="00C24F47" w:rsidRDefault="00164C5A" w:rsidP="00484C3B">
      <w:pPr>
        <w:ind w:firstLine="720"/>
        <w:rPr>
          <w:lang w:val="ro-RO"/>
        </w:rPr>
      </w:pPr>
    </w:p>
    <w:p w14:paraId="2D0A1657" w14:textId="1DC84463" w:rsidR="00C5303D" w:rsidRPr="00164C5A" w:rsidRDefault="004B5CA2" w:rsidP="00CD3DFC">
      <w:pPr>
        <w:pStyle w:val="Heading1"/>
        <w:numPr>
          <w:ilvl w:val="1"/>
          <w:numId w:val="3"/>
        </w:numPr>
        <w:spacing w:line="360" w:lineRule="auto"/>
        <w:rPr>
          <w:rFonts w:cs="Times New Roman"/>
          <w:b/>
          <w:bCs/>
          <w:lang w:val="ro-RO"/>
        </w:rPr>
      </w:pPr>
      <w:r w:rsidRPr="00164C5A">
        <w:rPr>
          <w:rFonts w:cs="Times New Roman"/>
          <w:b/>
          <w:bCs/>
          <w:lang w:val="ro-RO"/>
        </w:rPr>
        <w:t xml:space="preserve"> </w:t>
      </w:r>
      <w:bookmarkStart w:id="17" w:name="_Toc12516751"/>
      <w:r w:rsidR="00481519" w:rsidRPr="00164C5A">
        <w:rPr>
          <w:rFonts w:cs="Times New Roman"/>
          <w:b/>
          <w:bCs/>
          <w:lang w:val="ro-RO"/>
        </w:rPr>
        <w:t>Alte abordări</w:t>
      </w:r>
      <w:bookmarkEnd w:id="17"/>
    </w:p>
    <w:p w14:paraId="59496473" w14:textId="69C383E5" w:rsidR="00941473" w:rsidRDefault="00941473" w:rsidP="00484C3B">
      <w:pPr>
        <w:ind w:firstLine="720"/>
        <w:rPr>
          <w:lang w:val="ro-RO"/>
        </w:rPr>
      </w:pPr>
      <w:r>
        <w:rPr>
          <w:lang w:val="ro-RO"/>
        </w:rPr>
        <w:t xml:space="preserve">La prima vedere, o soluție foarte ușoară (și care s-a dovedit a fi mai eficientă decât schema criptografică prezentată anterior) este separarea forțată a firelor, limitându-se fanout-ul la </w:t>
      </w:r>
      <w:r w:rsidR="00164C5A">
        <w:rPr>
          <w:lang w:val="ro-RO"/>
        </w:rPr>
        <w:t>unu</w:t>
      </w:r>
      <w:r>
        <w:rPr>
          <w:lang w:val="ro-RO"/>
        </w:rPr>
        <w:t>. O astfel de abordare se detaliază în lucrarea [4]</w:t>
      </w:r>
      <w:r w:rsidR="00375AA0">
        <w:rPr>
          <w:lang w:val="ro-RO"/>
        </w:rPr>
        <w:t xml:space="preserve">, care are la bază articolul de specialitate [1]. Contribuția adusă în această lucrare constă în </w:t>
      </w:r>
      <w:r w:rsidR="00E22D18">
        <w:rPr>
          <w:lang w:val="ro-RO"/>
        </w:rPr>
        <w:t>trecerea</w:t>
      </w:r>
      <w:r w:rsidR="00375AA0">
        <w:rPr>
          <w:lang w:val="ro-RO"/>
        </w:rPr>
        <w:t xml:space="preserve"> tuturor fanout-urilor mai mari decât </w:t>
      </w:r>
      <w:r w:rsidR="00164C5A">
        <w:rPr>
          <w:lang w:val="ro-RO"/>
        </w:rPr>
        <w:t>unu</w:t>
      </w:r>
      <w:r w:rsidR="00375AA0">
        <w:rPr>
          <w:lang w:val="ro-RO"/>
        </w:rPr>
        <w:t xml:space="preserve"> în fanout-uri de strict </w:t>
      </w:r>
      <w:r w:rsidR="00164C5A">
        <w:rPr>
          <w:lang w:val="ro-RO"/>
        </w:rPr>
        <w:t>unu</w:t>
      </w:r>
      <w:r w:rsidR="00375AA0">
        <w:rPr>
          <w:lang w:val="ro-RO"/>
        </w:rPr>
        <w:t xml:space="preserve"> (exemplu Fig. 4.), </w:t>
      </w:r>
      <w:r w:rsidR="00B02AD7">
        <w:rPr>
          <w:lang w:val="ro-RO"/>
        </w:rPr>
        <w:t>renunțându-se</w:t>
      </w:r>
      <w:r w:rsidR="00375AA0">
        <w:rPr>
          <w:lang w:val="ro-RO"/>
        </w:rPr>
        <w:t xml:space="preserve"> la porțile ajutătoare </w:t>
      </w:r>
      <m:oMath>
        <m:r>
          <w:rPr>
            <w:rFonts w:ascii="Cambria Math" w:hAnsi="Cambria Math"/>
            <w:lang w:val="ro-RO"/>
          </w:rPr>
          <m:t>FO</m:t>
        </m:r>
      </m:oMath>
      <w:r w:rsidR="00B246AE">
        <w:rPr>
          <w:lang w:val="ro-RO"/>
        </w:rPr>
        <w:t>.</w:t>
      </w:r>
      <w:r w:rsidR="00375AA0">
        <w:rPr>
          <w:lang w:val="ro-RO"/>
        </w:rPr>
        <w:t xml:space="preserve"> </w:t>
      </w:r>
      <w:r w:rsidR="00B246AE">
        <w:rPr>
          <w:lang w:val="ro-RO"/>
        </w:rPr>
        <w:t>S</w:t>
      </w:r>
      <w:r w:rsidR="00375AA0">
        <w:rPr>
          <w:lang w:val="ro-RO"/>
        </w:rPr>
        <w:t xml:space="preserve">chema criptografică </w:t>
      </w:r>
      <w:r w:rsidR="00B246AE">
        <w:rPr>
          <w:lang w:val="ro-RO"/>
        </w:rPr>
        <w:t xml:space="preserve">încearcă pe cât de mult posibil să </w:t>
      </w:r>
      <w:r w:rsidR="00375AA0">
        <w:rPr>
          <w:lang w:val="ro-RO"/>
        </w:rPr>
        <w:t>păstr</w:t>
      </w:r>
      <w:r w:rsidR="00B246AE">
        <w:rPr>
          <w:lang w:val="ro-RO"/>
        </w:rPr>
        <w:t>eze</w:t>
      </w:r>
      <w:r w:rsidR="00375AA0">
        <w:rPr>
          <w:lang w:val="ro-RO"/>
        </w:rPr>
        <w:t xml:space="preserve"> funcționalitățil</w:t>
      </w:r>
      <w:r w:rsidR="00E22D18">
        <w:rPr>
          <w:lang w:val="ro-RO"/>
        </w:rPr>
        <w:t>e porților</w:t>
      </w:r>
      <w:r w:rsidR="00375AA0">
        <w:rPr>
          <w:lang w:val="ro-RO"/>
        </w:rPr>
        <w:t xml:space="preserve"> neschimbate.</w:t>
      </w:r>
    </w:p>
    <w:p w14:paraId="04D70377" w14:textId="2BB18926" w:rsidR="00375AA0" w:rsidRDefault="00722EB3" w:rsidP="00722EB3">
      <w:pPr>
        <w:rPr>
          <w:lang w:val="ro-RO"/>
        </w:rPr>
      </w:pPr>
      <w:r>
        <w:rPr>
          <w:noProof/>
        </w:rPr>
        <w:lastRenderedPageBreak/>
        <w:drawing>
          <wp:inline distT="0" distB="0" distL="0" distR="0" wp14:anchorId="54E7475A" wp14:editId="2BD736A7">
            <wp:extent cx="5400040" cy="18986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lutie [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98650"/>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4F9031EF" w14:textId="09DACF83" w:rsidR="00B246AE" w:rsidRDefault="00B246AE" w:rsidP="00484C3B">
      <w:pPr>
        <w:ind w:firstLine="720"/>
        <w:rPr>
          <w:lang w:val="ro-RO"/>
        </w:rPr>
      </w:pPr>
      <w:r>
        <w:rPr>
          <w:lang w:val="ro-RO"/>
        </w:rPr>
        <w:t>Expandarea circuitului Boolean se face de jos în sus, prin repetare de porți și atribute. Soluția, deși mai eficientă decât abordarea prezentată în lucrarea [1] din punct de vedere al numărului de elemente necesare generării cheii de decriptare, este costisitoare fizic datorită  restructurării circuitului. În exemplul de mai sus (Fig. 4.)</w:t>
      </w:r>
      <w:r w:rsidR="00FC2C64">
        <w:rPr>
          <w:lang w:val="ro-RO"/>
        </w:rPr>
        <w:t>,</w:t>
      </w:r>
      <w:r>
        <w:rPr>
          <w:lang w:val="ro-RO"/>
        </w:rPr>
        <w:t xml:space="preserve"> se poate observa c</w:t>
      </w:r>
      <w:r w:rsidR="00FC2C64">
        <w:rPr>
          <w:lang w:val="ro-RO"/>
        </w:rPr>
        <w:t>ă</w:t>
      </w:r>
      <w:r>
        <w:rPr>
          <w:lang w:val="ro-RO"/>
        </w:rPr>
        <w:t xml:space="preserve"> circuitul Boolean inițial conține trei atribute și patru porți cu două fanout-uri ca mai apoi să fie explicitat și să ajungă la șase atribute într-un circuit cu cinci porți. </w:t>
      </w:r>
    </w:p>
    <w:p w14:paraId="52EE382D" w14:textId="4F7F9533" w:rsidR="00377958" w:rsidRPr="00377958" w:rsidRDefault="00025742" w:rsidP="005F2535">
      <w:pPr>
        <w:ind w:firstLine="720"/>
        <w:rPr>
          <w:lang w:val="ro-RO"/>
        </w:rPr>
      </w:pPr>
      <w:r>
        <w:rPr>
          <w:lang w:val="ro-RO"/>
        </w:rPr>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r w:rsidR="002114FC">
        <w:rPr>
          <w:lang w:val="ro-RO"/>
        </w:rPr>
        <w:t xml:space="preserve"> </w:t>
      </w:r>
    </w:p>
    <w:p w14:paraId="5314758B" w14:textId="77777777" w:rsidR="00377958" w:rsidRPr="00377958" w:rsidRDefault="00377958" w:rsidP="00B82C64">
      <w:pPr>
        <w:rPr>
          <w:lang w:val="ro-RO"/>
        </w:rPr>
      </w:pPr>
    </w:p>
    <w:p w14:paraId="0A69F98B" w14:textId="067FDBAA" w:rsidR="00D86E0E" w:rsidRPr="00164C5A" w:rsidRDefault="00C5303D" w:rsidP="00CD3DFC">
      <w:pPr>
        <w:pStyle w:val="Heading1"/>
        <w:numPr>
          <w:ilvl w:val="1"/>
          <w:numId w:val="3"/>
        </w:numPr>
        <w:spacing w:line="360" w:lineRule="auto"/>
        <w:rPr>
          <w:rFonts w:cs="Times New Roman"/>
          <w:b/>
          <w:bCs/>
          <w:lang w:val="ro-RO"/>
        </w:rPr>
      </w:pPr>
      <w:bookmarkStart w:id="18" w:name="_Toc12516752"/>
      <w:r w:rsidRPr="00164C5A">
        <w:rPr>
          <w:rFonts w:cs="Times New Roman"/>
          <w:b/>
          <w:bCs/>
          <w:lang w:val="ro-RO"/>
        </w:rPr>
        <w:t>Concluzii</w:t>
      </w:r>
      <w:bookmarkEnd w:id="18"/>
    </w:p>
    <w:p w14:paraId="453B2208" w14:textId="0DF42DA7" w:rsidR="00D86E0E" w:rsidRDefault="006F5742" w:rsidP="006F5742">
      <w:pPr>
        <w:ind w:firstLine="720"/>
        <w:rPr>
          <w:rFonts w:eastAsia="Cambria" w:cs="Cambria"/>
          <w:sz w:val="29"/>
          <w:lang w:val="ro-RO"/>
        </w:rPr>
      </w:pPr>
      <w:r>
        <w:rPr>
          <w:lang w:val="ro-RO"/>
        </w:rPr>
        <w:t>Deși abordările anterioare sunt soluții valide, acest</w:t>
      </w:r>
      <w:r w:rsidR="00164C5A">
        <w:rPr>
          <w:lang w:val="ro-RO"/>
        </w:rPr>
        <w:t>e</w:t>
      </w:r>
      <w:r>
        <w:rPr>
          <w:lang w:val="ro-RO"/>
        </w:rPr>
        <w:t xml:space="preserve">a nu sunt neapărat viabile </w:t>
      </w:r>
      <w:r w:rsidR="005D6789">
        <w:rPr>
          <w:lang w:val="ro-RO"/>
        </w:rPr>
        <w:t xml:space="preserve">în momentul </w:t>
      </w:r>
      <w:r>
        <w:rPr>
          <w:lang w:val="ro-RO"/>
        </w:rPr>
        <w:t>aplic</w:t>
      </w:r>
      <w:r w:rsidR="005D6789">
        <w:rPr>
          <w:lang w:val="ro-RO"/>
        </w:rPr>
        <w:t>ării</w:t>
      </w:r>
      <w:r>
        <w:rPr>
          <w:lang w:val="ro-RO"/>
        </w:rPr>
        <w:t xml:space="preserve"> </w:t>
      </w:r>
      <w:r w:rsidR="005D6789">
        <w:rPr>
          <w:lang w:val="ro-RO"/>
        </w:rPr>
        <w:t>lor peste</w:t>
      </w:r>
      <w:r>
        <w:rPr>
          <w:lang w:val="ro-RO"/>
        </w:rPr>
        <w:t xml:space="preserve"> circuite Booleene complexe. Este cât se poate de evidentă necesitatea unei soluții care să fie eficientă atât din punct de vedere al mărimii cheii de decriptare, cât și al reprezentării structurii de acces. De aceea, o soluție care reușește să combine aceste două aspecte este mai mult decât bine venită.</w:t>
      </w:r>
      <w:r w:rsidR="00D86E0E">
        <w:rPr>
          <w:lang w:val="ro-RO"/>
        </w:rPr>
        <w:br w:type="page"/>
      </w:r>
    </w:p>
    <w:p w14:paraId="21C63E24" w14:textId="77777777" w:rsidR="00C5303D" w:rsidRDefault="00C5303D" w:rsidP="00B82C64">
      <w:pPr>
        <w:pStyle w:val="Heading1"/>
        <w:spacing w:line="360" w:lineRule="auto"/>
        <w:rPr>
          <w:lang w:val="ro-RO"/>
        </w:rPr>
      </w:pPr>
    </w:p>
    <w:p w14:paraId="4ABD246E" w14:textId="77777777" w:rsidR="0030690D" w:rsidRDefault="00C5303D" w:rsidP="00B82C64">
      <w:pPr>
        <w:pStyle w:val="Heading1"/>
        <w:spacing w:line="360" w:lineRule="auto"/>
        <w:rPr>
          <w:b/>
          <w:bCs/>
          <w:sz w:val="40"/>
          <w:szCs w:val="32"/>
          <w:lang w:val="ro-RO"/>
        </w:rPr>
      </w:pPr>
      <w:bookmarkStart w:id="19" w:name="_Toc12516753"/>
      <w:r w:rsidRPr="0030690D">
        <w:rPr>
          <w:b/>
          <w:bCs/>
          <w:sz w:val="40"/>
          <w:szCs w:val="32"/>
          <w:lang w:val="ro-RO"/>
        </w:rPr>
        <w:t>Capitolul 3.</w:t>
      </w:r>
      <w:bookmarkEnd w:id="19"/>
      <w:r w:rsidRPr="0030690D">
        <w:rPr>
          <w:b/>
          <w:bCs/>
          <w:sz w:val="40"/>
          <w:szCs w:val="32"/>
          <w:lang w:val="ro-RO"/>
        </w:rPr>
        <w:t xml:space="preserve"> </w:t>
      </w:r>
    </w:p>
    <w:p w14:paraId="3F4EFAB8" w14:textId="0DFD09EF" w:rsidR="00C5303D" w:rsidRDefault="005D006C" w:rsidP="00B82C64">
      <w:pPr>
        <w:pStyle w:val="Heading1"/>
        <w:spacing w:line="360" w:lineRule="auto"/>
        <w:rPr>
          <w:b/>
          <w:bCs/>
          <w:sz w:val="40"/>
          <w:szCs w:val="32"/>
          <w:lang w:val="ro-RO"/>
        </w:rPr>
      </w:pPr>
      <w:bookmarkStart w:id="20" w:name="_Toc12516754"/>
      <w:r>
        <w:rPr>
          <w:b/>
          <w:bCs/>
          <w:sz w:val="40"/>
          <w:szCs w:val="32"/>
          <w:lang w:val="ro-RO"/>
        </w:rPr>
        <w:t>Contribu</w:t>
      </w:r>
      <w:r w:rsidRPr="005D006C">
        <w:rPr>
          <w:b/>
          <w:bCs/>
          <w:sz w:val="40"/>
          <w:szCs w:val="32"/>
          <w:lang w:val="ro-RO"/>
        </w:rPr>
        <w:t>ț</w:t>
      </w:r>
      <w:r>
        <w:rPr>
          <w:b/>
          <w:bCs/>
          <w:sz w:val="40"/>
          <w:szCs w:val="32"/>
          <w:lang w:val="ro-RO"/>
        </w:rPr>
        <w:t xml:space="preserve">ie: </w:t>
      </w:r>
      <w:r>
        <w:rPr>
          <w:b/>
          <w:bCs/>
          <w:sz w:val="40"/>
          <w:szCs w:val="32"/>
        </w:rPr>
        <w:t>o</w:t>
      </w:r>
      <w:r>
        <w:rPr>
          <w:b/>
          <w:bCs/>
          <w:sz w:val="40"/>
          <w:szCs w:val="32"/>
          <w:lang w:val="ro-RO"/>
        </w:rPr>
        <w:t xml:space="preserve"> </w:t>
      </w:r>
      <w:r>
        <w:rPr>
          <w:b/>
          <w:bCs/>
          <w:sz w:val="40"/>
          <w:szCs w:val="32"/>
        </w:rPr>
        <w:t>nou</w:t>
      </w:r>
      <w:r w:rsidRPr="005D006C">
        <w:rPr>
          <w:b/>
          <w:bCs/>
          <w:sz w:val="40"/>
          <w:szCs w:val="32"/>
        </w:rPr>
        <w:t>ă</w:t>
      </w:r>
      <w:r>
        <w:rPr>
          <w:b/>
          <w:bCs/>
          <w:sz w:val="40"/>
          <w:szCs w:val="32"/>
          <w:lang w:val="ro-RO"/>
        </w:rPr>
        <w:t xml:space="preserve"> </w:t>
      </w:r>
      <w:r>
        <w:rPr>
          <w:b/>
          <w:bCs/>
          <w:sz w:val="40"/>
          <w:szCs w:val="32"/>
        </w:rPr>
        <w:t>schem</w:t>
      </w:r>
      <w:r w:rsidRPr="005D006C">
        <w:rPr>
          <w:b/>
          <w:bCs/>
          <w:sz w:val="40"/>
          <w:szCs w:val="32"/>
        </w:rPr>
        <w:t>ă</w:t>
      </w:r>
      <w:r>
        <w:rPr>
          <w:b/>
          <w:bCs/>
          <w:sz w:val="40"/>
          <w:szCs w:val="32"/>
          <w:lang w:val="ro-RO"/>
        </w:rPr>
        <w:t xml:space="preserve"> KP-ABE</w:t>
      </w:r>
      <w:bookmarkEnd w:id="20"/>
    </w:p>
    <w:p w14:paraId="00554ED1" w14:textId="77777777" w:rsidR="0030690D" w:rsidRPr="0030690D" w:rsidRDefault="0030690D" w:rsidP="0030690D">
      <w:pPr>
        <w:rPr>
          <w:lang w:val="ro-RO"/>
        </w:rPr>
      </w:pPr>
    </w:p>
    <w:p w14:paraId="15D8BCDD" w14:textId="4069A5AE" w:rsidR="00D23019" w:rsidRPr="00E22D18" w:rsidRDefault="00837BAD" w:rsidP="00484C3B">
      <w:pPr>
        <w:ind w:firstLine="720"/>
        <w:rPr>
          <w:lang w:val="ro-RO"/>
        </w:rPr>
      </w:pPr>
      <w:r w:rsidRPr="00B72E16">
        <w:rPr>
          <w:lang w:val="ro-RO"/>
        </w:rPr>
        <w:t xml:space="preserve">După cum s-a putut observa pe parcursul prezentării lucrării, cea mai mare dificultate întâlnită în schemele criptografice descrise a fost impusă de fanout-ul în porțile </w:t>
      </w:r>
      <m:oMath>
        <m:r>
          <w:rPr>
            <w:rFonts w:ascii="Cambria Math" w:hAnsi="Cambria Math"/>
            <w:lang w:val="ro-RO"/>
          </w:rPr>
          <m:t>OR</m:t>
        </m:r>
      </m:oMath>
      <w:r w:rsidRPr="00B72E16">
        <w:rPr>
          <w:lang w:val="ro-RO"/>
        </w:rPr>
        <w:t xml:space="preserve">. </w:t>
      </w:r>
      <w:r w:rsidR="00E22D18">
        <w:rPr>
          <w:lang w:val="ro-RO"/>
        </w:rPr>
        <w:t xml:space="preserve">Această problemă însă nu apare în cazul porților </w:t>
      </w:r>
      <m:oMath>
        <m:r>
          <w:rPr>
            <w:rFonts w:ascii="Cambria Math" w:hAnsi="Cambria Math"/>
            <w:lang w:val="ro-RO"/>
          </w:rPr>
          <m:t>AND</m:t>
        </m:r>
      </m:oMath>
      <w:r w:rsidRPr="00B72E16">
        <w:rPr>
          <w:lang w:val="ro-RO"/>
        </w:rPr>
        <w:t>.</w:t>
      </w:r>
      <w:r w:rsidR="00320100" w:rsidRPr="00E22D18">
        <w:rPr>
          <w:lang w:val="ro-RO"/>
        </w:rPr>
        <w:t xml:space="preserve"> </w:t>
      </w:r>
      <w:r w:rsidR="00320100">
        <w:rPr>
          <w:lang w:val="ro-RO"/>
        </w:rPr>
        <w:t>D</w:t>
      </w:r>
      <w:r w:rsidRPr="00E22D18">
        <w:rPr>
          <w:lang w:val="ro-RO"/>
        </w:rPr>
        <w:t xml:space="preserve">e aceea, mi-am propus să </w:t>
      </w:r>
      <w:r w:rsidR="00B32BF1" w:rsidRPr="00E22D18">
        <w:rPr>
          <w:lang w:val="ro-RO"/>
        </w:rPr>
        <w:t xml:space="preserve">contribui cu o soluție care s-a dovedit a fi simplă și care reușește </w:t>
      </w:r>
      <w:r w:rsidR="00E22D18">
        <w:rPr>
          <w:lang w:val="ro-RO"/>
        </w:rPr>
        <w:t>să facă schema KP-ABE utilizabilă în cazul circuitelor Booleene generale</w:t>
      </w:r>
      <w:r w:rsidR="00290AE6">
        <w:rPr>
          <w:lang w:val="ro-RO"/>
        </w:rPr>
        <w:t xml:space="preserve"> </w:t>
      </w:r>
      <w:r w:rsidR="002252E1">
        <w:rPr>
          <w:lang w:val="ro-RO"/>
        </w:rPr>
        <w:t>fără a adăuga variabile în plus ca în cazul lucrării [1] și fără a mări structura circuitului</w:t>
      </w:r>
      <w:r w:rsidR="00FC2C64">
        <w:rPr>
          <w:lang w:val="ro-RO"/>
        </w:rPr>
        <w:t xml:space="preserve"> ca în cazul lucrării [4], bazându-mă pe siguranța funcționalității porților </w:t>
      </w:r>
      <m:oMath>
        <m:r>
          <w:rPr>
            <w:rFonts w:ascii="Cambria Math" w:hAnsi="Cambria Math"/>
            <w:lang w:val="ro-RO"/>
          </w:rPr>
          <m:t>AND</m:t>
        </m:r>
      </m:oMath>
      <w:r w:rsidR="00B32BF1" w:rsidRPr="00E22D18">
        <w:rPr>
          <w:lang w:val="ro-RO"/>
        </w:rPr>
        <w:t>.</w:t>
      </w:r>
    </w:p>
    <w:p w14:paraId="6C9B612E" w14:textId="63BD607F" w:rsidR="009F0FBB" w:rsidRDefault="00B32BF1" w:rsidP="00290AE6">
      <w:pPr>
        <w:ind w:firstLine="720"/>
        <w:rPr>
          <w:lang w:val="fr-FR"/>
        </w:rPr>
      </w:pPr>
      <w:r w:rsidRPr="00FC2C64">
        <w:rPr>
          <w:lang w:val="ro-RO"/>
        </w:rPr>
        <w:t xml:space="preserve">Noua schema criptografică </w:t>
      </w:r>
      <w:r w:rsidR="00290AE6" w:rsidRPr="00FC2C64">
        <w:rPr>
          <w:lang w:val="ro-RO"/>
        </w:rPr>
        <w:t xml:space="preserve">are la bază schimbarea porților </w:t>
      </w:r>
      <m:oMath>
        <m:r>
          <w:rPr>
            <w:rFonts w:ascii="Cambria Math" w:hAnsi="Cambria Math"/>
            <w:lang w:val="ro-RO"/>
          </w:rPr>
          <m:t>OR</m:t>
        </m:r>
      </m:oMath>
      <w:r w:rsidR="00290AE6" w:rsidRPr="00FC2C64">
        <w:rPr>
          <w:lang w:val="ro-RO"/>
        </w:rPr>
        <w:t xml:space="preserve"> cu porți noi </w:t>
      </w:r>
      <m:oMath>
        <m:r>
          <w:rPr>
            <w:rFonts w:ascii="Cambria Math" w:hAnsi="Cambria Math"/>
            <w:lang w:val="ro-RO"/>
          </w:rPr>
          <m:t>NAND,</m:t>
        </m:r>
      </m:oMath>
      <w:r w:rsidR="00FC2C64" w:rsidRPr="00FC2C64">
        <w:rPr>
          <w:lang w:val="ro-RO"/>
        </w:rPr>
        <w:t xml:space="preserve"> porți </w:t>
      </w:r>
      <w:r w:rsidR="005D6789">
        <w:rPr>
          <w:lang w:val="ro-RO"/>
        </w:rPr>
        <w:t>funcțional</w:t>
      </w:r>
      <w:r w:rsidR="00FC2C64">
        <w:rPr>
          <w:lang w:val="ro-RO"/>
        </w:rPr>
        <w:t xml:space="preserve"> asemănătoare cu cele </w:t>
      </w:r>
      <m:oMath>
        <m:r>
          <w:rPr>
            <w:rFonts w:ascii="Cambria Math" w:hAnsi="Cambria Math"/>
            <w:lang w:val="ro-RO"/>
          </w:rPr>
          <m:t>AND</m:t>
        </m:r>
      </m:oMath>
      <w:r w:rsidR="00290AE6" w:rsidRPr="00FC2C64">
        <w:rPr>
          <w:lang w:val="ro-RO"/>
        </w:rPr>
        <w:t>.</w:t>
      </w:r>
      <w:r w:rsidR="009F0FBB" w:rsidRPr="00FC2C64">
        <w:rPr>
          <w:lang w:val="ro-RO"/>
        </w:rPr>
        <w:t xml:space="preserve"> </w:t>
      </w:r>
      <w:r w:rsidR="00B755E9">
        <w:rPr>
          <w:lang w:val="fr-FR"/>
        </w:rPr>
        <w:t xml:space="preserve">Schimbările aduse la algoritmii </w:t>
      </w:r>
      <w:r w:rsidR="00FC2C64">
        <w:rPr>
          <w:lang w:val="fr-FR"/>
        </w:rPr>
        <w:t xml:space="preserve">noului model, precum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FC2C64">
        <w:rPr>
          <w:lang w:val="fr-FR"/>
        </w:rPr>
        <w:t>,</w:t>
      </w:r>
      <w:r w:rsidR="00B755E9">
        <w:rPr>
          <w:lang w:val="fr-FR"/>
        </w:rPr>
        <w:t xml:space="preserve"> vor fi descrise la secțiunea 3.2.</w:t>
      </w:r>
    </w:p>
    <w:p w14:paraId="32982F05" w14:textId="77777777" w:rsidR="005F2535" w:rsidRDefault="005F2535" w:rsidP="00290AE6">
      <w:pPr>
        <w:ind w:firstLine="720"/>
        <w:rPr>
          <w:lang w:val="fr-FR"/>
        </w:rPr>
      </w:pPr>
    </w:p>
    <w:p w14:paraId="468CC6DE" w14:textId="59764E3C" w:rsidR="005F2535" w:rsidRPr="00164C5A" w:rsidRDefault="005F2535" w:rsidP="005F2535">
      <w:pPr>
        <w:pStyle w:val="Heading1"/>
        <w:spacing w:line="360" w:lineRule="auto"/>
        <w:rPr>
          <w:rFonts w:cs="Times New Roman"/>
          <w:b/>
          <w:bCs/>
          <w:lang w:val="ro-RO"/>
        </w:rPr>
      </w:pPr>
      <w:bookmarkStart w:id="21" w:name="_Toc12516755"/>
      <w:r>
        <w:rPr>
          <w:rFonts w:cs="Times New Roman"/>
          <w:b/>
          <w:bCs/>
          <w:lang w:val="ro-RO"/>
        </w:rPr>
        <w:t>3.1     Obiectiv</w:t>
      </w:r>
      <w:bookmarkEnd w:id="21"/>
    </w:p>
    <w:p w14:paraId="21B61149" w14:textId="77777777" w:rsidR="005F2535" w:rsidRDefault="005F2535" w:rsidP="005F2535">
      <w:pPr>
        <w:ind w:firstLine="720"/>
        <w:rPr>
          <w:lang w:val="ro-RO"/>
        </w:rPr>
      </w:pPr>
      <w:r>
        <w:rPr>
          <w:lang w:val="ro-RO"/>
        </w:rPr>
        <w:t>Porțile</w:t>
      </w:r>
      <w:r w:rsidRPr="00377958">
        <w:rPr>
          <w:lang w:val="ro-RO"/>
        </w:rPr>
        <w:t xml:space="preserve"> </w:t>
      </w:r>
      <m:oMath>
        <m:r>
          <w:rPr>
            <w:rFonts w:ascii="Cambria Math" w:hAnsi="Cambria Math"/>
            <w:lang w:val="ro-RO"/>
          </w:rPr>
          <m:t>FO</m:t>
        </m:r>
      </m:oMath>
      <w:r w:rsidRPr="00377958">
        <w:rPr>
          <w:lang w:val="ro-RO"/>
        </w:rPr>
        <w:t xml:space="preserve"> elimină șansa atacului </w:t>
      </w:r>
      <w:r>
        <w:rPr>
          <w:lang w:val="ro-RO"/>
        </w:rPr>
        <w:t>backtracking</w:t>
      </w:r>
      <w:r w:rsidRPr="00377958">
        <w:rPr>
          <w:lang w:val="ro-RO"/>
        </w:rPr>
        <w:t xml:space="preserve">, dar sunt foarte costisitoare </w:t>
      </w:r>
      <w:r>
        <w:rPr>
          <w:lang w:val="ro-RO"/>
        </w:rPr>
        <w:t xml:space="preserve">pentru generarea cheii de decriptare </w:t>
      </w:r>
      <w:r w:rsidRPr="00377958">
        <w:rPr>
          <w:lang w:val="ro-RO"/>
        </w:rPr>
        <w:t>și reprezintă operații în plus pentru întărirea sistemului criptografic.</w:t>
      </w:r>
      <w:r>
        <w:rPr>
          <w:lang w:val="ro-RO"/>
        </w:rPr>
        <w:t xml:space="preserve"> Un circuit Boolean complex ar putea duce la o creare semnificativă de valori.</w:t>
      </w:r>
    </w:p>
    <w:p w14:paraId="60C1E0CE" w14:textId="77777777" w:rsidR="005F2535" w:rsidRDefault="005F2535" w:rsidP="005F2535">
      <w:pPr>
        <w:ind w:firstLine="720"/>
        <w:rPr>
          <w:lang w:val="ro-RO"/>
        </w:rPr>
      </w:pPr>
      <w:r>
        <w:rPr>
          <w:lang w:val="ro-RO"/>
        </w:rPr>
        <w:t>Abordarea anterioară descrisă mai sus, are de asemenea dezavantajele ei. Deși este mai eficientă, aduce adăugări consistente în structura circuitului Boolean, multiplicându-se porți și atribute în încercarea menținerii securității.</w:t>
      </w:r>
    </w:p>
    <w:p w14:paraId="6C8BB432" w14:textId="0F63A521" w:rsidR="005F2535" w:rsidRPr="005F2535" w:rsidRDefault="00931D5A" w:rsidP="005F2535">
      <w:pPr>
        <w:rPr>
          <w:lang w:val="ro-RO"/>
        </w:rPr>
      </w:pPr>
      <w:r>
        <w:rPr>
          <w:lang w:val="ro-RO"/>
        </w:rPr>
        <w:t xml:space="preserve">            </w:t>
      </w:r>
      <w:bookmarkStart w:id="22" w:name="_GoBack"/>
      <w:bookmarkEnd w:id="22"/>
      <w:r w:rsidR="005F2535">
        <w:rPr>
          <w:lang w:val="ro-RO"/>
        </w:rPr>
        <w:t>Astfel, luând în seamă aceste considerente, se dorește eficientizarea pe cât de mult posibil a schemei prin reducerea/menținerea structurii fizice a circuitului și a mărimii cheii de decriptare.</w:t>
      </w:r>
    </w:p>
    <w:p w14:paraId="732BC74B" w14:textId="77777777" w:rsidR="0030690D" w:rsidRPr="005F2535" w:rsidRDefault="0030690D" w:rsidP="00290AE6">
      <w:pPr>
        <w:ind w:firstLine="720"/>
        <w:rPr>
          <w:lang w:val="ro-RO"/>
        </w:rPr>
      </w:pPr>
    </w:p>
    <w:p w14:paraId="1C591D15" w14:textId="670771D0" w:rsidR="00C5303D" w:rsidRPr="0030690D" w:rsidRDefault="00C5303D" w:rsidP="00B82C64">
      <w:pPr>
        <w:pStyle w:val="Heading1"/>
        <w:spacing w:line="360" w:lineRule="auto"/>
        <w:rPr>
          <w:b/>
          <w:bCs/>
          <w:lang w:val="ro-RO"/>
        </w:rPr>
      </w:pPr>
      <w:bookmarkStart w:id="23" w:name="_Toc12516756"/>
      <w:r w:rsidRPr="0030690D">
        <w:rPr>
          <w:b/>
          <w:bCs/>
          <w:lang w:val="ro-RO"/>
        </w:rPr>
        <w:t>3</w:t>
      </w:r>
      <w:r w:rsidR="005F2535">
        <w:rPr>
          <w:b/>
          <w:bCs/>
          <w:lang w:val="ro-RO"/>
        </w:rPr>
        <w:t>.2</w:t>
      </w:r>
      <w:r w:rsidR="004D4FDA" w:rsidRPr="0030690D">
        <w:rPr>
          <w:b/>
          <w:bCs/>
          <w:lang w:val="ro-RO"/>
        </w:rPr>
        <w:tab/>
      </w:r>
      <w:r w:rsidRPr="0030690D">
        <w:rPr>
          <w:b/>
          <w:bCs/>
          <w:lang w:val="ro-RO"/>
        </w:rPr>
        <w:t>Schimbarea fizică a circuitului</w:t>
      </w:r>
      <w:bookmarkEnd w:id="23"/>
    </w:p>
    <w:p w14:paraId="346AC50D" w14:textId="72B77CE8" w:rsidR="004D4FDA" w:rsidRDefault="00D41207" w:rsidP="000253D0">
      <w:pPr>
        <w:rPr>
          <w:lang w:val="ro-RO"/>
        </w:rPr>
      </w:pPr>
      <w:r>
        <w:rPr>
          <w:lang w:val="ro-RO"/>
        </w:rPr>
        <w:tab/>
      </w:r>
      <w:r w:rsidR="008A30B0">
        <w:rPr>
          <w:lang w:val="ro-RO"/>
        </w:rPr>
        <w:t>În toate cele trei lucrări [1</w:t>
      </w:r>
      <w:r w:rsidR="005D6789">
        <w:rPr>
          <w:lang w:val="ro-RO"/>
        </w:rPr>
        <w:t>], [</w:t>
      </w:r>
      <w:r w:rsidR="008A30B0">
        <w:rPr>
          <w:lang w:val="ro-RO"/>
        </w:rPr>
        <w:t>4</w:t>
      </w:r>
      <w:r w:rsidR="005D6789">
        <w:rPr>
          <w:lang w:val="ro-RO"/>
        </w:rPr>
        <w:t>] și</w:t>
      </w:r>
      <w:r w:rsidR="008A30B0">
        <w:rPr>
          <w:lang w:val="ro-RO"/>
        </w:rPr>
        <w:t xml:space="preserve"> </w:t>
      </w:r>
      <w:r w:rsidR="005D6789">
        <w:rPr>
          <w:lang w:val="ro-RO"/>
        </w:rPr>
        <w:t>[</w:t>
      </w:r>
      <w:r w:rsidR="008A30B0">
        <w:rPr>
          <w:lang w:val="ro-RO"/>
        </w:rPr>
        <w:t>5]</w:t>
      </w:r>
      <w:r>
        <w:rPr>
          <w:lang w:val="ro-RO"/>
        </w:rPr>
        <w:t xml:space="preserve"> se vorbește despre problema </w:t>
      </w:r>
      <w:r w:rsidR="008A30B0">
        <w:rPr>
          <w:lang w:val="ro-RO"/>
        </w:rPr>
        <w:t xml:space="preserve">atacului </w:t>
      </w:r>
      <w:r w:rsidR="00164C5A">
        <w:rPr>
          <w:lang w:val="ro-RO"/>
        </w:rPr>
        <w:t>backtracking</w:t>
      </w:r>
      <w:r w:rsidR="008A30B0">
        <w:rPr>
          <w:lang w:val="ro-RO"/>
        </w:rPr>
        <w:t xml:space="preserve"> în circuitele în care porțile </w:t>
      </w:r>
      <m:oMath>
        <m:r>
          <w:rPr>
            <w:rFonts w:ascii="Cambria Math" w:hAnsi="Cambria Math"/>
            <w:lang w:val="ro-RO"/>
          </w:rPr>
          <m:t>OR</m:t>
        </m:r>
      </m:oMath>
      <w:r w:rsidR="008A30B0">
        <w:rPr>
          <w:lang w:val="ro-RO"/>
        </w:rPr>
        <w:t xml:space="preserve"> au legatură cu un fanout mai mare de </w:t>
      </w:r>
      <w:r w:rsidR="00164C5A">
        <w:rPr>
          <w:lang w:val="ro-RO"/>
        </w:rPr>
        <w:t>unu</w:t>
      </w:r>
      <w:r w:rsidR="008A30B0">
        <w:rPr>
          <w:lang w:val="ro-RO"/>
        </w:rPr>
        <w:t xml:space="preserve">. </w:t>
      </w:r>
      <w:r w:rsidR="000253D0">
        <w:rPr>
          <w:lang w:val="ro-RO"/>
        </w:rPr>
        <w:t xml:space="preserve">În </w:t>
      </w:r>
      <w:r w:rsidR="000253D0">
        <w:rPr>
          <w:lang w:val="ro-RO"/>
        </w:rPr>
        <w:lastRenderedPageBreak/>
        <w:t xml:space="preserve">articolul [1], prevenția se face prin securizarea fanout-ului cu ajutorul porților </w:t>
      </w:r>
      <m:oMath>
        <m:r>
          <w:rPr>
            <w:rFonts w:ascii="Cambria Math" w:hAnsi="Cambria Math"/>
            <w:lang w:val="ro-RO"/>
          </w:rPr>
          <m:t>FO</m:t>
        </m:r>
      </m:oMath>
      <w:r w:rsidR="000253D0">
        <w:rPr>
          <w:lang w:val="ro-RO"/>
        </w:rPr>
        <w:t>, în articolul [4] fanout</w:t>
      </w:r>
      <w:r w:rsidR="0010076A">
        <w:rPr>
          <w:lang w:val="ro-RO"/>
        </w:rPr>
        <w:t>-ul</w:t>
      </w:r>
      <w:r w:rsidR="000253D0">
        <w:rPr>
          <w:lang w:val="ro-RO"/>
        </w:rPr>
        <w:t xml:space="preserve"> este forțat să aibă mărimea de strict </w:t>
      </w:r>
      <w:r w:rsidR="00164C5A">
        <w:rPr>
          <w:lang w:val="ro-RO"/>
        </w:rPr>
        <w:t>unu</w:t>
      </w:r>
      <w:r w:rsidR="000253D0">
        <w:rPr>
          <w:lang w:val="ro-RO"/>
        </w:rPr>
        <w:t xml:space="preserve">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w:t>
      </w:r>
      <w:r w:rsidR="00164C5A">
        <w:rPr>
          <w:lang w:val="ro-RO"/>
        </w:rPr>
        <w:t>backtracking</w:t>
      </w:r>
      <w:r w:rsidR="00F83CF9">
        <w:rPr>
          <w:lang w:val="ro-RO"/>
        </w:rPr>
        <w:t xml:space="preserve"> </w:t>
      </w:r>
      <w:r w:rsidR="000253D0">
        <w:rPr>
          <w:lang w:val="ro-RO"/>
        </w:rPr>
        <w:t xml:space="preserve">prin modificări aduse la porțile problematice </w:t>
      </w:r>
      <m:oMath>
        <m:r>
          <w:rPr>
            <w:rFonts w:ascii="Cambria Math" w:hAnsi="Cambria Math"/>
            <w:lang w:val="ro-RO"/>
          </w:rPr>
          <m:t>OR</m:t>
        </m:r>
      </m:oMath>
      <w:r w:rsidR="000253D0">
        <w:rPr>
          <w:lang w:val="ro-RO"/>
        </w:rPr>
        <w:t xml:space="preserve">. S-a putut observa că această problemă apare strict din cauza funcționalității porții în situații cazuale. Ceea ce se propune în această secțiune este schimbarea fizică a </w:t>
      </w:r>
      <w:r w:rsidR="005D6789">
        <w:rPr>
          <w:lang w:val="ro-RO"/>
        </w:rPr>
        <w:t>circuitului</w:t>
      </w:r>
      <w:r w:rsidR="00170D2D">
        <w:rPr>
          <w:lang w:val="ro-RO"/>
        </w:rPr>
        <w:t>.</w:t>
      </w:r>
    </w:p>
    <w:p w14:paraId="26B1FED6" w14:textId="158A2885" w:rsidR="00BE053E" w:rsidRDefault="00BE053E" w:rsidP="00BE053E">
      <w:pPr>
        <w:ind w:firstLine="720"/>
        <w:rPr>
          <w:lang w:val="ro-RO"/>
        </w:rPr>
      </w:pPr>
      <w:r>
        <w:rPr>
          <w:lang w:val="ro-RO"/>
        </w:rPr>
        <w:t xml:space="preserve">Modificările aduse la circuitele Booleene sunt pe cât se poate de simple. Toate porțile </w:t>
      </w:r>
      <m:oMath>
        <m:r>
          <w:rPr>
            <w:rFonts w:ascii="Cambria Math" w:hAnsi="Cambria Math"/>
            <w:lang w:val="ro-RO"/>
          </w:rPr>
          <m:t>OR</m:t>
        </m:r>
      </m:oMath>
      <w:r>
        <w:rPr>
          <w:lang w:val="ro-RO"/>
        </w:rPr>
        <w:t xml:space="preserve"> sunt înlocuite cu cele </w:t>
      </w:r>
      <m:oMath>
        <m:r>
          <w:rPr>
            <w:rFonts w:ascii="Cambria Math" w:hAnsi="Cambria Math"/>
            <w:lang w:val="ro-RO"/>
          </w:rPr>
          <m:t>NAND</m:t>
        </m:r>
      </m:oMath>
      <w:r>
        <w:rPr>
          <w:lang w:val="ro-RO"/>
        </w:rPr>
        <w:t>.</w:t>
      </w:r>
    </w:p>
    <w:p w14:paraId="4575E352" w14:textId="2D5908DC" w:rsidR="00DB7830" w:rsidRDefault="0010076A" w:rsidP="000253D0">
      <w:pPr>
        <w:rPr>
          <w:lang w:val="ro-RO"/>
        </w:rPr>
      </w:pPr>
      <w:r>
        <w:rPr>
          <w:noProof/>
        </w:rPr>
        <w:drawing>
          <wp:inline distT="0" distB="0" distL="0" distR="0" wp14:anchorId="4BB59E7D" wp14:editId="029C3196">
            <wp:extent cx="540004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23215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334B78CA"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w:t>
      </w:r>
      <w:r w:rsidR="00164C5A">
        <w:rPr>
          <w:lang w:val="ro-RO"/>
        </w:rPr>
        <w:t>backtracking</w:t>
      </w:r>
    </w:p>
    <w:p w14:paraId="4C520A24" w14:textId="755F3328"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ransformarea porți</w:t>
      </w:r>
      <w:r w:rsidR="002252E1">
        <w:rPr>
          <w:lang w:val="ro-RO"/>
        </w:rPr>
        <w:t>lor</w:t>
      </w:r>
      <w:r>
        <w:rPr>
          <w:lang w:val="ro-RO"/>
        </w:rPr>
        <w:t xml:space="preserve"> </w:t>
      </w:r>
      <m:oMath>
        <m:r>
          <w:rPr>
            <w:rFonts w:ascii="Cambria Math" w:hAnsi="Cambria Math"/>
            <w:lang w:val="ro-RO"/>
          </w:rPr>
          <m:t>OR</m:t>
        </m:r>
      </m:oMath>
      <w:r>
        <w:rPr>
          <w:lang w:val="ro-RO"/>
        </w:rPr>
        <w:t xml:space="preserve"> în po</w:t>
      </w:r>
      <w:r w:rsidR="002252E1">
        <w:rPr>
          <w:lang w:val="ro-RO"/>
        </w:rPr>
        <w:t>rți</w:t>
      </w:r>
      <w:r>
        <w:rPr>
          <w:lang w:val="ro-RO"/>
        </w:rPr>
        <w:t xml:space="preserve"> </w:t>
      </w:r>
      <m:oMath>
        <m:r>
          <w:rPr>
            <w:rFonts w:ascii="Cambria Math" w:hAnsi="Cambria Math"/>
            <w:lang w:val="ro-RO"/>
          </w:rPr>
          <m:t>NAND</m:t>
        </m:r>
      </m:oMath>
      <w:r>
        <w:rPr>
          <w:lang w:val="ro-RO"/>
        </w:rPr>
        <w:t xml:space="preserve"> </w:t>
      </w:r>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44536A89" w14:textId="77777777" w:rsidR="00FB01E2" w:rsidRDefault="00FB01E2" w:rsidP="00FB01E2">
      <w:pPr>
        <w:rPr>
          <w:lang w:val="ro-RO"/>
        </w:r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B3CAB6A" w14:textId="77777777" w:rsidR="0030690D" w:rsidRDefault="0030690D" w:rsidP="00FB01E2">
      <w:pPr>
        <w:rPr>
          <w:lang w:val="ro-RO"/>
        </w:rPr>
      </w:pPr>
    </w:p>
    <w:p w14:paraId="2FA3CD77" w14:textId="4F2AE269" w:rsidR="0030690D" w:rsidRPr="00FB01E2" w:rsidRDefault="0030690D" w:rsidP="00FB01E2">
      <w:pPr>
        <w:rPr>
          <w:lang w:val="ro-RO"/>
        </w:rPr>
        <w:sectPr w:rsidR="0030690D" w:rsidRPr="00FB01E2" w:rsidSect="00FB01E2">
          <w:type w:val="continuous"/>
          <w:pgSz w:w="11906" w:h="16838" w:code="9"/>
          <w:pgMar w:top="1134" w:right="1701" w:bottom="1134" w:left="1701" w:header="720" w:footer="720" w:gutter="0"/>
          <w:cols w:space="720"/>
          <w:titlePg/>
          <w:docGrid w:linePitch="326"/>
        </w:sectPr>
      </w:pPr>
    </w:p>
    <w:p w14:paraId="1D469F5F" w14:textId="70AE9643" w:rsidR="00FC2C64" w:rsidRPr="0030690D" w:rsidRDefault="005F2535" w:rsidP="00BE053E">
      <w:pPr>
        <w:pStyle w:val="Heading1"/>
        <w:spacing w:line="360" w:lineRule="auto"/>
        <w:rPr>
          <w:b/>
          <w:bCs/>
          <w:lang w:val="ro-RO"/>
        </w:rPr>
      </w:pPr>
      <w:bookmarkStart w:id="24" w:name="_Toc12516757"/>
      <w:r>
        <w:rPr>
          <w:b/>
          <w:bCs/>
          <w:lang w:val="ro-RO"/>
        </w:rPr>
        <w:lastRenderedPageBreak/>
        <w:t>3.3</w:t>
      </w:r>
      <w:r w:rsidR="00C5303D" w:rsidRPr="0030690D">
        <w:rPr>
          <w:b/>
          <w:bCs/>
          <w:lang w:val="ro-RO"/>
        </w:rPr>
        <w:t xml:space="preserve"> </w:t>
      </w:r>
      <w:r w:rsidR="004D4FDA" w:rsidRPr="0030690D">
        <w:rPr>
          <w:b/>
          <w:bCs/>
          <w:lang w:val="ro-RO"/>
        </w:rPr>
        <w:tab/>
      </w:r>
      <w:r w:rsidR="00C5303D" w:rsidRPr="0030690D">
        <w:rPr>
          <w:b/>
          <w:bCs/>
          <w:lang w:val="ro-RO"/>
        </w:rPr>
        <w:t>Schimbarea sistemul criptografic</w:t>
      </w:r>
      <w:bookmarkEnd w:id="24"/>
    </w:p>
    <w:p w14:paraId="67284748" w14:textId="603A7F96"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la nivelul algoritmilor criptografici. A</w:t>
      </w:r>
      <w:r w:rsidR="002252E1">
        <w:rPr>
          <w:lang w:val="ro-RO"/>
        </w:rPr>
        <w:t>s</w:t>
      </w:r>
      <w:r w:rsidR="002E60F5">
        <w:rPr>
          <w:lang w:val="ro-RO"/>
        </w:rPr>
        <w:t xml:space="preserve">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08FBCCE0" w:rsidR="007F3A5A" w:rsidRDefault="007F3A5A" w:rsidP="004D4FDA">
      <w:pPr>
        <w:rPr>
          <w:u w:val="single"/>
          <w:lang w:val="ro-RO"/>
        </w:rPr>
      </w:pPr>
      <w:r>
        <w:rPr>
          <w:lang w:val="ro-RO"/>
        </w:rPr>
        <w:tab/>
      </w:r>
      <m:oMath>
        <m:r>
          <w:rPr>
            <w:rFonts w:ascii="Cambria Math" w:hAnsi="Cambria Math"/>
            <w:u w:val="single"/>
            <w:lang w:val="ro-RO"/>
          </w:rPr>
          <m:t>Share(y,C)</m:t>
        </m:r>
      </m:oMath>
      <w:r w:rsidR="00273E63">
        <w:rPr>
          <w:u w:val="single"/>
          <w:lang w:val="ro-RO"/>
        </w:rPr>
        <w:t>:</w:t>
      </w:r>
    </w:p>
    <w:p w14:paraId="7EA0AC49" w14:textId="79C4F044" w:rsidR="007F3A5A" w:rsidRPr="0056656B" w:rsidRDefault="0056656B" w:rsidP="00CD3DFC">
      <w:pPr>
        <w:pStyle w:val="ListParagraph"/>
        <w:numPr>
          <w:ilvl w:val="0"/>
          <w:numId w:val="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6028A9A3" w14:textId="394F82E2" w:rsidR="0056656B" w:rsidRDefault="0056656B" w:rsidP="00CD3DFC">
      <w:pPr>
        <w:pStyle w:val="ListParagraph"/>
        <w:numPr>
          <w:ilvl w:val="0"/>
          <w:numId w:val="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r>
        <w:rPr>
          <w:lang w:val="ro-RO"/>
        </w:rPr>
        <w:t xml:space="preserve"> </w:t>
      </w:r>
    </w:p>
    <w:p w14:paraId="39FE37B5" w14:textId="1D559899" w:rsidR="0056656B" w:rsidRDefault="0056656B" w:rsidP="00CD3DFC">
      <w:pPr>
        <w:pStyle w:val="ListParagraph"/>
        <w:numPr>
          <w:ilvl w:val="0"/>
          <w:numId w:val="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este o poartă </w:t>
      </w:r>
      <m:oMath>
        <m:r>
          <w:rPr>
            <w:rFonts w:ascii="Cambria Math" w:hAnsi="Cambria Math"/>
            <w:lang w:val="ro-RO"/>
          </w:rPr>
          <m:t>AND</m:t>
        </m:r>
      </m:oMath>
      <w:r>
        <w:rPr>
          <w:lang w:val="ro-RO"/>
        </w:rPr>
        <w:t xml:space="preserve"> nemarc</w:t>
      </w:r>
      <w:r w:rsidR="00290AE6">
        <w:rPr>
          <w:lang w:val="ro-RO"/>
        </w:rPr>
        <w:t>a</w:t>
      </w:r>
      <w:r>
        <w:rPr>
          <w:lang w:val="ro-RO"/>
        </w:rPr>
        <w:t xml:space="preserve">tă și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0046430B">
        <w:rPr>
          <w:lang w:val="ro-RO"/>
        </w:rPr>
        <w:t xml:space="preserve"> cu </w:t>
      </w:r>
      <m:oMath>
        <m:r>
          <w:rPr>
            <w:rFonts w:ascii="Cambria Math" w:hAnsi="Cambria Math"/>
            <w:lang w:val="ro-RO"/>
          </w:rPr>
          <m:t>1≤i≤k</m:t>
        </m:r>
      </m:oMath>
      <w:r>
        <w:rPr>
          <w:lang w:val="ro-RO"/>
        </w:rPr>
        <w:t>, atunci:</w:t>
      </w:r>
    </w:p>
    <w:p w14:paraId="3A9B5E27" w14:textId="1256DD2D" w:rsidR="0056656B" w:rsidRDefault="0056656B" w:rsidP="00CD3DFC">
      <w:pPr>
        <w:pStyle w:val="ListParagraph"/>
        <w:numPr>
          <w:ilvl w:val="1"/>
          <w:numId w:val="5"/>
        </w:numPr>
        <w:rPr>
          <w:lang w:val="ro-RO"/>
        </w:rPr>
      </w:pPr>
      <w:r>
        <w:rPr>
          <w:lang w:val="ro-RO"/>
        </w:rPr>
        <w:t xml:space="preserve">pentru 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w:t>
      </w:r>
      <w:r w:rsidR="0071126B">
        <w:rPr>
          <w:lang w:val="ro-RO"/>
        </w:rPr>
        <w:t xml:space="preserve">se </w:t>
      </w:r>
      <w:r>
        <w:rPr>
          <w:lang w:val="ro-RO"/>
        </w:rPr>
        <w:t xml:space="preserve">alege </w:t>
      </w:r>
      <w:r w:rsidR="0071126B">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w:t>
      </w:r>
      <w:r w:rsidR="0071126B">
        <w:rPr>
          <w:lang w:val="ro-RO"/>
        </w:rPr>
        <w:t xml:space="preserve">se </w:t>
      </w:r>
      <w:r>
        <w:rPr>
          <w:lang w:val="ro-RO"/>
        </w:rPr>
        <w:t xml:space="preserve">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35ABD52B" w14:textId="382DBF25" w:rsidR="00356F75" w:rsidRDefault="0071126B" w:rsidP="00CD3DFC">
      <w:pPr>
        <w:pStyle w:val="ListParagraph"/>
        <w:numPr>
          <w:ilvl w:val="1"/>
          <w:numId w:val="5"/>
        </w:numPr>
        <w:rPr>
          <w:lang w:val="ro-RO"/>
        </w:rPr>
      </w:pPr>
      <w:r>
        <w:rPr>
          <w:lang w:val="ro-RO"/>
        </w:rPr>
        <w:t xml:space="preserve">se </w:t>
      </w:r>
      <w:r w:rsidR="0056656B">
        <w:rPr>
          <w:lang w:val="ro-RO"/>
        </w:rPr>
        <w:t xml:space="preserve">calculează </w:t>
      </w:r>
    </w:p>
    <w:p w14:paraId="37B22A41" w14:textId="3925EA72" w:rsidR="00356F75" w:rsidRPr="00356F75" w:rsidRDefault="00E462DA"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56F75">
        <w:rPr>
          <w:lang w:val="ro-RO"/>
        </w:rPr>
        <w:t xml:space="preserve"> </w:t>
      </w:r>
    </w:p>
    <w:p w14:paraId="45A5186A" w14:textId="55F1777D" w:rsidR="0056656B" w:rsidRDefault="00E462DA"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m:oMathPara>
    </w:p>
    <w:p w14:paraId="56ECFD9F" w14:textId="665768A9" w:rsidR="00356F75" w:rsidRDefault="0071126B" w:rsidP="00CD3DFC">
      <w:pPr>
        <w:pStyle w:val="ListParagraph"/>
        <w:numPr>
          <w:ilvl w:val="1"/>
          <w:numId w:val="5"/>
        </w:numPr>
        <w:rPr>
          <w:lang w:val="ro-RO"/>
        </w:rPr>
      </w:pPr>
      <w:r>
        <w:rPr>
          <w:lang w:val="ro-RO"/>
        </w:rPr>
        <w:t xml:space="preserve">se </w:t>
      </w:r>
      <w:r w:rsidR="00356F75">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00356F75">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1EE4417" w14:textId="570B1B73" w:rsidR="00356F75" w:rsidRPr="00356F75" w:rsidRDefault="00356F75" w:rsidP="00CD3DFC">
      <w:pPr>
        <w:pStyle w:val="ListParagraph"/>
        <w:numPr>
          <w:ilvl w:val="0"/>
          <w:numId w:val="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xml:space="preserve"> </m:t>
        </m:r>
        <m:r>
          <m:rPr>
            <m:sty m:val="p"/>
          </m:rPr>
          <w:rPr>
            <w:rFonts w:ascii="Cambria Math" w:hAnsi="Cambria Math"/>
            <w:lang w:val="ro-RO"/>
          </w:rPr>
          <m:t xml:space="preserve">cu </m:t>
        </m:r>
        <m:r>
          <w:rPr>
            <w:rFonts w:ascii="Cambria Math" w:hAnsi="Cambria Math"/>
            <w:lang w:val="ro-RO"/>
          </w:rPr>
          <m:t>1≤i≤k</m:t>
        </m:r>
      </m:oMath>
      <w:r w:rsidRPr="00356F75">
        <w:rPr>
          <w:lang w:val="ro-RO"/>
        </w:rPr>
        <w:t>, atunci:</w:t>
      </w:r>
    </w:p>
    <w:p w14:paraId="1C8C3F9F" w14:textId="6198A109" w:rsidR="00356F75" w:rsidRDefault="00356F75" w:rsidP="00CD3DFC">
      <w:pPr>
        <w:pStyle w:val="ListParagraph"/>
        <w:numPr>
          <w:ilvl w:val="1"/>
          <w:numId w:val="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w:t>
      </w:r>
      <w:r w:rsidR="0071126B">
        <w:rPr>
          <w:lang w:val="ro-RO"/>
        </w:rPr>
        <w:t xml:space="preserve">se </w:t>
      </w:r>
      <w:r>
        <w:rPr>
          <w:lang w:val="ro-RO"/>
        </w:rPr>
        <w:t xml:space="preserve">alege </w:t>
      </w:r>
      <w:r w:rsidR="0071126B">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w:t>
      </w:r>
      <w:r w:rsidR="0071126B">
        <w:rPr>
          <w:lang w:val="ro-RO"/>
        </w:rPr>
        <w:t xml:space="preserve">se </w:t>
      </w:r>
      <w:r>
        <w:rPr>
          <w:lang w:val="ro-RO"/>
        </w:rPr>
        <w:t xml:space="preserve">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036EC1D0" w14:textId="62BA4946" w:rsidR="003F1D5F" w:rsidRDefault="0071126B" w:rsidP="00CD3DFC">
      <w:pPr>
        <w:pStyle w:val="ListParagraph"/>
        <w:numPr>
          <w:ilvl w:val="1"/>
          <w:numId w:val="5"/>
        </w:numPr>
        <w:rPr>
          <w:lang w:val="ro-RO"/>
        </w:rPr>
      </w:pPr>
      <w:r>
        <w:rPr>
          <w:lang w:val="ro-RO"/>
        </w:rPr>
        <w:t xml:space="preserve">se </w:t>
      </w:r>
      <w:r w:rsidR="003F1D5F">
        <w:rPr>
          <w:lang w:val="ro-RO"/>
        </w:rPr>
        <w:t xml:space="preserve">calculează </w:t>
      </w:r>
    </w:p>
    <w:p w14:paraId="4B0E0794" w14:textId="2DB44246" w:rsidR="003F1D5F" w:rsidRPr="00356F75" w:rsidRDefault="0046430B" w:rsidP="003F1D5F">
      <w:pPr>
        <w:pStyle w:val="ListParagraph"/>
        <w:ind w:left="1800"/>
        <w:jc w:val="center"/>
        <w:rPr>
          <w:lang w:val="ro-RO"/>
        </w:rPr>
      </w:pPr>
      <m:oMath>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F1D5F">
        <w:rPr>
          <w:lang w:val="ro-RO"/>
        </w:rPr>
        <w:t xml:space="preserve"> </w:t>
      </w:r>
    </w:p>
    <w:p w14:paraId="74458963" w14:textId="771E0AD8" w:rsidR="003F1D5F" w:rsidRDefault="00E462DA"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m:rPr>
              <m:sty m:val="p"/>
            </m:rPr>
            <w:rPr>
              <w:rFonts w:ascii="Cambria Math" w:hAnsi="Cambria Math"/>
              <w:lang w:val="ro-RO"/>
            </w:rPr>
            <m:t xml:space="preserve">) | </m:t>
          </m:r>
          <m:r>
            <w:rPr>
              <w:rFonts w:ascii="Cambria Math" w:hAnsi="Cambria Math"/>
              <w:lang w:val="ro-RO"/>
            </w:rPr>
            <m:t>1≤i≤k)</m:t>
          </m:r>
        </m:oMath>
      </m:oMathPara>
    </w:p>
    <w:p w14:paraId="35EC4145" w14:textId="7B8920EC" w:rsidR="003F1D5F" w:rsidRDefault="0071126B" w:rsidP="00CD3DFC">
      <w:pPr>
        <w:pStyle w:val="ListParagraph"/>
        <w:numPr>
          <w:ilvl w:val="1"/>
          <w:numId w:val="5"/>
        </w:numPr>
        <w:rPr>
          <w:lang w:val="ro-RO"/>
        </w:rPr>
      </w:pPr>
      <w:r>
        <w:rPr>
          <w:lang w:val="ro-RO"/>
        </w:rPr>
        <w:t xml:space="preserve">se </w:t>
      </w:r>
      <w:r w:rsidR="003F1D5F">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003F1D5F">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811AA2D" w14:textId="391EA0F3" w:rsidR="00951FB6" w:rsidRDefault="006D08CC" w:rsidP="00BC1E6C">
      <w:pPr>
        <w:jc w:val="center"/>
      </w:pPr>
      <w:r>
        <w:rPr>
          <w:noProof/>
        </w:rPr>
        <w:lastRenderedPageBreak/>
        <w:drawing>
          <wp:inline distT="0" distB="0" distL="0" distR="0" wp14:anchorId="6711538E" wp14:editId="23D9E7E5">
            <wp:extent cx="3228975" cy="4442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6">
                      <a:extLst>
                        <a:ext uri="{28A0092B-C50C-407E-A947-70E740481C1C}">
                          <a14:useLocalDpi xmlns:a14="http://schemas.microsoft.com/office/drawing/2010/main" val="0"/>
                        </a:ext>
                      </a:extLst>
                    </a:blip>
                    <a:stretch>
                      <a:fillRect/>
                    </a:stretch>
                  </pic:blipFill>
                  <pic:spPr>
                    <a:xfrm>
                      <a:off x="0" y="0"/>
                      <a:ext cx="3235757" cy="4452269"/>
                    </a:xfrm>
                    <a:prstGeom prst="rect">
                      <a:avLst/>
                    </a:prstGeom>
                  </pic:spPr>
                </pic:pic>
              </a:graphicData>
            </a:graphic>
          </wp:inline>
        </w:drawing>
      </w:r>
    </w:p>
    <w:p w14:paraId="66E380E5" w14:textId="7C09F318" w:rsidR="00434EFE" w:rsidRDefault="00434EFE" w:rsidP="00BC1E6C">
      <w:pPr>
        <w:jc w:val="center"/>
      </w:pPr>
      <w:r>
        <w:t xml:space="preserve">Fig. 6. Algoritmul </w:t>
      </w:r>
      <m:oMath>
        <m:r>
          <w:rPr>
            <w:rFonts w:ascii="Cambria Math" w:hAnsi="Cambria Math"/>
          </w:rPr>
          <m:t>Share</m:t>
        </m:r>
      </m:oMath>
      <w:r>
        <w:t xml:space="preserve"> aplicat pe circuitul Boolean </w:t>
      </w:r>
      <m:oMath>
        <m:r>
          <w:rPr>
            <w:rFonts w:ascii="Cambria Math" w:hAnsi="Cambria Math"/>
          </w:rPr>
          <m:t>C</m:t>
        </m:r>
      </m:oMath>
      <w:r>
        <w:t xml:space="preserve"> </w:t>
      </w:r>
    </w:p>
    <w:p w14:paraId="42AD0B06" w14:textId="77777777" w:rsidR="0071126B" w:rsidRDefault="00643283" w:rsidP="00B23B48">
      <w:pPr>
        <w:ind w:firstLine="720"/>
        <w:rPr>
          <w:lang w:val="fr-FR"/>
        </w:rPr>
      </w:pPr>
      <w:r>
        <w:rPr>
          <w:lang w:val="fr-FR"/>
        </w:rPr>
        <w:t xml:space="preserve">În continuare se va prezenta algoritmul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r>
        <w:rPr>
          <w:lang w:val="fr-FR"/>
        </w:rPr>
        <w:t xml:space="preserve">pe circuitul Boolean din Fig. 6. </w:t>
      </w:r>
    </w:p>
    <w:p w14:paraId="24BFE8D7" w14:textId="56C0EF66" w:rsidR="00B23B48" w:rsidRPr="00643283" w:rsidRDefault="00643283" w:rsidP="00B23B48">
      <w:pPr>
        <w:ind w:firstLine="720"/>
        <w:rPr>
          <w:lang w:val="fr-FR"/>
        </w:rPr>
      </w:pP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33523FA1" w:rsidR="00B23B48" w:rsidRPr="00643283" w:rsidRDefault="00643283" w:rsidP="00CD3DFC">
      <w:pPr>
        <w:pStyle w:val="ListParagraph"/>
        <w:numPr>
          <w:ilvl w:val="0"/>
          <w:numId w:val="9"/>
        </w:numPr>
        <w:rPr>
          <w:lang w:val="fr-FR"/>
        </w:rPr>
      </w:pPr>
      <w:r w:rsidRPr="00643283">
        <w:rPr>
          <w:lang w:val="fr-FR"/>
        </w:rPr>
        <w:t xml:space="preserve">Se alege </w:t>
      </w:r>
      <w:r w:rsidR="00005866">
        <w:rPr>
          <w:lang w:val="fr-FR"/>
        </w:rPr>
        <w:t>aleator</w:t>
      </w:r>
      <w:r w:rsidRPr="00643283">
        <w:rPr>
          <w:lang w:val="fr-FR"/>
        </w:rPr>
        <w:t xml:space="preserve">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CD3DFC">
      <w:pPr>
        <w:pStyle w:val="ListParagraph"/>
        <w:numPr>
          <w:ilvl w:val="0"/>
          <w:numId w:val="9"/>
        </w:numPr>
        <w:rPr>
          <w:lang w:val="fr-FR"/>
        </w:rPr>
      </w:pPr>
      <w:r>
        <w:rPr>
          <w:lang w:val="fr-FR"/>
        </w:rPr>
        <w:t xml:space="preserve">Se apelează apoi algoritmul </w:t>
      </w:r>
      <m:oMath>
        <m:r>
          <w:rPr>
            <w:rFonts w:ascii="Cambria Math" w:hAnsi="Cambria Math"/>
            <w:lang w:val="fr-FR"/>
          </w:rPr>
          <m:t>Share</m:t>
        </m:r>
      </m:oMath>
      <w:r>
        <w:rPr>
          <w:lang w:val="fr-FR"/>
        </w:rPr>
        <w:t xml:space="preserve"> </w:t>
      </w:r>
      <w:r w:rsidR="00031035">
        <w:rPr>
          <w:lang w:val="fr-FR"/>
        </w:rPr>
        <w:t>în care se fac următorii pași:</w:t>
      </w:r>
    </w:p>
    <w:p w14:paraId="3CE3DAA5" w14:textId="5F5BDB3B" w:rsidR="00031035" w:rsidRDefault="00031035" w:rsidP="00CD3DFC">
      <w:pPr>
        <w:pStyle w:val="ListParagraph"/>
        <w:numPr>
          <w:ilvl w:val="1"/>
          <w:numId w:val="9"/>
        </w:numPr>
        <w:rPr>
          <w:lang w:val="fr-FR"/>
        </w:rPr>
      </w:pPr>
      <w:r>
        <w:rPr>
          <w:lang w:val="fr-FR"/>
        </w:rPr>
        <w:t xml:space="preserve">Pentru poarta </w:t>
      </w:r>
      <m:oMath>
        <m:r>
          <w:rPr>
            <w:rFonts w:ascii="Cambria Math" w:hAnsi="Cambria Math"/>
            <w:lang w:val="fr-FR"/>
          </w:rPr>
          <m:t>NAND</m:t>
        </m:r>
      </m:oMath>
      <w:r>
        <w:rPr>
          <w:lang w:val="fr-FR"/>
        </w:rPr>
        <w:t xml:space="preserve"> notată </w:t>
      </w:r>
      <m:oMath>
        <m:r>
          <w:rPr>
            <w:rFonts w:ascii="Cambria Math" w:hAnsi="Cambria Math"/>
            <w:lang w:val="fr-FR"/>
          </w:rPr>
          <m:t>q4</m:t>
        </m:r>
      </m:oMath>
      <w:r>
        <w:rPr>
          <w:lang w:val="fr-FR"/>
        </w:rPr>
        <w:t xml:space="preserve"> cu</w:t>
      </w:r>
      <w:r w:rsidR="006D08CC">
        <w:rPr>
          <w:lang w:val="fr-FR"/>
        </w:rPr>
        <w:t xml:space="preserve">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y</m:t>
                </m:r>
              </m:e>
            </m:d>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sidR="002A35BA">
        <w:rPr>
          <w:lang w:val="fr-FR"/>
        </w:rPr>
        <w:t xml:space="preserve"> este generat </w:t>
      </w:r>
      <w:r w:rsidR="0071126B">
        <w:rPr>
          <w:lang w:val="fr-FR"/>
        </w:rPr>
        <w:t>aleator</w:t>
      </w:r>
      <w:r w:rsidR="002A35BA">
        <w:rPr>
          <w:lang w:val="fr-FR"/>
        </w:rPr>
        <w:t xml:space="preserve">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2A35BA">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se calculează astfel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mod p</m:t>
        </m:r>
      </m:oMath>
      <w:r w:rsidR="002A35BA">
        <w:rPr>
          <w:lang w:val="fr-FR"/>
        </w:rPr>
        <w:t>.</w:t>
      </w:r>
    </w:p>
    <w:p w14:paraId="3446AD45" w14:textId="0C040714" w:rsidR="00031035" w:rsidRDefault="00645A91" w:rsidP="00CD3DFC">
      <w:pPr>
        <w:pStyle w:val="ListParagraph"/>
        <w:numPr>
          <w:ilvl w:val="1"/>
          <w:numId w:val="9"/>
        </w:numPr>
        <w:rPr>
          <w:lang w:val="fr-FR"/>
        </w:rPr>
      </w:pPr>
      <w:r>
        <w:rPr>
          <w:lang w:val="fr-FR"/>
        </w:rPr>
        <w:t xml:space="preserve">Pentru poarta </w:t>
      </w:r>
      <m:oMath>
        <m:r>
          <w:rPr>
            <w:rFonts w:ascii="Cambria Math" w:hAnsi="Cambria Math"/>
            <w:lang w:val="fr-FR"/>
          </w:rPr>
          <m:t>AND</m:t>
        </m:r>
      </m:oMath>
      <w:r>
        <w:rPr>
          <w:lang w:val="fr-FR"/>
        </w:rPr>
        <w:t xml:space="preserve"> notată </w:t>
      </w:r>
      <m:oMath>
        <m:r>
          <w:rPr>
            <w:rFonts w:ascii="Cambria Math" w:hAnsi="Cambria Math"/>
            <w:lang w:val="fr-FR"/>
          </w:rPr>
          <m:t>q3</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w:t>
      </w:r>
      <w:r w:rsidR="006D08CC">
        <w:rPr>
          <w:lang w:val="fr-FR"/>
        </w:rPr>
        <w:t>este</w:t>
      </w:r>
      <w:r>
        <w:rPr>
          <w:lang w:val="fr-FR"/>
        </w:rPr>
        <w:t xml:space="preserve"> genera</w:t>
      </w:r>
      <w:r w:rsidR="006D08CC">
        <w:rPr>
          <w:lang w:val="fr-FR"/>
        </w:rPr>
        <w:t>t</w:t>
      </w:r>
      <w:r>
        <w:rPr>
          <w:lang w:val="fr-FR"/>
        </w:rPr>
        <w:t xml:space="preserve"> </w:t>
      </w:r>
      <w:r w:rsidR="0071126B">
        <w:rPr>
          <w:lang w:val="fr-FR"/>
        </w:rPr>
        <w:t>aleator</w:t>
      </w:r>
      <w:r>
        <w:rPr>
          <w:lang w:val="fr-FR"/>
        </w:rPr>
        <w:t xml:space="preserve">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 xml:space="preserve"> mod p</m:t>
        </m:r>
      </m:oMath>
      <w:r>
        <w:rPr>
          <w:lang w:val="fr-FR"/>
        </w:rPr>
        <w:t>.</w:t>
      </w:r>
    </w:p>
    <w:p w14:paraId="1C4F1E06" w14:textId="4D4660D7" w:rsidR="00645A91" w:rsidRDefault="00645A91" w:rsidP="00CD3DFC">
      <w:pPr>
        <w:pStyle w:val="ListParagraph"/>
        <w:numPr>
          <w:ilvl w:val="1"/>
          <w:numId w:val="9"/>
        </w:numPr>
        <w:rPr>
          <w:lang w:val="fr-FR"/>
        </w:rPr>
      </w:pPr>
      <w:r>
        <w:rPr>
          <w:lang w:val="fr-FR"/>
        </w:rPr>
        <w:lastRenderedPageBreak/>
        <w:t xml:space="preserve">Pentru poarta </w:t>
      </w:r>
      <m:oMath>
        <m:r>
          <w:rPr>
            <w:rFonts w:ascii="Cambria Math" w:hAnsi="Cambria Math"/>
            <w:lang w:val="fr-FR"/>
          </w:rPr>
          <m:t>NAND</m:t>
        </m:r>
      </m:oMath>
      <w:r>
        <w:rPr>
          <w:lang w:val="fr-FR"/>
        </w:rPr>
        <w:t xml:space="preserve"> notată </w:t>
      </w:r>
      <m:oMath>
        <m:r>
          <w:rPr>
            <w:rFonts w:ascii="Cambria Math" w:hAnsi="Cambria Math"/>
            <w:lang w:val="fr-FR"/>
          </w:rPr>
          <m:t>q1</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w:t>
      </w:r>
      <w:r w:rsidR="00A3713E">
        <w:rPr>
          <w:lang w:val="fr-FR"/>
        </w:rPr>
        <w:t>este</w:t>
      </w:r>
      <w:r>
        <w:rPr>
          <w:lang w:val="fr-FR"/>
        </w:rPr>
        <w:t xml:space="preserve"> gener</w:t>
      </w:r>
      <w:r w:rsidR="00A3713E">
        <w:rPr>
          <w:lang w:val="fr-FR"/>
        </w:rPr>
        <w:t>at</w:t>
      </w:r>
      <w:r>
        <w:rPr>
          <w:lang w:val="fr-FR"/>
        </w:rPr>
        <w:t xml:space="preserve"> </w:t>
      </w:r>
      <w:r w:rsidR="0071126B">
        <w:rPr>
          <w:lang w:val="fr-FR"/>
        </w:rPr>
        <w:t>aleator</w:t>
      </w:r>
      <w:r>
        <w:rPr>
          <w:lang w:val="fr-FR"/>
        </w:rPr>
        <w:t xml:space="preserve"> uniform din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 xml:space="preserve"> mod p</m:t>
        </m:r>
      </m:oMath>
      <w:r>
        <w:rPr>
          <w:lang w:val="fr-FR"/>
        </w:rPr>
        <w:t>.</w:t>
      </w:r>
    </w:p>
    <w:p w14:paraId="27FB7CBB" w14:textId="5DC4BAB3" w:rsidR="00645A91" w:rsidRDefault="00645A91" w:rsidP="00CD3DFC">
      <w:pPr>
        <w:pStyle w:val="ListParagraph"/>
        <w:numPr>
          <w:ilvl w:val="1"/>
          <w:numId w:val="9"/>
        </w:numPr>
        <w:rPr>
          <w:lang w:val="fr-FR"/>
        </w:rPr>
      </w:pPr>
      <w:r>
        <w:rPr>
          <w:lang w:val="fr-FR"/>
        </w:rPr>
        <w:t xml:space="preserve">Pentru poarta </w:t>
      </w:r>
      <m:oMath>
        <m:r>
          <w:rPr>
            <w:rFonts w:ascii="Cambria Math" w:hAnsi="Cambria Math"/>
            <w:lang w:val="fr-FR"/>
          </w:rPr>
          <m:t>AND</m:t>
        </m:r>
      </m:oMath>
      <w:r>
        <w:rPr>
          <w:lang w:val="fr-FR"/>
        </w:rPr>
        <w:t xml:space="preserve"> notată </w:t>
      </w:r>
      <m:oMath>
        <m:r>
          <w:rPr>
            <w:rFonts w:ascii="Cambria Math" w:hAnsi="Cambria Math"/>
            <w:lang w:val="fr-FR"/>
          </w:rPr>
          <m:t>q2</m:t>
        </m:r>
      </m:oMath>
      <w:r w:rsidR="006D08CC">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sidR="0079146B">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79146B">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w:t>
      </w:r>
      <w:r w:rsidR="00A3713E">
        <w:rPr>
          <w:lang w:val="fr-FR"/>
        </w:rPr>
        <w:t>este</w:t>
      </w:r>
      <w:r w:rsidR="0079146B">
        <w:rPr>
          <w:lang w:val="fr-FR"/>
        </w:rPr>
        <w:t xml:space="preserve"> </w:t>
      </w:r>
      <w:r w:rsidR="00A3713E">
        <w:rPr>
          <w:lang w:val="fr-FR"/>
        </w:rPr>
        <w:t xml:space="preserve">generat </w:t>
      </w:r>
      <w:r w:rsidR="0071126B">
        <w:rPr>
          <w:lang w:val="fr-FR"/>
        </w:rPr>
        <w:t>aleator</w:t>
      </w:r>
      <w:r w:rsidR="0079146B">
        <w:rPr>
          <w:lang w:val="fr-FR"/>
        </w:rPr>
        <w:t xml:space="preserve">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sidR="0079146B">
        <w:rPr>
          <w:lang w:val="fr-FR"/>
        </w:rPr>
        <w:t xml:space="preserve">. </w:t>
      </w:r>
    </w:p>
    <w:p w14:paraId="0B72B2C7" w14:textId="2B5BC096" w:rsidR="002318D1" w:rsidRDefault="00031035" w:rsidP="00CD3DFC">
      <w:pPr>
        <w:pStyle w:val="ListParagraph"/>
        <w:numPr>
          <w:ilvl w:val="0"/>
          <w:numId w:val="9"/>
        </w:numPr>
        <w:rPr>
          <w:lang w:val="fr-FR"/>
        </w:rPr>
      </w:pPr>
      <w:r>
        <w:rPr>
          <w:lang w:val="fr-FR"/>
        </w:rPr>
        <w:t>Se returnează</w:t>
      </w:r>
      <w:r w:rsidR="00630EDD">
        <w:rPr>
          <w:lang w:val="fr-FR"/>
        </w:rPr>
        <w:t xml:space="preserve"> </w:t>
      </w:r>
      <w:r w:rsidR="002318D1">
        <w:rPr>
          <w:lang w:val="fr-FR"/>
        </w:rPr>
        <w:t>cheia de decriptare:</w:t>
      </w:r>
    </w:p>
    <w:p w14:paraId="43A98014" w14:textId="4934ABC0"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Pr>
          <w:lang w:val="fr-FR"/>
        </w:rPr>
        <w:t>.</w:t>
      </w:r>
    </w:p>
    <w:p w14:paraId="42959F4D" w14:textId="717EAAA5" w:rsidR="00053831" w:rsidRPr="00184CA8" w:rsidRDefault="00053831" w:rsidP="00053831">
      <w:pPr>
        <w:ind w:left="720"/>
        <w:rPr>
          <w:lang w:val="fr-FR"/>
        </w:rPr>
      </w:p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00273E63">
        <w:rPr>
          <w:u w:val="single"/>
          <w:lang w:val="ro-RO"/>
        </w:rPr>
        <w:t>:</w:t>
      </w:r>
      <w:r w:rsidR="00273E63">
        <w:rPr>
          <w:lang w:val="ro-RO"/>
        </w:rPr>
        <w:t xml:space="preserve"> Se notează cu </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(w)</m:t>
        </m:r>
      </m:oMath>
      <w:r w:rsidR="00273E63">
        <w:rPr>
          <w:lang w:val="ro-RO"/>
        </w:rPr>
        <w:t xml:space="preserve"> lista de valori de pe poziția </w:t>
      </w:r>
      <m:oMath>
        <m:r>
          <w:rPr>
            <w:rFonts w:ascii="Cambria Math" w:hAnsi="Cambria Math"/>
            <w:lang w:val="ro-RO"/>
          </w:rPr>
          <m:t>i</m:t>
        </m:r>
      </m:oMath>
      <w:r w:rsidR="00273E63">
        <w:rPr>
          <w:lang w:val="ro-RO"/>
        </w:rPr>
        <w:t xml:space="preserve"> din </w:t>
      </w:r>
      <m:oMath>
        <m:r>
          <w:rPr>
            <w:rFonts w:ascii="Cambria Math" w:hAnsi="Cambria Math"/>
            <w:lang w:val="ro-RO"/>
          </w:rPr>
          <m:t>S(w)</m:t>
        </m:r>
      </m:oMath>
      <w:r w:rsidR="00273E63">
        <w:rPr>
          <w:lang w:val="ro-RO"/>
        </w:rPr>
        <w:t>.</w:t>
      </w:r>
    </w:p>
    <w:p w14:paraId="273DEE5D" w14:textId="04ADD30C" w:rsidR="00053831" w:rsidRPr="00900CEB" w:rsidRDefault="00053831" w:rsidP="00CD3DFC">
      <w:pPr>
        <w:pStyle w:val="ListParagraph"/>
        <w:numPr>
          <w:ilvl w:val="0"/>
          <w:numId w:val="7"/>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5C5E02B5" w14:textId="6F7686B6" w:rsidR="00053831" w:rsidRDefault="00053831" w:rsidP="00CD3DFC">
      <w:pPr>
        <w:pStyle w:val="ListParagraph"/>
        <w:numPr>
          <w:ilvl w:val="0"/>
          <w:numId w:val="7"/>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05C6ADF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00F41226">
        <w:rPr>
          <w:lang w:val="ro-RO"/>
        </w:rPr>
        <w:t xml:space="preserve">, cu </w:t>
      </w:r>
      <m:oMath>
        <m:r>
          <w:rPr>
            <w:rFonts w:ascii="Cambria Math" w:hAnsi="Cambria Math"/>
            <w:lang w:val="ro-RO"/>
          </w:rPr>
          <m:t>1≤i≤k</m:t>
        </m:r>
      </m:oMath>
      <w:r w:rsidR="00F4122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55B0A696" w14:textId="3330EBD6" w:rsidR="007143B4" w:rsidRPr="007143B4" w:rsidRDefault="007143B4" w:rsidP="00CD3DFC">
      <w:pPr>
        <w:pStyle w:val="ListParagraph"/>
        <w:numPr>
          <w:ilvl w:val="0"/>
          <w:numId w:val="7"/>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3968DA7F" w14:textId="77777777" w:rsidR="00255186" w:rsidRPr="00255186" w:rsidRDefault="00255186" w:rsidP="00255186">
      <w:pPr>
        <w:ind w:left="72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sidRPr="00255186">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Pr="00255186">
        <w:rPr>
          <w:lang w:val="ro-RO"/>
        </w:rPr>
        <w:t xml:space="preserve">, cu </w:t>
      </w:r>
      <m:oMath>
        <m:r>
          <w:rPr>
            <w:rFonts w:ascii="Cambria Math" w:hAnsi="Cambria Math"/>
            <w:lang w:val="ro-RO"/>
          </w:rPr>
          <m:t>1≤i≤k</m:t>
        </m:r>
      </m:oMath>
      <w:r w:rsidRPr="0025518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0BE1F905" w14:textId="7326CCBE" w:rsidR="00F3187E" w:rsidRDefault="00F5152F" w:rsidP="00900CEB">
      <w:pPr>
        <w:ind w:left="360"/>
        <w:jc w:val="center"/>
        <w:rPr>
          <w:lang w:val="ro-RO"/>
        </w:rPr>
      </w:pPr>
      <w:r>
        <w:rPr>
          <w:noProof/>
        </w:rPr>
        <w:lastRenderedPageBreak/>
        <w:drawing>
          <wp:inline distT="0" distB="0" distL="0" distR="0" wp14:anchorId="32899587" wp14:editId="51726995">
            <wp:extent cx="3009900" cy="3911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onstruct.png"/>
                    <pic:cNvPicPr/>
                  </pic:nvPicPr>
                  <pic:blipFill>
                    <a:blip r:embed="rId17">
                      <a:extLst>
                        <a:ext uri="{28A0092B-C50C-407E-A947-70E740481C1C}">
                          <a14:useLocalDpi xmlns:a14="http://schemas.microsoft.com/office/drawing/2010/main" val="0"/>
                        </a:ext>
                      </a:extLst>
                    </a:blip>
                    <a:stretch>
                      <a:fillRect/>
                    </a:stretch>
                  </pic:blipFill>
                  <pic:spPr>
                    <a:xfrm>
                      <a:off x="0" y="0"/>
                      <a:ext cx="3014099" cy="3916873"/>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028DD24B" w14:textId="77777777" w:rsidR="0071126B" w:rsidRDefault="008E7789" w:rsidP="008E7789">
      <w:pPr>
        <w:ind w:left="360"/>
        <w:rPr>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w:t>
      </w:r>
    </w:p>
    <w:p w14:paraId="5DD7B2F8" w14:textId="5A0953BE" w:rsidR="0030690D" w:rsidRDefault="008E7789" w:rsidP="0071126B">
      <w:pPr>
        <w:ind w:firstLine="720"/>
        <w:rPr>
          <w:szCs w:val="24"/>
          <w:lang w:val="ro-RO"/>
        </w:rPr>
      </w:pPr>
      <w:r>
        <w:rPr>
          <w:lang w:val="ro-RO"/>
        </w:rPr>
        <w:t xml:space="preserve">Se primește cheia de decriptare </w:t>
      </w:r>
      <m:oMath>
        <m:r>
          <w:rPr>
            <w:rFonts w:ascii="Cambria Math" w:hAnsi="Cambria Math"/>
            <w:szCs w:val="24"/>
            <w:lang w:val="ro-RO"/>
          </w:rPr>
          <m:t>D=</m:t>
        </m:r>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w:t>
      </w:r>
      <w:r w:rsidR="0030690D">
        <w:rPr>
          <w:szCs w:val="24"/>
          <w:lang w:val="ro-RO"/>
        </w:rPr>
        <w:t>pașii de calcul a reconstrucției pentru setul de parametrii</w:t>
      </w:r>
      <w:r w:rsidR="00E970F2">
        <w:rPr>
          <w:szCs w:val="24"/>
          <w:lang w:val="ro-RO"/>
        </w:rPr>
        <w:t xml:space="preserve"> </w:t>
      </w:r>
    </w:p>
    <w:p w14:paraId="74E2F974" w14:textId="32DE790A" w:rsidR="0030690D" w:rsidRPr="0030690D" w:rsidRDefault="008E7789" w:rsidP="0030690D">
      <w:pPr>
        <w:ind w:firstLine="720"/>
        <w:rPr>
          <w:szCs w:val="24"/>
          <w:lang w:val="ro-RO"/>
        </w:rPr>
      </w:pPr>
      <m:oMathPara>
        <m:oMath>
          <m:r>
            <w:rPr>
              <w:rFonts w:ascii="Cambria Math" w:hAnsi="Cambria Math"/>
              <w:szCs w:val="24"/>
              <w:lang w:val="ro-RO"/>
            </w:rPr>
            <m:t>E=(A=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m:oMathPara>
    </w:p>
    <w:p w14:paraId="1BD64662" w14:textId="0E933A6B" w:rsidR="0030690D" w:rsidRDefault="0030690D" w:rsidP="0030690D">
      <w:pPr>
        <w:rPr>
          <w:szCs w:val="24"/>
          <w:lang w:val="ro-RO"/>
        </w:rPr>
      </w:pPr>
      <w:r>
        <w:rPr>
          <w:szCs w:val="24"/>
          <w:lang w:val="ro-RO"/>
        </w:rPr>
        <w:t>sunt:</w:t>
      </w:r>
    </w:p>
    <w:p w14:paraId="0B16F6BA" w14:textId="03EC32A4" w:rsidR="0030690D" w:rsidRDefault="0030690D" w:rsidP="00CD3DFC">
      <w:pPr>
        <w:pStyle w:val="ListParagraph"/>
        <w:numPr>
          <w:ilvl w:val="0"/>
          <w:numId w:val="8"/>
        </w:numPr>
        <w:rPr>
          <w:szCs w:val="24"/>
          <w:lang w:val="ro-RO"/>
        </w:rPr>
      </w:pPr>
      <w:r>
        <w:rPr>
          <w:szCs w:val="24"/>
          <w:lang w:val="ro-RO"/>
        </w:rPr>
        <w:t>Se calculează:</w:t>
      </w:r>
    </w:p>
    <w:p w14:paraId="53B83B38" w14:textId="7873BC97" w:rsidR="001A3263" w:rsidRPr="0030690D" w:rsidRDefault="00E462DA" w:rsidP="0030690D">
      <w:pPr>
        <w:ind w:left="720"/>
        <w:rPr>
          <w:szCs w:val="24"/>
          <w:lang w:val="ro-RO"/>
        </w:rPr>
      </w:pPr>
      <m:oMathPara>
        <m:oMathParaPr>
          <m:jc m:val="center"/>
        </m:oMathPara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m:oMathPara>
    </w:p>
    <w:p w14:paraId="275936CC" w14:textId="77777777" w:rsidR="0030690D" w:rsidRDefault="00E462DA" w:rsidP="00CD3DFC">
      <w:pPr>
        <w:pStyle w:val="ListParagraph"/>
        <w:numPr>
          <w:ilvl w:val="0"/>
          <w:numId w:val="8"/>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sidR="0030690D">
        <w:rPr>
          <w:szCs w:val="24"/>
          <w:lang w:val="ro-RO"/>
        </w:rPr>
        <w:t xml:space="preserve"> are următoarele valori:</w:t>
      </w:r>
    </w:p>
    <w:p w14:paraId="264948E3" w14:textId="29727758" w:rsidR="00006E9B" w:rsidRPr="0030690D" w:rsidRDefault="00E462DA" w:rsidP="0030690D">
      <w:pPr>
        <w:ind w:left="720"/>
        <w:rPr>
          <w:szCs w:val="24"/>
          <w:lang w:val="ro-RO"/>
        </w:rPr>
      </w:pPr>
      <m:oMathPara>
        <m:oMathParaPr>
          <m:jc m:val="center"/>
        </m:oMathPara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m:oMathPara>
    </w:p>
    <w:p w14:paraId="6A013ECD" w14:textId="7E062694" w:rsidR="0099558C" w:rsidRDefault="00940C42" w:rsidP="00CD3DFC">
      <w:pPr>
        <w:pStyle w:val="ListParagraph"/>
        <w:numPr>
          <w:ilvl w:val="0"/>
          <w:numId w:val="8"/>
        </w:numPr>
        <w:rPr>
          <w:szCs w:val="24"/>
          <w:lang w:val="ro-RO"/>
        </w:rPr>
      </w:pPr>
      <w:r w:rsidRPr="00940C42">
        <w:rPr>
          <w:szCs w:val="24"/>
          <w:lang w:val="ro-RO"/>
        </w:rPr>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6CA573D3" w:rsidR="00940C42" w:rsidRDefault="005143A7" w:rsidP="00CD3DFC">
      <w:pPr>
        <w:pStyle w:val="ListParagraph"/>
        <w:numPr>
          <w:ilvl w:val="1"/>
          <w:numId w:val="8"/>
        </w:numPr>
        <w:rPr>
          <w:szCs w:val="24"/>
          <w:lang w:val="ro-RO"/>
        </w:rPr>
      </w:pPr>
      <m:oMath>
        <m:r>
          <w:rPr>
            <w:rFonts w:ascii="Cambria Math" w:hAnsi="Cambria Math"/>
            <w:szCs w:val="24"/>
            <w:lang w:val="ro-RO"/>
          </w:rPr>
          <w:lastRenderedPageBreak/>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11744FF0" w14:textId="54185CE5" w:rsidR="005143A7" w:rsidRDefault="005143A7"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w:t>
      </w:r>
    </w:p>
    <w:p w14:paraId="003ECF5B" w14:textId="0D260009" w:rsidR="0027116D" w:rsidRDefault="0027116D"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p>
    <w:p w14:paraId="0CBCCD28" w14:textId="2AFA1734" w:rsidR="00A6734B" w:rsidRDefault="00A6734B"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oMath>
      <w:r>
        <w:rPr>
          <w:szCs w:val="24"/>
          <w:lang w:val="ro-RO"/>
        </w:rPr>
        <w:t>.</w:t>
      </w:r>
    </w:p>
    <w:p w14:paraId="22944267" w14:textId="7E41B6BA" w:rsidR="00A6734B" w:rsidRDefault="00A6734B"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r w:rsidR="00381D70">
        <w:rPr>
          <w:szCs w:val="24"/>
          <w:lang w:val="ro-RO"/>
        </w:rPr>
        <w:t xml:space="preserve"> </w:t>
      </w:r>
      <w:r w:rsidR="00D93D2D">
        <w:rPr>
          <w:szCs w:val="24"/>
          <w:lang w:val="ro-RO"/>
        </w:rPr>
        <w:t xml:space="preserve">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sidR="00D93D2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sidR="00D93D2D">
        <w:rPr>
          <w:szCs w:val="24"/>
          <w:lang w:val="ro-RO"/>
        </w:rPr>
        <w:t xml:space="preserve"> </w:t>
      </w:r>
    </w:p>
    <w:p w14:paraId="02CF88F6" w14:textId="1EC27A1E" w:rsidR="001623F7" w:rsidRPr="001623F7" w:rsidRDefault="001623F7" w:rsidP="00CD3DFC">
      <w:pPr>
        <w:pStyle w:val="ListParagraph"/>
        <w:numPr>
          <w:ilvl w:val="1"/>
          <w:numId w:val="8"/>
        </w:numPr>
        <w:rPr>
          <w:szCs w:val="24"/>
          <w:lang w:val="ro-RO"/>
        </w:rPr>
      </w:pPr>
      <m:oMath>
        <m:r>
          <w:rPr>
            <w:rFonts w:ascii="Cambria Math" w:hAnsi="Cambria Math"/>
            <w:szCs w:val="24"/>
            <w:lang w:val="ro-RO"/>
          </w:rPr>
          <m:t xml:space="preserve">Recon </m:t>
        </m:r>
      </m:oMath>
      <w:r>
        <w:rPr>
          <w:szCs w:val="24"/>
          <w:lang w:val="ro-RO"/>
        </w:rPr>
        <w:t xml:space="preserve">returnează </w:t>
      </w:r>
      <w:r w:rsidR="00D93D2D">
        <w:rPr>
          <w:szCs w:val="24"/>
          <w:lang w:val="ro-RO"/>
        </w:rPr>
        <w:t>structura descrisă mai sus.</w:t>
      </w:r>
    </w:p>
    <w:p w14:paraId="5B0C5B38" w14:textId="290C6623" w:rsidR="001623F7" w:rsidRPr="0071126B" w:rsidRDefault="0030690D" w:rsidP="00CD3DFC">
      <w:pPr>
        <w:pStyle w:val="ListParagraph"/>
        <w:numPr>
          <w:ilvl w:val="0"/>
          <w:numId w:val="8"/>
        </w:numPr>
        <w:rPr>
          <w:szCs w:val="24"/>
          <w:lang w:val="ro-RO"/>
        </w:rPr>
      </w:pPr>
      <w:r>
        <w:rPr>
          <w:szCs w:val="24"/>
          <w:lang w:val="ro-RO"/>
        </w:rPr>
        <w:t xml:space="preserve">Parametrul </w:t>
      </w:r>
      <m:oMath>
        <m:r>
          <w:rPr>
            <w:rFonts w:ascii="Cambria Math" w:hAnsi="Cambria Math"/>
            <w:szCs w:val="24"/>
            <w:lang w:val="ro-RO"/>
          </w:rPr>
          <m:t>R</m:t>
        </m:r>
      </m:oMath>
      <w:r w:rsidR="00B23B48" w:rsidRPr="0071126B">
        <w:rPr>
          <w:iCs/>
          <w:szCs w:val="24"/>
          <w:lang w:val="ro-RO"/>
        </w:rPr>
        <w:t xml:space="preserve"> primește </w:t>
      </w:r>
      <w:r w:rsidR="00D93D2D" w:rsidRPr="0071126B">
        <w:rPr>
          <w:iCs/>
          <w:szCs w:val="24"/>
          <w:lang w:val="ro-RO"/>
        </w:rPr>
        <w:t>structura</w:t>
      </w:r>
      <w:r w:rsidR="00B23B48" w:rsidRPr="0071126B">
        <w:rPr>
          <w:iCs/>
          <w:szCs w:val="24"/>
          <w:lang w:val="ro-RO"/>
        </w:rPr>
        <w:t xml:space="preserve"> returnată de </w:t>
      </w:r>
      <m:oMath>
        <m:r>
          <w:rPr>
            <w:rFonts w:ascii="Cambria Math" w:hAnsi="Cambria Math"/>
            <w:szCs w:val="24"/>
            <w:lang w:val="ro-RO"/>
          </w:rPr>
          <m:t>Recon</m:t>
        </m:r>
      </m:oMath>
      <w:r>
        <w:rPr>
          <w:szCs w:val="24"/>
          <w:lang w:val="ro-RO"/>
        </w:rPr>
        <w:t>.</w:t>
      </w:r>
    </w:p>
    <w:p w14:paraId="15A5F51C" w14:textId="453E1FE7" w:rsidR="0071126B" w:rsidRDefault="00B23B48" w:rsidP="00CD3DFC">
      <w:pPr>
        <w:pStyle w:val="ListParagraph"/>
        <w:numPr>
          <w:ilvl w:val="0"/>
          <w:numId w:val="8"/>
        </w:numPr>
        <w:rPr>
          <w:szCs w:val="24"/>
          <w:lang w:val="ro-RO"/>
        </w:rPr>
      </w:pPr>
      <w:r w:rsidRPr="0071126B">
        <w:rPr>
          <w:szCs w:val="24"/>
          <w:lang w:val="ro-RO"/>
        </w:rPr>
        <w:t>Mesajul se decriptează astfel</w:t>
      </w:r>
    </w:p>
    <w:p w14:paraId="100A08BD" w14:textId="1AB8F93C" w:rsidR="001623F7" w:rsidRPr="0071126B" w:rsidRDefault="00E462DA" w:rsidP="0071126B">
      <w:pPr>
        <w:pStyle w:val="ListParagraph"/>
        <w:ind w:left="1080"/>
        <w:jc w:val="center"/>
        <w:rPr>
          <w:szCs w:val="24"/>
          <w:lang w:val="ro-RO"/>
        </w:rPr>
      </w:pPr>
      <m:oMathPara>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R(o,1)</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m:oMathPara>
    </w:p>
    <w:p w14:paraId="10F1882A" w14:textId="7D901B02" w:rsidR="00900CEB"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1C691171" w14:textId="08DEFB4E" w:rsidR="00B72E16" w:rsidRDefault="00B72E16" w:rsidP="008E7789">
      <w:pPr>
        <w:ind w:firstLine="720"/>
        <w:rPr>
          <w:lang w:val="ro-RO"/>
        </w:rPr>
      </w:pPr>
      <w:r>
        <w:rPr>
          <w:lang w:val="ro-RO"/>
        </w:rPr>
        <w:t>În final, noua schemă KP-ABE pe circuite Booleene</w:t>
      </w:r>
      <w:r w:rsidR="00036496">
        <w:rPr>
          <w:lang w:val="ro-RO"/>
        </w:rPr>
        <w:t xml:space="preserve"> generale cu forme biliniare</w:t>
      </w:r>
      <w:r>
        <w:rPr>
          <w:lang w:val="ro-RO"/>
        </w:rPr>
        <w:t xml:space="preserve"> este definită astfel:</w:t>
      </w:r>
    </w:p>
    <w:p w14:paraId="7A8EA613" w14:textId="339156BF" w:rsidR="00B72E16" w:rsidRDefault="00B72E16" w:rsidP="008E7789">
      <w:pPr>
        <w:ind w:firstLine="720"/>
        <w:rPr>
          <w:lang w:val="ro-RO"/>
        </w:rPr>
      </w:pPr>
      <m:oMath>
        <m:r>
          <w:rPr>
            <w:rFonts w:ascii="Cambria Math" w:hAnsi="Cambria Math"/>
            <w:u w:val="single"/>
            <w:lang w:val="ro-RO"/>
          </w:rPr>
          <m:t>Setup(λ,n)</m:t>
        </m:r>
      </m:oMath>
      <w:r>
        <w:rPr>
          <w:lang w:val="ro-RO"/>
        </w:rPr>
        <w:t>:</w:t>
      </w:r>
    </w:p>
    <w:p w14:paraId="69B9AE62" w14:textId="08384175" w:rsidR="00B72E16" w:rsidRPr="00821D69" w:rsidRDefault="00B72E16" w:rsidP="00CD3DFC">
      <w:pPr>
        <w:pStyle w:val="ListParagraph"/>
        <w:numPr>
          <w:ilvl w:val="0"/>
          <w:numId w:val="10"/>
        </w:numPr>
        <w:rPr>
          <w:lang w:val="ro-RO"/>
        </w:rPr>
      </w:pPr>
      <w:r w:rsidRPr="00821D69">
        <w:rPr>
          <w:lang w:val="ro-RO"/>
        </w:rPr>
        <w:t xml:space="preserve">Se folosește parametrul </w:t>
      </w:r>
      <m:oMath>
        <m:r>
          <w:rPr>
            <w:rFonts w:ascii="Cambria Math" w:hAnsi="Cambria Math"/>
            <w:lang w:val="ro-RO"/>
          </w:rPr>
          <m:t>λ</m:t>
        </m:r>
      </m:oMath>
      <w:r w:rsidRPr="00821D69">
        <w:rPr>
          <w:lang w:val="ro-RO"/>
        </w:rPr>
        <w:t xml:space="preserve"> pentru a alege un număr prim </w:t>
      </w:r>
      <m:oMath>
        <m:r>
          <w:rPr>
            <w:rFonts w:ascii="Cambria Math" w:hAnsi="Cambria Math"/>
            <w:lang w:val="ro-RO"/>
          </w:rPr>
          <m:t>p</m:t>
        </m:r>
      </m:oMath>
      <w:r w:rsidRPr="00821D69">
        <w:rPr>
          <w:lang w:val="ro-RO"/>
        </w:rPr>
        <w:t xml:space="preserve">,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821D69">
        <w:rPr>
          <w:lang w:val="ro-RO"/>
        </w:rPr>
        <w:t xml:space="preserve"> de ordin </w:t>
      </w:r>
      <m:oMath>
        <m:r>
          <w:rPr>
            <w:rFonts w:ascii="Cambria Math" w:hAnsi="Cambria Math"/>
            <w:lang w:val="ro-RO"/>
          </w:rPr>
          <m:t>p</m:t>
        </m:r>
      </m:oMath>
      <w:r w:rsidRPr="00821D69">
        <w:rPr>
          <w:lang w:val="ro-RO"/>
        </w:rPr>
        <w:t xml:space="preserve">, un generator </w:t>
      </w:r>
      <m:oMath>
        <m:r>
          <w:rPr>
            <w:rFonts w:ascii="Cambria Math" w:hAnsi="Cambria Math"/>
            <w:lang w:val="ro-RO"/>
          </w:rPr>
          <m:t>g</m:t>
        </m:r>
      </m:oMath>
      <w:r w:rsidRPr="00821D69">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821D69">
        <w:rPr>
          <w:lang w:val="ro-RO"/>
        </w:rPr>
        <w:t xml:space="preserve"> și o formă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p>
    <w:p w14:paraId="7133DFA5" w14:textId="67A769DF" w:rsidR="00821D69" w:rsidRDefault="00821D69" w:rsidP="00CD3DFC">
      <w:pPr>
        <w:pStyle w:val="ListParagraph"/>
        <w:numPr>
          <w:ilvl w:val="0"/>
          <w:numId w:val="10"/>
        </w:numPr>
        <w:rPr>
          <w:lang w:val="ro-RO"/>
        </w:rPr>
      </w:pPr>
      <w:r w:rsidRPr="00821D69">
        <w:rPr>
          <w:lang w:val="ro-RO"/>
        </w:rPr>
        <w:t xml:space="preserve">Se definește setul de atribute </w:t>
      </w:r>
      <m:oMath>
        <m:r>
          <w:rPr>
            <w:rFonts w:ascii="Cambria Math" w:hAnsi="Cambria Math"/>
            <w:lang w:val="ro-RO"/>
          </w:rPr>
          <m:t>U={1,2,…,n}</m:t>
        </m:r>
      </m:oMath>
    </w:p>
    <w:p w14:paraId="1C9571F2" w14:textId="07CC88BD" w:rsidR="00821D69" w:rsidRDefault="00821D69" w:rsidP="00CD3DFC">
      <w:pPr>
        <w:pStyle w:val="ListParagraph"/>
        <w:numPr>
          <w:ilvl w:val="0"/>
          <w:numId w:val="10"/>
        </w:numPr>
        <w:rPr>
          <w:lang w:val="ro-RO"/>
        </w:rPr>
      </w:pPr>
      <w:r>
        <w:rPr>
          <w:lang w:val="ro-RO"/>
        </w:rPr>
        <w:t xml:space="preserve">Se alege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4CA6666B" w14:textId="229FE407" w:rsidR="00821D69" w:rsidRDefault="00821D69" w:rsidP="00CD3DFC">
      <w:pPr>
        <w:pStyle w:val="ListParagraph"/>
        <w:numPr>
          <w:ilvl w:val="0"/>
          <w:numId w:val="10"/>
        </w:numPr>
        <w:rPr>
          <w:lang w:val="ro-RO"/>
        </w:rPr>
      </w:pPr>
      <w:r>
        <w:rPr>
          <w:lang w:val="ro-RO"/>
        </w:rPr>
        <w:t xml:space="preserve">Pentru fiecare </w:t>
      </w:r>
      <m:oMath>
        <m:r>
          <w:rPr>
            <w:rFonts w:ascii="Cambria Math" w:hAnsi="Cambria Math"/>
            <w:lang w:val="ro-RO"/>
          </w:rPr>
          <m:t>i∈U</m:t>
        </m:r>
      </m:oMath>
      <w:r>
        <w:rPr>
          <w:lang w:val="ro-RO"/>
        </w:rPr>
        <w:t xml:space="preserve"> se definește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E7F307D" w14:textId="20FBDE1C" w:rsidR="00960695" w:rsidRPr="00960695" w:rsidRDefault="00821D69" w:rsidP="00CD3DFC">
      <w:pPr>
        <w:pStyle w:val="ListParagraph"/>
        <w:numPr>
          <w:ilvl w:val="0"/>
          <w:numId w:val="10"/>
        </w:numPr>
        <w:rPr>
          <w:lang w:val="ro-RO"/>
        </w:rPr>
      </w:pPr>
      <w:r>
        <w:rPr>
          <w:lang w:val="ro-RO"/>
        </w:rPr>
        <w:t>Se returnează</w:t>
      </w:r>
    </w:p>
    <w:p w14:paraId="6AFBA480" w14:textId="79848ABF" w:rsidR="00821D69" w:rsidRPr="00960695" w:rsidRDefault="00821D69" w:rsidP="00960695">
      <w:pPr>
        <w:pStyle w:val="ListParagraph"/>
        <w:ind w:left="1080"/>
        <w:jc w:val="center"/>
        <w:rPr>
          <w:lang w:val="ro-RO"/>
        </w:rPr>
      </w:pPr>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oMath>
      <w:r w:rsidR="00960695">
        <w:rPr>
          <w:lang w:val="ro-RO"/>
        </w:rPr>
        <w:t xml:space="preserve"> </w:t>
      </w:r>
      <m:oMath>
        <m:r>
          <m:rPr>
            <m:sty m:val="p"/>
          </m:rPr>
          <w:rPr>
            <w:rFonts w:ascii="Cambria Math" w:hAnsi="Cambria Math"/>
            <w:lang w:val="ro-RO"/>
          </w:rPr>
          <w:br/>
        </m:r>
      </m:oMath>
      <m:oMathPara>
        <m:oMath>
          <m:r>
            <w:rPr>
              <w:rFonts w:ascii="Cambria Math" w:hAnsi="Cambria Math"/>
              <w:lang w:val="ro-RO"/>
            </w:rPr>
            <w:lastRenderedPageBreak/>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CCBB287" w14:textId="71DA5958" w:rsidR="00960695" w:rsidRDefault="00960695" w:rsidP="00960695">
      <w:pPr>
        <w:rPr>
          <w:lang w:val="ro-RO"/>
        </w:rPr>
      </w:pPr>
      <w:r>
        <w:rPr>
          <w:lang w:val="ro-RO"/>
        </w:rPr>
        <w:tab/>
      </w:r>
      <m:oMath>
        <m:r>
          <w:rPr>
            <w:rFonts w:ascii="Cambria Math" w:hAnsi="Cambria Math"/>
            <w:u w:val="single"/>
            <w:lang w:val="ro-RO"/>
          </w:rPr>
          <m:t>Encrypt(m,A,PP)</m:t>
        </m:r>
      </m:oMath>
      <w:r>
        <w:rPr>
          <w:lang w:val="ro-RO"/>
        </w:rPr>
        <w:t>:</w:t>
      </w:r>
    </w:p>
    <w:p w14:paraId="327D834D" w14:textId="78BDBC91" w:rsidR="00960695" w:rsidRPr="00960695" w:rsidRDefault="00960695" w:rsidP="00CD3DFC">
      <w:pPr>
        <w:pStyle w:val="ListParagraph"/>
        <w:numPr>
          <w:ilvl w:val="0"/>
          <w:numId w:val="11"/>
        </w:numPr>
        <w:rPr>
          <w:lang w:val="ro-RO"/>
        </w:rPr>
      </w:pPr>
      <w:r w:rsidRPr="00960695">
        <w:rPr>
          <w:lang w:val="ro-RO"/>
        </w:rPr>
        <w:t xml:space="preserve">Se generează </w:t>
      </w:r>
      <w:r w:rsidR="00005866">
        <w:rPr>
          <w:lang w:val="ro-RO"/>
        </w:rPr>
        <w:t>aleator</w:t>
      </w:r>
      <w:r w:rsidRPr="00960695">
        <w:rPr>
          <w:lang w:val="ro-RO"/>
        </w:rPr>
        <w:t xml:space="preserve"> </w:t>
      </w:r>
      <m:oMath>
        <m:r>
          <w:rPr>
            <w:rFonts w:ascii="Cambria Math" w:hAnsi="Cambria Math"/>
            <w:lang w:val="ro-RO"/>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57F96658" w14:textId="77777777" w:rsidR="002A5C93" w:rsidRDefault="00960695" w:rsidP="00CD3DFC">
      <w:pPr>
        <w:pStyle w:val="ListParagraph"/>
        <w:numPr>
          <w:ilvl w:val="0"/>
          <w:numId w:val="11"/>
        </w:numPr>
        <w:rPr>
          <w:lang w:val="ro-RO"/>
        </w:rPr>
      </w:pPr>
      <w:r w:rsidRPr="00960695">
        <w:rPr>
          <w:lang w:val="ro-RO"/>
        </w:rPr>
        <w:t xml:space="preserve">Se returnează </w:t>
      </w:r>
    </w:p>
    <w:p w14:paraId="7CF714AC" w14:textId="4720FF92" w:rsidR="00960695" w:rsidRPr="002A5C93" w:rsidRDefault="00960695" w:rsidP="002A5C93">
      <w:pPr>
        <w:ind w:left="720"/>
        <w:rPr>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10123388" w14:textId="3B14B33D" w:rsidR="009A3D00" w:rsidRDefault="009A3D00" w:rsidP="009A3D00">
      <w:pPr>
        <w:ind w:left="720"/>
        <w:rPr>
          <w:lang w:val="ro-RO"/>
        </w:rPr>
      </w:pPr>
      <m:oMath>
        <m:r>
          <w:rPr>
            <w:rFonts w:ascii="Cambria Math" w:hAnsi="Cambria Math"/>
            <w:u w:val="single"/>
            <w:lang w:val="ro-RO"/>
          </w:rPr>
          <m:t>KeyGen(C,MSK)</m:t>
        </m:r>
      </m:oMath>
      <w:r>
        <w:rPr>
          <w:lang w:val="ro-RO"/>
        </w:rPr>
        <w:t>:</w:t>
      </w:r>
    </w:p>
    <w:p w14:paraId="242D084C" w14:textId="2BB08E5B" w:rsidR="009A3D00" w:rsidRPr="009A3D00" w:rsidRDefault="009A3D00" w:rsidP="00CD3DFC">
      <w:pPr>
        <w:pStyle w:val="ListParagraph"/>
        <w:numPr>
          <w:ilvl w:val="0"/>
          <w:numId w:val="12"/>
        </w:numPr>
        <w:rPr>
          <w:lang w:val="ro-RO"/>
        </w:rPr>
      </w:pPr>
      <w:r w:rsidRPr="009A3D00">
        <w:rPr>
          <w:lang w:val="ro-RO"/>
        </w:rPr>
        <w:t xml:space="preserve">Se apelează </w:t>
      </w:r>
      <m:oMath>
        <m:r>
          <w:rPr>
            <w:rFonts w:ascii="Cambria Math" w:hAnsi="Cambria Math"/>
            <w:lang w:val="ro-RO"/>
          </w:rPr>
          <m:t>Share(y,C)</m:t>
        </m:r>
      </m:oMath>
      <w:r w:rsidRPr="009A3D00">
        <w:rPr>
          <w:lang w:val="ro-RO"/>
        </w:rPr>
        <w:t xml:space="preserve"> și se reține valoarea returnată în </w:t>
      </w:r>
      <m:oMath>
        <m:r>
          <w:rPr>
            <w:rFonts w:ascii="Cambria Math" w:hAnsi="Cambria Math"/>
            <w:lang w:val="ro-RO"/>
          </w:rPr>
          <m:t>S</m:t>
        </m:r>
      </m:oMath>
    </w:p>
    <w:p w14:paraId="2F52094F" w14:textId="14EA1B63" w:rsidR="009A3D00" w:rsidRDefault="009A3D00" w:rsidP="00CD3DFC">
      <w:pPr>
        <w:pStyle w:val="ListParagraph"/>
        <w:numPr>
          <w:ilvl w:val="0"/>
          <w:numId w:val="12"/>
        </w:numPr>
        <w:rPr>
          <w:lang w:val="ro-RO"/>
        </w:rPr>
      </w:pPr>
      <w:r w:rsidRPr="009A3D00">
        <w:rPr>
          <w:lang w:val="ro-RO"/>
        </w:rPr>
        <w:t xml:space="preserve">Se returnează </w:t>
      </w:r>
      <m:oMath>
        <m:r>
          <w:rPr>
            <w:rFonts w:ascii="Cambria Math" w:hAnsi="Cambria Math"/>
            <w:lang w:val="ro-RO"/>
          </w:rPr>
          <m:t>D=(D(i)|i∈U)</m:t>
        </m:r>
      </m:oMath>
      <w:r w:rsidRPr="009A3D00">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Pr="009A3D00">
        <w:rPr>
          <w:lang w:val="ro-RO"/>
        </w:rPr>
        <w:t xml:space="preserve"> pentru fiecare </w:t>
      </w:r>
      <m:oMath>
        <m:r>
          <w:rPr>
            <w:rFonts w:ascii="Cambria Math" w:hAnsi="Cambria Math"/>
            <w:lang w:val="ro-RO"/>
          </w:rPr>
          <m:t>i∈U</m:t>
        </m:r>
      </m:oMath>
    </w:p>
    <w:p w14:paraId="742970B7" w14:textId="78681B6C" w:rsidR="009A3D00" w:rsidRDefault="009A3D00" w:rsidP="009A3D00">
      <w:pPr>
        <w:ind w:left="720"/>
        <w:rPr>
          <w:lang w:val="ro-RO"/>
        </w:rPr>
      </w:pPr>
      <m:oMath>
        <m:r>
          <w:rPr>
            <w:rFonts w:ascii="Cambria Math" w:hAnsi="Cambria Math"/>
            <w:u w:val="single"/>
            <w:lang w:val="ro-RO"/>
          </w:rPr>
          <m:t>Decrypt(E,D)</m:t>
        </m:r>
      </m:oMath>
      <w:r>
        <w:rPr>
          <w:lang w:val="ro-RO"/>
        </w:rPr>
        <w:t>:</w:t>
      </w:r>
    </w:p>
    <w:p w14:paraId="1BB6B8B0" w14:textId="01F148A9" w:rsidR="008B6FE3" w:rsidRDefault="008B6FE3" w:rsidP="00CD3DFC">
      <w:pPr>
        <w:pStyle w:val="ListParagraph"/>
        <w:numPr>
          <w:ilvl w:val="0"/>
          <w:numId w:val="13"/>
        </w:numPr>
        <w:rPr>
          <w:lang w:val="ro-RO"/>
        </w:rPr>
      </w:pPr>
      <w:r w:rsidRPr="008B6FE3">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Pr="008B6FE3">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sidRPr="008B6FE3">
        <w:rPr>
          <w:lang w:val="ro-RO"/>
        </w:rPr>
        <w:t xml:space="preserve">, pentru fiecare </w:t>
      </w:r>
      <m:oMath>
        <m:r>
          <w:rPr>
            <w:rFonts w:ascii="Cambria Math" w:hAnsi="Cambria Math"/>
            <w:lang w:val="ro-RO"/>
          </w:rPr>
          <m:t>i∈A</m:t>
        </m:r>
      </m:oMath>
      <w:r w:rsidRPr="008B6FE3">
        <w:rPr>
          <w:lang w:val="ro-RO"/>
        </w:rPr>
        <w:t xml:space="preserve"> și </w:t>
      </w:r>
      <m:oMath>
        <m:r>
          <w:rPr>
            <w:rFonts w:ascii="Cambria Math" w:hAnsi="Cambria Math"/>
            <w:lang w:val="ro-RO"/>
          </w:rPr>
          <m:t>1≤j≤|S(i)|</m:t>
        </m:r>
      </m:oMath>
      <w:r w:rsidRPr="008B6FE3">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Pr="008B6FE3">
        <w:rPr>
          <w:lang w:val="ro-RO"/>
        </w:rPr>
        <w:t xml:space="preserve"> este o listă de </w:t>
      </w:r>
      <m:oMath>
        <m:r>
          <w:rPr>
            <w:rFonts w:ascii="Cambria Math" w:hAnsi="Cambria Math"/>
            <w:lang w:val="ro-RO"/>
          </w:rPr>
          <m:t>|S(i)|</m:t>
        </m:r>
      </m:oMath>
      <w:r w:rsidRPr="008B6FE3">
        <w:rPr>
          <w:lang w:val="ro-RO"/>
        </w:rPr>
        <w:t xml:space="preserve"> simboluri </w:t>
      </w:r>
      <m:oMath>
        <m:r>
          <w:rPr>
            <w:rFonts w:ascii="Cambria Math" w:hAnsi="Cambria Math" w:cs="Cambria Math"/>
            <w:lang w:val="fr-FR"/>
          </w:rPr>
          <m:t>⊥</m:t>
        </m:r>
      </m:oMath>
      <w:r w:rsidRPr="008B6FE3">
        <w:rPr>
          <w:lang w:val="ro-RO"/>
        </w:rPr>
        <w:t xml:space="preserve">, pentru fiecare  </w:t>
      </w:r>
      <m:oMath>
        <m:r>
          <w:rPr>
            <w:rFonts w:ascii="Cambria Math" w:hAnsi="Cambria Math"/>
            <w:lang w:val="ro-RO"/>
          </w:rPr>
          <m:t>i∈U-A</m:t>
        </m:r>
      </m:oMath>
    </w:p>
    <w:p w14:paraId="207D21FB" w14:textId="72470F07" w:rsidR="008B6FE3" w:rsidRDefault="008B6FE3" w:rsidP="00CD3DFC">
      <w:pPr>
        <w:pStyle w:val="ListParagraph"/>
        <w:numPr>
          <w:ilvl w:val="0"/>
          <w:numId w:val="13"/>
        </w:numPr>
        <w:rPr>
          <w:lang w:val="ro-RO"/>
        </w:rPr>
      </w:pPr>
      <w:r>
        <w:rPr>
          <w:lang w:val="ro-RO"/>
        </w:rPr>
        <w:t xml:space="preserve">Se apelează funcția </w:t>
      </w:r>
      <m:oMath>
        <m:r>
          <w:rPr>
            <w:rFonts w:ascii="Cambria Math" w:hAnsi="Cambria Math"/>
            <w:lang w:val="ro-RO"/>
          </w:rPr>
          <m:t>Recon</m:t>
        </m:r>
      </m:oMath>
      <w:r>
        <w:rPr>
          <w:lang w:val="ro-RO"/>
        </w:rPr>
        <w:t xml:space="preserve"> și se reține în variabila </w:t>
      </w:r>
      <m:oMath>
        <m:r>
          <w:rPr>
            <w:rFonts w:ascii="Cambria Math" w:hAnsi="Cambria Math"/>
            <w:lang w:val="ro-RO"/>
          </w:rPr>
          <m:t>R</m:t>
        </m:r>
      </m:oMath>
      <w:r>
        <w:rPr>
          <w:lang w:val="ro-RO"/>
        </w:rPr>
        <w:t xml:space="preserve">: </w:t>
      </w:r>
      <m:oMath>
        <m:r>
          <w:rPr>
            <w:rFonts w:ascii="Cambria Math" w:hAnsi="Cambria Math"/>
            <w:lang w:val="ro-RO"/>
          </w:rPr>
          <m:t>R=Recon(C,</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p>
    <w:p w14:paraId="19D95292" w14:textId="6D5BA3F8" w:rsidR="002A5C93" w:rsidRDefault="008B6FE3" w:rsidP="00CD3DFC">
      <w:pPr>
        <w:pStyle w:val="ListParagraph"/>
        <w:numPr>
          <w:ilvl w:val="0"/>
          <w:numId w:val="13"/>
        </w:numPr>
        <w:rPr>
          <w:lang w:val="ro-RO"/>
        </w:rPr>
      </w:pPr>
      <w:r>
        <w:rPr>
          <w:lang w:val="ro-RO"/>
        </w:rPr>
        <w:t xml:space="preserve">Mesajul se decriptează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p>
    <w:p w14:paraId="6FAE499E" w14:textId="77777777" w:rsidR="00036496" w:rsidRPr="00036496" w:rsidRDefault="00036496" w:rsidP="00036496">
      <w:pPr>
        <w:ind w:left="720"/>
        <w:rPr>
          <w:lang w:val="ro-RO"/>
        </w:rPr>
      </w:pPr>
    </w:p>
    <w:p w14:paraId="66B1F52C" w14:textId="7A8FBFFF" w:rsidR="00C5303D" w:rsidRPr="00036496" w:rsidRDefault="005D006C" w:rsidP="00B82C64">
      <w:pPr>
        <w:pStyle w:val="Heading1"/>
        <w:spacing w:line="360" w:lineRule="auto"/>
        <w:rPr>
          <w:b/>
          <w:bCs/>
          <w:lang w:val="ro-RO"/>
        </w:rPr>
      </w:pPr>
      <w:bookmarkStart w:id="25" w:name="_Toc12516758"/>
      <w:r>
        <w:rPr>
          <w:b/>
          <w:bCs/>
          <w:lang w:val="ro-RO"/>
        </w:rPr>
        <w:t>3.4</w:t>
      </w:r>
      <w:r w:rsidR="00C5303D" w:rsidRPr="00036496">
        <w:rPr>
          <w:b/>
          <w:bCs/>
          <w:lang w:val="ro-RO"/>
        </w:rPr>
        <w:t xml:space="preserve"> </w:t>
      </w:r>
      <w:r w:rsidR="004D4FDA" w:rsidRPr="00036496">
        <w:rPr>
          <w:b/>
          <w:bCs/>
          <w:lang w:val="ro-RO"/>
        </w:rPr>
        <w:tab/>
        <w:t>Securitatea soluției</w:t>
      </w:r>
      <w:bookmarkEnd w:id="25"/>
    </w:p>
    <w:p w14:paraId="659C9EC4" w14:textId="1D3F8D0A" w:rsidR="004D4FDA" w:rsidRDefault="004D4FDA" w:rsidP="004D4FDA">
      <w:pPr>
        <w:rPr>
          <w:lang w:val="ro-RO"/>
        </w:rPr>
      </w:pPr>
      <w:r>
        <w:rPr>
          <w:lang w:val="ro-RO"/>
        </w:rPr>
        <w:tab/>
      </w:r>
      <w:r w:rsidR="00747DAE">
        <w:rPr>
          <w:lang w:val="ro-RO"/>
        </w:rPr>
        <w:t xml:space="preserve">Se va începe prin a se arăta că noua schema criptografică este sigură la atacul </w:t>
      </w:r>
      <w:r w:rsidR="00164C5A">
        <w:rPr>
          <w:lang w:val="ro-RO"/>
        </w:rPr>
        <w:t>backtracking</w:t>
      </w:r>
      <w:r w:rsidR="00747DAE">
        <w:rPr>
          <w:lang w:val="ro-RO"/>
        </w:rPr>
        <w:t xml:space="preserve">. </w:t>
      </w:r>
      <w:r w:rsidR="00BB7696">
        <w:rPr>
          <w:lang w:val="ro-RO"/>
        </w:rPr>
        <w:t xml:space="preserve">Se cunoaște faptul </w:t>
      </w:r>
      <w:r w:rsidR="0030470B">
        <w:rPr>
          <w:lang w:val="ro-RO"/>
        </w:rPr>
        <w:t xml:space="preserve">că problema atacului se poate discuta doar atunci când există porți </w:t>
      </w:r>
      <m:oMath>
        <m:r>
          <w:rPr>
            <w:rFonts w:ascii="Cambria Math" w:hAnsi="Cambria Math"/>
            <w:lang w:val="ro-RO"/>
          </w:rPr>
          <m:t>OR</m:t>
        </m:r>
      </m:oMath>
      <w:r w:rsidR="0030470B">
        <w:rPr>
          <w:lang w:val="ro-RO"/>
        </w:rPr>
        <w:t xml:space="preserve"> conectate la un fanout mai mare de </w:t>
      </w:r>
      <w:r w:rsidR="00164C5A">
        <w:rPr>
          <w:lang w:val="ro-RO"/>
        </w:rPr>
        <w:t>unu</w:t>
      </w:r>
      <w:r w:rsidR="0030470B">
        <w:rPr>
          <w:lang w:val="ro-RO"/>
        </w:rPr>
        <w:t xml:space="preserve">. În </w:t>
      </w:r>
      <w:r w:rsidR="003C20AD">
        <w:rPr>
          <w:lang w:val="ro-RO"/>
        </w:rPr>
        <w:t xml:space="preserve">acest model </w:t>
      </w:r>
      <w:r w:rsidR="0030470B">
        <w:rPr>
          <w:lang w:val="ro-RO"/>
        </w:rPr>
        <w:t xml:space="preserve">se renunță la ele și se înlocuiesc cu porți </w:t>
      </w:r>
      <m:oMath>
        <m:r>
          <w:rPr>
            <w:rFonts w:ascii="Cambria Math" w:hAnsi="Cambria Math"/>
            <w:lang w:val="ro-RO"/>
          </w:rPr>
          <m:t xml:space="preserve">NAND. </m:t>
        </m:r>
      </m:oMath>
      <w:r w:rsidR="00BB7696">
        <w:rPr>
          <w:lang w:val="ro-RO"/>
        </w:rPr>
        <w:t xml:space="preserve">Pentru a demonstra </w:t>
      </w:r>
      <w:r w:rsidR="0030470B">
        <w:rPr>
          <w:lang w:val="ro-RO"/>
        </w:rPr>
        <w:t xml:space="preserve">că noua construcție previne atacul </w:t>
      </w:r>
      <w:r w:rsidR="00164C5A">
        <w:rPr>
          <w:lang w:val="ro-RO"/>
        </w:rPr>
        <w:t>backtracking</w:t>
      </w:r>
      <w:r w:rsidR="00BB7696">
        <w:rPr>
          <w:lang w:val="ro-RO"/>
        </w:rPr>
        <w:t xml:space="preserve"> se va detalia algoritmul </w:t>
      </w:r>
      <m:oMath>
        <m:r>
          <w:rPr>
            <w:rFonts w:ascii="Cambria Math" w:hAnsi="Cambria Math"/>
            <w:lang w:val="ro-RO"/>
          </w:rPr>
          <m:t>Share</m:t>
        </m:r>
      </m:oMath>
      <w:r w:rsidR="0030470B">
        <w:rPr>
          <w:lang w:val="ro-RO"/>
        </w:rPr>
        <w:t xml:space="preserve"> pe noile porți </w:t>
      </w:r>
      <m:oMath>
        <m:r>
          <w:rPr>
            <w:rFonts w:ascii="Cambria Math" w:hAnsi="Cambria Math"/>
            <w:lang w:val="ro-RO"/>
          </w:rPr>
          <m:t>NAND</m:t>
        </m:r>
      </m:oMath>
      <w:r w:rsidR="00BB7696">
        <w:rPr>
          <w:lang w:val="ro-RO"/>
        </w:rPr>
        <w:t xml:space="preserve">. </w:t>
      </w:r>
    </w:p>
    <w:p w14:paraId="5669EA62" w14:textId="77777777" w:rsidR="0071126B" w:rsidRDefault="0071126B" w:rsidP="004D4FDA">
      <w:pPr>
        <w:rPr>
          <w:lang w:val="ro-RO"/>
        </w:rPr>
      </w:pPr>
    </w:p>
    <w:p w14:paraId="47AD857B" w14:textId="57339F2E" w:rsidR="00747DAE" w:rsidRDefault="00D93D2D" w:rsidP="005C7F7E">
      <w:pPr>
        <w:jc w:val="center"/>
        <w:rPr>
          <w:lang w:val="ro-RO"/>
        </w:rPr>
      </w:pPr>
      <w:r>
        <w:rPr>
          <w:noProof/>
        </w:rPr>
        <w:lastRenderedPageBreak/>
        <w:drawing>
          <wp:inline distT="0" distB="0" distL="0" distR="0" wp14:anchorId="726E7915" wp14:editId="7775269D">
            <wp:extent cx="4895850" cy="3218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C.png"/>
                    <pic:cNvPicPr/>
                  </pic:nvPicPr>
                  <pic:blipFill>
                    <a:blip r:embed="rId18">
                      <a:extLst>
                        <a:ext uri="{28A0092B-C50C-407E-A947-70E740481C1C}">
                          <a14:useLocalDpi xmlns:a14="http://schemas.microsoft.com/office/drawing/2010/main" val="0"/>
                        </a:ext>
                      </a:extLst>
                    </a:blip>
                    <a:stretch>
                      <a:fillRect/>
                    </a:stretch>
                  </pic:blipFill>
                  <pic:spPr>
                    <a:xfrm>
                      <a:off x="0" y="0"/>
                      <a:ext cx="4938002" cy="3245934"/>
                    </a:xfrm>
                    <a:prstGeom prst="rect">
                      <a:avLst/>
                    </a:prstGeom>
                  </pic:spPr>
                </pic:pic>
              </a:graphicData>
            </a:graphic>
          </wp:inline>
        </w:drawing>
      </w:r>
    </w:p>
    <w:p w14:paraId="545BB588" w14:textId="77777777" w:rsidR="00747DAE" w:rsidRDefault="00747DAE" w:rsidP="00747DAE">
      <w:pPr>
        <w:jc w:val="center"/>
        <w:rPr>
          <w:lang w:val="ro-RO"/>
        </w:rPr>
        <w:sectPr w:rsidR="00747DAE" w:rsidSect="008D0F60">
          <w:type w:val="continuous"/>
          <w:pgSz w:w="11906" w:h="16838" w:code="9"/>
          <w:pgMar w:top="1134" w:right="1701" w:bottom="1134" w:left="1701" w:header="720" w:footer="720" w:gutter="0"/>
          <w:cols w:space="720"/>
          <w:titlePg/>
          <w:docGrid w:linePitch="326"/>
        </w:sectPr>
      </w:pPr>
    </w:p>
    <w:p w14:paraId="47649002" w14:textId="266A3ABA" w:rsidR="00747DAE" w:rsidRDefault="00747DAE" w:rsidP="00747DAE">
      <w:pPr>
        <w:jc w:val="center"/>
        <w:rPr>
          <w:lang w:val="ro-RO"/>
        </w:rPr>
      </w:pPr>
      <w:r>
        <w:rPr>
          <w:lang w:val="ro-RO"/>
        </w:rPr>
        <w:t xml:space="preserve">Fig. 8. a). Circuit Boolean </w:t>
      </w:r>
      <m:oMath>
        <m:r>
          <w:rPr>
            <w:rFonts w:ascii="Cambria Math" w:hAnsi="Cambria Math"/>
            <w:lang w:val="ro-RO"/>
          </w:rPr>
          <m:t>C</m:t>
        </m:r>
      </m:oMath>
    </w:p>
    <w:p w14:paraId="4EB8F4FE" w14:textId="7437FDE1" w:rsidR="00747DAE" w:rsidRDefault="00747DAE" w:rsidP="00747DAE">
      <w:pPr>
        <w:jc w:val="center"/>
        <w:rPr>
          <w:lang w:val="ro-RO"/>
        </w:rPr>
      </w:pPr>
      <w:r>
        <w:rPr>
          <w:lang w:val="ro-RO"/>
        </w:rPr>
        <w:t xml:space="preserve">Fig. 8. b).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p>
    <w:p w14:paraId="5F19FF3D" w14:textId="77777777" w:rsidR="00747DAE" w:rsidRDefault="00747DAE" w:rsidP="00747DAE">
      <w:pPr>
        <w:rPr>
          <w:lang w:val="ro-RO"/>
        </w:rPr>
        <w:sectPr w:rsidR="00747DAE" w:rsidSect="00747DAE">
          <w:type w:val="continuous"/>
          <w:pgSz w:w="11906" w:h="16838" w:code="9"/>
          <w:pgMar w:top="1134" w:right="1701" w:bottom="1134" w:left="1701" w:header="720" w:footer="720" w:gutter="0"/>
          <w:cols w:num="2" w:space="720"/>
          <w:titlePg/>
          <w:docGrid w:linePitch="326"/>
        </w:sectPr>
      </w:pPr>
    </w:p>
    <w:p w14:paraId="16BA096A" w14:textId="6F2AF628" w:rsidR="004B1C08" w:rsidRDefault="007767A9" w:rsidP="004D4FDA">
      <w:pPr>
        <w:rPr>
          <w:lang w:val="ro-RO"/>
        </w:rPr>
      </w:pPr>
      <w:r>
        <w:rPr>
          <w:lang w:val="ro-RO"/>
        </w:rPr>
        <w:tab/>
      </w:r>
      <w:r w:rsidR="004B1C08">
        <w:rPr>
          <w:lang w:val="ro-RO"/>
        </w:rPr>
        <w:t xml:space="preserve">În cazul circuitului Boolean din Fig. 8. a)., funcționalitatea porții </w:t>
      </w:r>
      <m:oMath>
        <m:r>
          <w:rPr>
            <w:rFonts w:ascii="Cambria Math" w:hAnsi="Cambria Math"/>
            <w:lang w:val="ro-RO"/>
          </w:rPr>
          <m:t>NAND</m:t>
        </m:r>
      </m:oMath>
      <w:r w:rsidR="004B1C08">
        <w:rPr>
          <w:lang w:val="ro-RO"/>
        </w:rPr>
        <w:t xml:space="preserve"> impune o generare </w:t>
      </w:r>
      <w:r w:rsidR="0071126B">
        <w:rPr>
          <w:lang w:val="ro-RO"/>
        </w:rPr>
        <w:t>aleatoare</w:t>
      </w:r>
      <w:r w:rsidR="004B1C08">
        <w:rPr>
          <w:lang w:val="ro-RO"/>
        </w:rPr>
        <w:t xml:space="preserve"> pentru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D27E39">
        <w:rPr>
          <w:lang w:val="ro-RO"/>
        </w:rPr>
        <w:t xml:space="preserve">, iar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oMath>
      <w:r w:rsidR="00D27E39">
        <w:rPr>
          <w:lang w:val="ro-RO"/>
        </w:rPr>
        <w:t xml:space="preserve"> este definit astfel încât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00D27E39">
        <w:rPr>
          <w:lang w:val="ro-RO"/>
        </w:rPr>
        <w:t xml:space="preserve">. Dacă s-ar fi păstrat poarta </w:t>
      </w:r>
      <m:oMath>
        <m:r>
          <w:rPr>
            <w:rFonts w:ascii="Cambria Math" w:hAnsi="Cambria Math"/>
            <w:lang w:val="ro-RO"/>
          </w:rPr>
          <m:t>OR</m:t>
        </m:r>
      </m:oMath>
      <w:r w:rsidR="00D27E39">
        <w:rPr>
          <w:lang w:val="ro-RO"/>
        </w:rPr>
        <w:t xml:space="preserve"> atunci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oMath>
      <w:r w:rsidR="00D27E39">
        <w:rPr>
          <w:lang w:val="ro-RO"/>
        </w:rPr>
        <w:t xml:space="preserve">, pe când în această construcție </w:t>
      </w:r>
      <w:r w:rsidR="00F315EE">
        <w:rPr>
          <w:lang w:val="ro-RO"/>
        </w:rPr>
        <w:t>se dorește ca valorile să fie diferite</w:t>
      </w:r>
      <w:r w:rsidR="0071126B">
        <w:rPr>
          <w:lang w:val="ro-RO"/>
        </w:rPr>
        <w:t>.</w:t>
      </w:r>
      <w:r w:rsidR="004B1C08">
        <w:rPr>
          <w:lang w:val="ro-RO"/>
        </w:rPr>
        <w:t xml:space="preserve"> </w:t>
      </w:r>
    </w:p>
    <w:p w14:paraId="699A5A13" w14:textId="61EDC044" w:rsidR="00BE053E" w:rsidRDefault="00BE053E" w:rsidP="00BE053E">
      <w:pPr>
        <w:ind w:firstLine="720"/>
        <w:rPr>
          <w:lang w:val="ro-RO"/>
        </w:rPr>
      </w:pPr>
      <w:r>
        <w:rPr>
          <w:lang w:val="ro-RO"/>
        </w:rPr>
        <w:t xml:space="preserve">Demonstrația securității porților </w:t>
      </w:r>
      <m:oMath>
        <m:r>
          <w:rPr>
            <w:rFonts w:ascii="Cambria Math" w:hAnsi="Cambria Math"/>
            <w:lang w:val="ro-RO"/>
          </w:rPr>
          <m:t>AND</m:t>
        </m:r>
      </m:oMath>
      <w:r>
        <w:rPr>
          <w:lang w:val="ro-RO"/>
        </w:rPr>
        <w:t xml:space="preserve"> la atacul </w:t>
      </w:r>
      <w:r w:rsidR="00164C5A">
        <w:rPr>
          <w:lang w:val="ro-RO"/>
        </w:rPr>
        <w:t>backtracking</w:t>
      </w:r>
      <w:r>
        <w:rPr>
          <w:lang w:val="ro-RO"/>
        </w:rPr>
        <w:t xml:space="preserve"> este echivalentă cu cea a porților </w:t>
      </w:r>
      <m:oMath>
        <m:r>
          <w:rPr>
            <w:rFonts w:ascii="Cambria Math" w:hAnsi="Cambria Math"/>
            <w:lang w:val="ro-RO"/>
          </w:rPr>
          <m:t>AND.</m:t>
        </m:r>
      </m:oMath>
      <w:r>
        <w:rPr>
          <w:lang w:val="ro-RO"/>
        </w:rPr>
        <w:t xml:space="preserve"> Se realizează partajare de secrete, valorile rezultate fiind </w:t>
      </w:r>
      <w:r w:rsidR="0071126B">
        <w:rPr>
          <w:lang w:val="ro-RO"/>
        </w:rPr>
        <w:t>termeni</w:t>
      </w:r>
      <w:r>
        <w:rPr>
          <w:lang w:val="ro-RO"/>
        </w:rPr>
        <w:t xml:space="preserve"> </w:t>
      </w:r>
      <w:r w:rsidR="0071126B">
        <w:rPr>
          <w:lang w:val="ro-RO"/>
        </w:rPr>
        <w:t xml:space="preserve">ai </w:t>
      </w:r>
      <w:r>
        <w:rPr>
          <w:lang w:val="ro-RO"/>
        </w:rPr>
        <w:t>adun</w:t>
      </w:r>
      <w:r w:rsidR="0071126B">
        <w:rPr>
          <w:lang w:val="ro-RO"/>
        </w:rPr>
        <w:t>ă</w:t>
      </w:r>
      <w:r>
        <w:rPr>
          <w:lang w:val="ro-RO"/>
        </w:rPr>
        <w:t>r</w:t>
      </w:r>
      <w:r w:rsidR="0071126B">
        <w:rPr>
          <w:lang w:val="ro-RO"/>
        </w:rPr>
        <w:t>ii</w:t>
      </w:r>
      <w:r>
        <w:rPr>
          <w:lang w:val="ro-RO"/>
        </w:rPr>
        <w:t xml:space="preserve"> modulară.</w:t>
      </w:r>
    </w:p>
    <w:p w14:paraId="2134F5F6" w14:textId="7371147A" w:rsidR="00747DAE" w:rsidRDefault="00040D30" w:rsidP="004B1C08">
      <w:pPr>
        <w:ind w:firstLine="720"/>
        <w:rPr>
          <w:lang w:val="ro-RO"/>
        </w:rPr>
      </w:pPr>
      <w:r>
        <w:rPr>
          <w:lang w:val="ro-RO"/>
        </w:rPr>
        <w:t>Pentru o mai bună înțelegere a demonstrației, s</w:t>
      </w:r>
      <w:r w:rsidR="007767A9">
        <w:rPr>
          <w:lang w:val="ro-RO"/>
        </w:rPr>
        <w:t xml:space="preserve">e construiește arborele de acces al circuitului Boolean </w:t>
      </w:r>
      <m:oMath>
        <m:r>
          <w:rPr>
            <w:rFonts w:ascii="Cambria Math" w:hAnsi="Cambria Math"/>
            <w:lang w:val="ro-RO"/>
          </w:rPr>
          <m:t>C</m:t>
        </m:r>
      </m:oMath>
      <w:r w:rsidR="007767A9">
        <w:rPr>
          <w:lang w:val="ro-RO"/>
        </w:rPr>
        <w:t xml:space="preserve"> </w:t>
      </w:r>
      <w:r>
        <w:rPr>
          <w:lang w:val="ro-RO"/>
        </w:rPr>
        <w:t xml:space="preserve">din fig. 8. b). </w:t>
      </w:r>
      <w:r w:rsidR="0071126B">
        <w:rPr>
          <w:lang w:val="ro-RO"/>
        </w:rPr>
        <w:t>prin</w:t>
      </w:r>
      <w:r w:rsidR="007767A9">
        <w:rPr>
          <w:lang w:val="ro-RO"/>
        </w:rPr>
        <w:t xml:space="preserve"> multiplic</w:t>
      </w:r>
      <w:r w:rsidR="0071126B">
        <w:rPr>
          <w:lang w:val="ro-RO"/>
        </w:rPr>
        <w:t>area</w:t>
      </w:r>
      <w:r w:rsidR="007767A9">
        <w:rPr>
          <w:lang w:val="ro-RO"/>
        </w:rPr>
        <w:t xml:space="preserve"> firele circuitului în funcție de numărul de drumuri până la output. Se deosebesc drumurile adăugându-se un identificator. Astfel pentru atributul </w:t>
      </w:r>
      <m:oMath>
        <m:r>
          <w:rPr>
            <w:rFonts w:ascii="Cambria Math" w:hAnsi="Cambria Math"/>
            <w:lang w:val="ro-RO"/>
          </w:rPr>
          <m:t>3</m:t>
        </m:r>
      </m:oMath>
      <w:r w:rsidR="007767A9">
        <w:rPr>
          <w:lang w:val="ro-RO"/>
        </w:rPr>
        <w:t xml:space="preserve"> avem separare</w:t>
      </w:r>
      <w:r w:rsidR="00BE053E">
        <w:rPr>
          <w:lang w:val="ro-RO"/>
        </w:rPr>
        <w:t>a firului</w:t>
      </w:r>
      <w:r w:rsidR="007767A9">
        <w:rPr>
          <w:lang w:val="ro-RO"/>
        </w:rPr>
        <w:t xml:space="preserve"> în </w:t>
      </w:r>
      <m:oMath>
        <m:d>
          <m:dPr>
            <m:ctrlPr>
              <w:rPr>
                <w:rFonts w:ascii="Cambria Math" w:hAnsi="Cambria Math"/>
                <w:i/>
                <w:lang w:val="ro-RO"/>
              </w:rPr>
            </m:ctrlPr>
          </m:dPr>
          <m:e>
            <m:r>
              <w:rPr>
                <w:rFonts w:ascii="Cambria Math" w:hAnsi="Cambria Math"/>
                <w:lang w:val="ro-RO"/>
              </w:rPr>
              <m:t>3,1</m:t>
            </m:r>
          </m:e>
        </m:d>
      </m:oMath>
      <w:r w:rsidR="007767A9">
        <w:rPr>
          <w:lang w:val="ro-RO"/>
        </w:rPr>
        <w:t xml:space="preserve"> și </w:t>
      </w:r>
      <m:oMath>
        <m:r>
          <w:rPr>
            <w:rFonts w:ascii="Cambria Math" w:hAnsi="Cambria Math"/>
            <w:lang w:val="ro-RO"/>
          </w:rPr>
          <m:t>(3,2)</m:t>
        </m:r>
      </m:oMath>
      <w:r w:rsidR="007767A9">
        <w:rPr>
          <w:lang w:val="ro-RO"/>
        </w:rPr>
        <w:t xml:space="preserve"> deoarece există două drumuri spre output. </w:t>
      </w:r>
    </w:p>
    <w:p w14:paraId="1BA9B54F" w14:textId="08A18596" w:rsidR="005F71E9" w:rsidRDefault="005F71E9" w:rsidP="004B1C08">
      <w:pPr>
        <w:ind w:firstLine="720"/>
        <w:rPr>
          <w:lang w:val="ro-RO"/>
        </w:rPr>
      </w:pPr>
      <w:r>
        <w:rPr>
          <w:lang w:val="ro-RO"/>
        </w:rPr>
        <w:t xml:space="preserve">Se poate observa atât din funcționalitatea porții </w:t>
      </w:r>
      <m:oMath>
        <m:r>
          <w:rPr>
            <w:rFonts w:ascii="Cambria Math" w:hAnsi="Cambria Math"/>
            <w:lang w:val="ro-RO"/>
          </w:rPr>
          <m:t>NAND</m:t>
        </m:r>
      </m:oMath>
      <w:r>
        <w:rPr>
          <w:lang w:val="ro-RO"/>
        </w:rPr>
        <w:t xml:space="preserve">, cât și din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r>
        <w:rPr>
          <w:lang w:val="ro-RO"/>
        </w:rPr>
        <w:t xml:space="preserve"> că atacul </w:t>
      </w:r>
      <w:r w:rsidR="00164C5A">
        <w:rPr>
          <w:lang w:val="ro-RO"/>
        </w:rPr>
        <w:t>backtracking</w:t>
      </w:r>
      <w:r>
        <w:rPr>
          <w:lang w:val="ro-RO"/>
        </w:rPr>
        <w:t xml:space="preserve"> nu poate avea loc.</w:t>
      </w:r>
    </w:p>
    <w:p w14:paraId="034FBEBD" w14:textId="415B17BA" w:rsidR="005F71E9" w:rsidRDefault="005F71E9" w:rsidP="004B1C08">
      <w:pPr>
        <w:ind w:firstLine="720"/>
        <w:rPr>
          <w:lang w:val="ro-RO"/>
        </w:rPr>
      </w:pPr>
      <w:r>
        <w:rPr>
          <w:lang w:val="ro-RO"/>
        </w:rPr>
        <w:t xml:space="preserve">A doua parte din această secțiune este demonstrarea securității modelul </w:t>
      </w:r>
      <w:r w:rsidR="000C6574">
        <w:rPr>
          <w:lang w:val="ro-RO"/>
        </w:rPr>
        <w:t>cu ajutorul</w:t>
      </w:r>
      <w:r>
        <w:rPr>
          <w:lang w:val="ro-RO"/>
        </w:rPr>
        <w:t xml:space="preserve"> </w:t>
      </w:r>
      <w:r w:rsidR="001A4A50">
        <w:rPr>
          <w:lang w:val="ro-RO"/>
        </w:rPr>
        <w:t>ipotezei</w:t>
      </w:r>
      <w:r w:rsidR="005E2687">
        <w:rPr>
          <w:lang w:val="ro-RO"/>
        </w:rPr>
        <w:t xml:space="preserve"> problemei </w:t>
      </w:r>
      <w:r>
        <w:rPr>
          <w:lang w:val="ro-RO"/>
        </w:rPr>
        <w:t>deciz</w:t>
      </w:r>
      <w:r w:rsidR="005E2687">
        <w:rPr>
          <w:lang w:val="ro-RO"/>
        </w:rPr>
        <w:t>ionale</w:t>
      </w:r>
      <w:r>
        <w:rPr>
          <w:lang w:val="ro-RO"/>
        </w:rPr>
        <w:t xml:space="preserve"> biliniare Diffie-Hellman</w:t>
      </w:r>
      <w:r w:rsidR="005518C3">
        <w:rPr>
          <w:lang w:val="ro-RO"/>
        </w:rPr>
        <w:t>.</w:t>
      </w:r>
    </w:p>
    <w:p w14:paraId="5EAA11EF" w14:textId="72404A29" w:rsidR="009B166A" w:rsidRDefault="009B166A" w:rsidP="004B1C08">
      <w:pPr>
        <w:ind w:firstLine="720"/>
        <w:rPr>
          <w:lang w:val="ro-RO"/>
        </w:rPr>
      </w:pPr>
      <w:r>
        <w:rPr>
          <w:lang w:val="ro-RO"/>
        </w:rPr>
        <w:lastRenderedPageBreak/>
        <w:t xml:space="preserve">Fie </w:t>
      </w:r>
      <m:oMath>
        <m:r>
          <w:rPr>
            <w:rFonts w:ascii="Cambria Math" w:hAnsi="Cambria Math"/>
            <w:lang w:val="ro-RO"/>
          </w:rPr>
          <m:t xml:space="preserve">p </m:t>
        </m:r>
      </m:oMath>
      <w:r>
        <w:rPr>
          <w:lang w:val="ro-RO"/>
        </w:rPr>
        <w:t xml:space="preserve">un număr impar prim,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două grupuri multiplicative ciclice </w:t>
      </w:r>
      <w:r w:rsidR="009D510E">
        <w:rPr>
          <w:lang w:val="ro-RO"/>
        </w:rPr>
        <w:t xml:space="preserve">de ordin </w:t>
      </w:r>
      <m:oMath>
        <m:r>
          <w:rPr>
            <w:rFonts w:ascii="Cambria Math" w:hAnsi="Cambria Math"/>
            <w:lang w:val="ro-RO"/>
          </w:rPr>
          <m:t>p</m:t>
        </m:r>
      </m:oMath>
      <w:r w:rsidR="009D510E">
        <w:rPr>
          <w:lang w:val="ro-RO"/>
        </w:rPr>
        <w:t xml:space="preserve"> </w:t>
      </w:r>
      <w:r>
        <w:rPr>
          <w:lang w:val="ro-RO"/>
        </w:rPr>
        <w:t xml:space="preserve">și </w:t>
      </w:r>
      <m:oMath>
        <m:r>
          <w:rPr>
            <w:rFonts w:ascii="Cambria Math" w:hAnsi="Cambria Math"/>
            <w:lang w:val="ro-RO"/>
          </w:rPr>
          <m:t>e</m:t>
        </m:r>
      </m:oMath>
      <w:r>
        <w:rPr>
          <w:lang w:val="ro-RO"/>
        </w:rPr>
        <w:t xml:space="preserve"> o formă biliniară definită astfel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245F5173" w14:textId="23BB1973" w:rsidR="00320100" w:rsidRDefault="005518C3" w:rsidP="00432228">
      <w:pPr>
        <w:ind w:firstLine="720"/>
        <w:rPr>
          <w:lang w:val="ro-RO"/>
        </w:rPr>
      </w:pPr>
      <w:r>
        <w:rPr>
          <w:lang w:val="ro-RO"/>
        </w:rPr>
        <w:t xml:space="preserve">Se prezintă jocul criptografic dintre adversarul </w:t>
      </w:r>
      <m:oMath>
        <m:r>
          <w:rPr>
            <w:rFonts w:ascii="Cambria Math" w:hAnsi="Cambria Math"/>
            <w:lang w:val="ro-RO"/>
          </w:rPr>
          <m:t>A</m:t>
        </m:r>
      </m:oMath>
      <w:r w:rsidR="00432228">
        <w:rPr>
          <w:lang w:val="ro-RO"/>
        </w:rPr>
        <w:t xml:space="preserve"> cu timp polinomial</w:t>
      </w:r>
      <w:r w:rsidR="009B166A">
        <w:rPr>
          <w:lang w:val="ro-RO"/>
        </w:rPr>
        <w:t xml:space="preserve"> de rezolvare</w:t>
      </w:r>
      <w:r>
        <w:rPr>
          <w:lang w:val="ro-RO"/>
        </w:rPr>
        <w:t xml:space="preserve"> și </w:t>
      </w:r>
      <w:r w:rsidR="001A4A50">
        <w:rPr>
          <w:lang w:val="ro-RO"/>
        </w:rPr>
        <w:t>oracolul</w:t>
      </w:r>
      <w:r>
        <w:rPr>
          <w:lang w:val="ro-RO"/>
        </w:rPr>
        <w:t xml:space="preserve"> </w:t>
      </w:r>
      <m:oMath>
        <m:r>
          <w:rPr>
            <w:rFonts w:ascii="Cambria Math" w:hAnsi="Cambria Math"/>
            <w:lang w:val="ro-RO"/>
          </w:rPr>
          <m:t>B</m:t>
        </m:r>
      </m:oMath>
      <w:r>
        <w:rPr>
          <w:lang w:val="ro-RO"/>
        </w:rPr>
        <w:t>.</w:t>
      </w:r>
      <w:r w:rsidR="00432228">
        <w:rPr>
          <w:lang w:val="ro-RO"/>
        </w:rPr>
        <w:t xml:space="preserve"> </w:t>
      </w:r>
      <w:r w:rsidR="001A4A50">
        <w:rPr>
          <w:lang w:val="ro-RO"/>
        </w:rPr>
        <w:t>Oracolul primește o instanță a ipotezei</w:t>
      </w:r>
      <w:r w:rsidR="00432228">
        <w:rPr>
          <w:lang w:val="ro-RO"/>
        </w:rPr>
        <w:t xml:space="preserve"> </w:t>
      </w:r>
      <w:r w:rsidR="009B166A">
        <w:rPr>
          <w:lang w:val="ro-RO"/>
        </w:rPr>
        <w:t xml:space="preserve">problemei decizionale biliniare Diffie-Hellman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oMath>
      <w:r w:rsidR="009B166A">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AE413E">
        <w:rPr>
          <w:lang w:val="ro-RO"/>
        </w:rPr>
        <w:t xml:space="preserve"> </w:t>
      </w:r>
      <w:r w:rsidR="009B166A">
        <w:rPr>
          <w:lang w:val="ro-RO"/>
        </w:rPr>
        <w:t xml:space="preserve">ales de către </w:t>
      </w:r>
      <m:oMath>
        <m:r>
          <w:rPr>
            <w:rFonts w:ascii="Cambria Math" w:hAnsi="Cambria Math"/>
            <w:lang w:val="ro-RO"/>
          </w:rPr>
          <m:t>B</m:t>
        </m:r>
      </m:oMath>
      <w:r w:rsidR="009B166A">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e>
        </m:d>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 xml:space="preserve"> Z</m:t>
            </m:r>
          </m:e>
          <m:sub>
            <m:r>
              <w:rPr>
                <w:rFonts w:ascii="Cambria Math" w:hAnsi="Cambria Math"/>
                <w:lang w:val="ro-RO"/>
              </w:rPr>
              <m:t>0</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abc</m:t>
            </m:r>
          </m:sup>
        </m:sSup>
        <m:r>
          <w:rPr>
            <w:rFonts w:ascii="Cambria Math" w:hAnsi="Cambria Math"/>
            <w:lang w:val="ro-RO"/>
          </w:rPr>
          <m:t xml:space="preserve"> </m:t>
        </m:r>
      </m:oMath>
      <w:r w:rsidR="00AE413E">
        <w:rPr>
          <w:lang w:val="ro-RO"/>
        </w:rPr>
        <w:t xml:space="preserve">și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z</m:t>
            </m:r>
          </m:sup>
        </m:sSup>
      </m:oMath>
      <w:r w:rsidR="009B166A">
        <w:rPr>
          <w:lang w:val="ro-RO"/>
        </w:rPr>
        <w:t xml:space="preserve">, </w:t>
      </w:r>
      <m:oMath>
        <m:r>
          <w:rPr>
            <w:rFonts w:ascii="Cambria Math" w:hAnsi="Cambria Math"/>
            <w:lang w:val="ro-RO"/>
          </w:rPr>
          <m:t>g</m:t>
        </m:r>
      </m:oMath>
      <w:r w:rsidR="009B166A">
        <w:rPr>
          <w:lang w:val="ro-RO"/>
        </w:rPr>
        <w:t xml:space="preserve"> generator al grupului multiplicativ ciclic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9B166A">
        <w:rPr>
          <w:lang w:val="ro-RO"/>
        </w:rPr>
        <w:t xml:space="preserve">și </w:t>
      </w:r>
      <m:oMath>
        <m:r>
          <w:rPr>
            <w:rFonts w:ascii="Cambria Math" w:hAnsi="Cambria Math"/>
            <w:lang w:val="ro-RO"/>
          </w:rPr>
          <m:t>a,b,c,z∈</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B166A">
        <w:rPr>
          <w:lang w:val="ro-RO"/>
        </w:rPr>
        <w:t>.</w:t>
      </w:r>
    </w:p>
    <w:p w14:paraId="207F99B7" w14:textId="14BF75F7" w:rsidR="009D510E" w:rsidRDefault="009D510E" w:rsidP="00432228">
      <w:pPr>
        <w:ind w:firstLine="720"/>
        <w:rPr>
          <w:lang w:val="ro-RO"/>
        </w:rPr>
      </w:pPr>
      <w:r w:rsidRPr="00036496">
        <w:rPr>
          <w:b/>
          <w:bCs/>
          <w:lang w:val="ro-RO"/>
        </w:rPr>
        <w:t>Inițializare</w:t>
      </w:r>
      <w:r>
        <w:rPr>
          <w:i/>
          <w:iCs/>
          <w:lang w:val="ro-RO"/>
        </w:rPr>
        <w:t xml:space="preserve">. </w:t>
      </w:r>
      <w:r>
        <w:rPr>
          <w:lang w:val="ro-RO"/>
        </w:rPr>
        <w:t xml:space="preserve">Fie </w:t>
      </w:r>
      <m:oMath>
        <m:r>
          <w:rPr>
            <w:rFonts w:ascii="Cambria Math" w:hAnsi="Cambria Math"/>
            <w:lang w:val="ro-RO"/>
          </w:rPr>
          <m:t>M</m:t>
        </m:r>
      </m:oMath>
      <w:r>
        <w:rPr>
          <w:lang w:val="ro-RO"/>
        </w:rPr>
        <w:t xml:space="preserve"> mulțimea nenulă de atribute aleasă de adversarul </w:t>
      </w:r>
      <m:oMath>
        <m:r>
          <w:rPr>
            <w:rFonts w:ascii="Cambria Math" w:hAnsi="Cambria Math"/>
            <w:lang w:val="ro-RO"/>
          </w:rPr>
          <m:t>A</m:t>
        </m:r>
      </m:oMath>
      <w:r>
        <w:rPr>
          <w:lang w:val="ro-RO"/>
        </w:rPr>
        <w:t>.</w:t>
      </w:r>
    </w:p>
    <w:p w14:paraId="6FB5082E" w14:textId="78CFEA07" w:rsidR="009D510E" w:rsidRDefault="0089164C" w:rsidP="009D510E">
      <w:pPr>
        <w:ind w:firstLine="720"/>
        <w:rPr>
          <w:lang w:val="ro-RO"/>
        </w:rPr>
      </w:pPr>
      <w:r w:rsidRPr="00036496">
        <w:rPr>
          <w:b/>
          <w:bCs/>
          <w:lang w:val="ro-RO"/>
        </w:rPr>
        <w:t>Preliminarii</w:t>
      </w:r>
      <w:r w:rsidR="009D510E">
        <w:rPr>
          <w:i/>
          <w:iCs/>
          <w:lang w:val="ro-RO"/>
        </w:rPr>
        <w:t xml:space="preserve">. </w:t>
      </w:r>
      <w:r w:rsidR="009D510E">
        <w:rPr>
          <w:lang w:val="ro-RO"/>
        </w:rPr>
        <w:t xml:space="preserve">Oracolul </w:t>
      </w:r>
      <m:oMath>
        <m:r>
          <w:rPr>
            <w:rFonts w:ascii="Cambria Math" w:hAnsi="Cambria Math"/>
            <w:lang w:val="ro-RO"/>
          </w:rPr>
          <m:t>B</m:t>
        </m:r>
      </m:oMath>
      <w:r w:rsidR="009D510E">
        <w:rPr>
          <w:lang w:val="ro-RO"/>
        </w:rPr>
        <w:t xml:space="preserve"> alege aleator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D510E">
        <w:rPr>
          <w:lang w:val="ro-RO"/>
        </w:rPr>
        <w:t xml:space="preserve"> pentru toate atributele </w:t>
      </w:r>
      <m:oMath>
        <m:r>
          <w:rPr>
            <w:rFonts w:ascii="Cambria Math" w:hAnsi="Cambria Math"/>
            <w:lang w:val="ro-RO"/>
          </w:rPr>
          <m:t>i∈U</m:t>
        </m:r>
      </m:oMath>
      <w:r w:rsidR="009D510E">
        <w:rPr>
          <w:lang w:val="ro-RO"/>
        </w:rPr>
        <w:t xml:space="preserve"> și calculează </w:t>
      </w:r>
      <m:oMath>
        <m:r>
          <w:rPr>
            <w:rFonts w:ascii="Cambria Math" w:hAnsi="Cambria Math"/>
            <w:lang w:val="ro-RO"/>
          </w:rPr>
          <m:t>Y=e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m:t>
            </m:r>
          </m:sup>
        </m:sSup>
      </m:oMath>
      <w:r w:rsidR="009D510E">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oMath>
      <w:r w:rsidR="009D510E">
        <w:rPr>
          <w:lang w:val="ro-RO"/>
        </w:rPr>
        <w:t xml:space="preserve"> pentru toate atributele </w:t>
      </w:r>
      <m:oMath>
        <m:r>
          <w:rPr>
            <w:rFonts w:ascii="Cambria Math" w:hAnsi="Cambria Math"/>
            <w:lang w:val="ro-RO"/>
          </w:rPr>
          <m:t>i∈U</m:t>
        </m:r>
      </m:oMath>
      <w:r w:rsidR="009D510E">
        <w:rPr>
          <w:lang w:val="ro-RO"/>
        </w:rPr>
        <w:t>, unde</w:t>
      </w:r>
    </w:p>
    <w:p w14:paraId="45F6315E" w14:textId="65D42D22" w:rsidR="009D510E" w:rsidRPr="00FA5541" w:rsidRDefault="00E462DA" w:rsidP="009D510E">
      <w:pPr>
        <w:jc w:val="center"/>
        <w:rPr>
          <w:lang w:val="ro-RO"/>
        </w:rPr>
      </w:pPr>
      <m:oMathPara>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i∈M</m:t>
                  </m:r>
                </m:e>
                <m:e>
                  <m:r>
                    <w:rPr>
                      <w:rFonts w:ascii="Cambria Math" w:hAnsi="Cambria Math"/>
                      <w:lang w:val="ro-RO"/>
                    </w:rPr>
                    <m:t>b</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altfel</m:t>
                  </m:r>
                </m:e>
              </m:eqArr>
            </m:e>
          </m:d>
        </m:oMath>
      </m:oMathPara>
    </w:p>
    <w:p w14:paraId="17D45E3A" w14:textId="599973CB" w:rsidR="00FA5541" w:rsidRDefault="00FA5541" w:rsidP="00FA5541">
      <w:pPr>
        <w:rPr>
          <w:lang w:val="ro-RO"/>
        </w:rPr>
      </w:pPr>
      <w:r>
        <w:rPr>
          <w:lang w:val="ro-RO"/>
        </w:rPr>
        <w:t xml:space="preserve">și </w:t>
      </w:r>
      <w:r w:rsidR="00036496">
        <w:rPr>
          <w:lang w:val="ro-RO"/>
        </w:rPr>
        <w:t>afișează</w:t>
      </w:r>
      <w:r>
        <w:rPr>
          <w:lang w:val="ro-RO"/>
        </w:rPr>
        <w:t xml:space="preserve"> parametrii publici</w:t>
      </w:r>
    </w:p>
    <w:p w14:paraId="12575B13" w14:textId="22FB4876" w:rsidR="00FA5541" w:rsidRPr="00FA5541" w:rsidRDefault="00FA5541" w:rsidP="00FA5541">
      <w:pPr>
        <w:jc w:val="center"/>
        <w:rPr>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|i∈U))</m:t>
          </m:r>
        </m:oMath>
      </m:oMathPara>
    </w:p>
    <w:p w14:paraId="0894AFEF" w14:textId="77777777" w:rsidR="0089164C" w:rsidRDefault="00FA5541" w:rsidP="00FA5541">
      <w:pPr>
        <w:rPr>
          <w:lang w:val="ro-RO"/>
        </w:rPr>
      </w:pPr>
      <w:r>
        <w:rPr>
          <w:lang w:val="ro-RO"/>
        </w:rPr>
        <w:tab/>
      </w:r>
      <w:r w:rsidRPr="00036496">
        <w:rPr>
          <w:b/>
          <w:bCs/>
          <w:lang w:val="ro-RO"/>
        </w:rPr>
        <w:t>Prima parte</w:t>
      </w:r>
      <w:r>
        <w:rPr>
          <w:i/>
          <w:iCs/>
          <w:lang w:val="ro-RO"/>
        </w:rPr>
        <w:t>.</w:t>
      </w:r>
      <w:r>
        <w:rPr>
          <w:lang w:val="ro-RO"/>
        </w:rPr>
        <w:t xml:space="preserve"> Adversarul primește acces la oracolul de generare de chei de decriptare pentru toate </w:t>
      </w:r>
      <w:r w:rsidR="00965B61">
        <w:rPr>
          <w:lang w:val="ro-RO"/>
        </w:rPr>
        <w:t>circuitele</w:t>
      </w:r>
      <w:r>
        <w:rPr>
          <w:lang w:val="ro-RO"/>
        </w:rPr>
        <w:t xml:space="preserve"> </w:t>
      </w:r>
      <m:oMath>
        <m:r>
          <w:rPr>
            <w:rFonts w:ascii="Cambria Math" w:hAnsi="Cambria Math"/>
            <w:lang w:val="ro-RO"/>
          </w:rPr>
          <m:t>C</m:t>
        </m:r>
      </m:oMath>
      <w:r>
        <w:rPr>
          <w:lang w:val="ro-RO"/>
        </w:rPr>
        <w:t xml:space="preserve"> cu </w:t>
      </w:r>
      <m:oMath>
        <m:r>
          <w:rPr>
            <w:rFonts w:ascii="Cambria Math" w:hAnsi="Cambria Math"/>
            <w:lang w:val="ro-RO"/>
          </w:rPr>
          <m:t>C</m:t>
        </m:r>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w:t>
      </w:r>
      <w:r w:rsidR="00965B61">
        <w:rPr>
          <w:lang w:val="ro-RO"/>
        </w:rPr>
        <w:t xml:space="preserve"> Din </w:t>
      </w:r>
      <w:r w:rsidR="0089164C">
        <w:rPr>
          <w:lang w:val="ro-RO"/>
        </w:rPr>
        <w:t>perspectiva</w:t>
      </w:r>
      <w:r w:rsidR="00965B61">
        <w:rPr>
          <w:lang w:val="ro-RO"/>
        </w:rPr>
        <w:t xml:space="preserve"> adversarului, partajarea de secrete și distribuția cheilor de decriptare trebuie să arate ca în schema originală. Reconstrucția cu ajutorul funcției </w:t>
      </w:r>
      <m:oMath>
        <m:r>
          <w:rPr>
            <w:rFonts w:ascii="Cambria Math" w:hAnsi="Cambria Math"/>
            <w:lang w:val="ro-RO"/>
          </w:rPr>
          <m:t>Recon</m:t>
        </m:r>
      </m:oMath>
      <w:r w:rsidR="00965B61">
        <w:rPr>
          <w:lang w:val="ro-RO"/>
        </w:rPr>
        <w:t xml:space="preserve"> trebuie să returneze </w:t>
      </w:r>
      <m:oMath>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oMath>
      <w:r w:rsidR="00965B61">
        <w:rPr>
          <w:lang w:val="ro-RO"/>
        </w:rPr>
        <w:t>.</w:t>
      </w:r>
    </w:p>
    <w:p w14:paraId="552ADB49" w14:textId="195AC721" w:rsidR="00965B61" w:rsidRDefault="00965B61" w:rsidP="0089164C">
      <w:pPr>
        <w:ind w:firstLine="720"/>
        <w:rPr>
          <w:lang w:val="ro-RO"/>
        </w:rPr>
      </w:pPr>
      <w:r>
        <w:rPr>
          <w:lang w:val="ro-RO"/>
        </w:rPr>
        <w:t xml:space="preserve">Odată primită cererea, se convertește circuitul în arbore de acces și </w:t>
      </w:r>
      <w:r w:rsidR="0089164C">
        <w:rPr>
          <w:lang w:val="ro-RO"/>
        </w:rPr>
        <w:t xml:space="preserve">se </w:t>
      </w:r>
      <w:r>
        <w:rPr>
          <w:lang w:val="ro-RO"/>
        </w:rPr>
        <w:t>începe procesul de partajare de secrete:</w:t>
      </w:r>
    </w:p>
    <w:p w14:paraId="69B39325" w14:textId="5C91147A" w:rsidR="00E272EB" w:rsidRPr="00E272EB" w:rsidRDefault="00E272EB" w:rsidP="00CD3DFC">
      <w:pPr>
        <w:pStyle w:val="ListParagraph"/>
        <w:numPr>
          <w:ilvl w:val="0"/>
          <w:numId w:val="21"/>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p>
    <w:p w14:paraId="6AC4D924" w14:textId="185D2B01" w:rsidR="00965B61" w:rsidRPr="0089164C" w:rsidRDefault="00965B61" w:rsidP="00CD3DFC">
      <w:pPr>
        <w:pStyle w:val="ListParagraph"/>
        <w:numPr>
          <w:ilvl w:val="0"/>
          <w:numId w:val="21"/>
        </w:numPr>
        <w:rPr>
          <w:lang w:val="ro-RO"/>
        </w:rPr>
      </w:pPr>
      <w:r w:rsidRPr="0089164C">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E272EB" w:rsidRPr="0089164C">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E272EB" w:rsidRPr="0089164C">
        <w:rPr>
          <w:lang w:val="ro-RO"/>
        </w:rPr>
        <w:t xml:space="preserve">, unde </w:t>
      </w:r>
      <m:oMath>
        <m:r>
          <w:rPr>
            <w:rFonts w:ascii="Cambria Math" w:hAnsi="Cambria Math"/>
            <w:lang w:val="ro-RO"/>
          </w:rPr>
          <m:t>1≤j≤k</m:t>
        </m:r>
      </m:oMath>
      <w:r w:rsidR="00E272EB" w:rsidRPr="0089164C">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sidR="00E272EB" w:rsidRPr="0089164C">
        <w:rPr>
          <w:lang w:val="ro-RO"/>
        </w:rPr>
        <w:t xml:space="preserve"> avem:</w:t>
      </w:r>
    </w:p>
    <w:p w14:paraId="22C8D0FB" w14:textId="77777777" w:rsidR="0089164C" w:rsidRPr="0089164C" w:rsidRDefault="00E272EB"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290F1C">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290F1C">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mod p</m:t>
        </m:r>
      </m:oMath>
      <w:r w:rsidR="00290F1C">
        <w:rPr>
          <w:lang w:val="ro-RO"/>
        </w:rPr>
        <w:t xml:space="preserve">. Se definesc </w:t>
      </w:r>
    </w:p>
    <w:p w14:paraId="69BB5599"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CBB7368"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w:p>
    <w:p w14:paraId="7CBFDC0D"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209C39D8" w14:textId="5A3D4D00" w:rsidR="00E272EB" w:rsidRPr="0089164C" w:rsidRDefault="00E272EB"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290F1C" w:rsidRPr="0089164C">
        <w:rPr>
          <w:lang w:val="ro-RO"/>
        </w:rPr>
        <w:t>.</w:t>
      </w:r>
    </w:p>
    <w:p w14:paraId="5FB806DD" w14:textId="6EFC10A1" w:rsidR="0089164C" w:rsidRDefault="00290F1C" w:rsidP="00CD3DFC">
      <w:pPr>
        <w:pStyle w:val="ListParagraph"/>
        <w:numPr>
          <w:ilvl w:val="1"/>
          <w:numId w:val="21"/>
        </w:numPr>
        <w:rPr>
          <w:lang w:val="ro-RO"/>
        </w:rPr>
      </w:pPr>
      <w:r>
        <w:rPr>
          <w:lang w:val="ro-RO"/>
        </w:rPr>
        <w:lastRenderedPageBreak/>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75956FB2"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386BA9D"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89164C">
        <w:rPr>
          <w:lang w:val="ro-RO"/>
        </w:rPr>
        <w:t>.</w:t>
      </w:r>
    </w:p>
    <w:p w14:paraId="3D29799C" w14:textId="77777777" w:rsidR="00036496" w:rsidRDefault="00290F1C"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4F953FD9" w14:textId="7B2B2A90" w:rsidR="00290F1C" w:rsidRPr="0089164C" w:rsidRDefault="00290F1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5A34042" w14:textId="5716E12E" w:rsidR="0089164C" w:rsidRPr="0089164C" w:rsidRDefault="00290F1C"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Se definesc</w:t>
      </w:r>
      <w:r w:rsidR="00036496">
        <w:rPr>
          <w:lang w:val="ro-RO"/>
        </w:rPr>
        <w:t>:</w:t>
      </w:r>
      <w:r>
        <w:rPr>
          <w:lang w:val="ro-RO"/>
        </w:rPr>
        <w:t xml:space="preserve"> </w:t>
      </w:r>
    </w:p>
    <w:p w14:paraId="25234398"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DAFC020"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w:p>
    <w:p w14:paraId="5FBFB8D7"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13F5BEA4" w14:textId="4060E1B5" w:rsidR="00290F1C" w:rsidRPr="0089164C" w:rsidRDefault="00290F1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371E842C" w14:textId="23C982BF" w:rsidR="0089164C" w:rsidRPr="0089164C" w:rsidRDefault="0065052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D2F41DC"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7DCBF2A6"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650520">
        <w:rPr>
          <w:lang w:val="ro-RO"/>
        </w:rPr>
        <w:t xml:space="preserve">. </w:t>
      </w:r>
    </w:p>
    <w:p w14:paraId="200F8A87" w14:textId="77777777" w:rsidR="00036496" w:rsidRDefault="0065052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28B67C39" w14:textId="28B41828" w:rsidR="00650520" w:rsidRPr="0089164C" w:rsidRDefault="0065052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59BF86B" w14:textId="046DDF65" w:rsidR="007A37E0" w:rsidRDefault="007A37E0" w:rsidP="00CD3DFC">
      <w:pPr>
        <w:pStyle w:val="ListParagraph"/>
        <w:numPr>
          <w:ilvl w:val="0"/>
          <w:numId w:val="21"/>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unde </w:t>
      </w:r>
      <m:oMath>
        <m:r>
          <w:rPr>
            <w:rFonts w:ascii="Cambria Math" w:hAnsi="Cambria Math"/>
            <w:lang w:val="ro-RO"/>
          </w:rPr>
          <m:t>1≤j≤k</m:t>
        </m:r>
      </m:oMath>
      <w:r>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Pr>
          <w:lang w:val="ro-RO"/>
        </w:rPr>
        <w:t xml:space="preserve"> avem:</w:t>
      </w:r>
    </w:p>
    <w:p w14:paraId="1ABBDCA7" w14:textId="04A9957C" w:rsidR="0089164C" w:rsidRDefault="007A37E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Pr>
          <w:lang w:val="ro-RO"/>
        </w:rPr>
        <w:t>. Se definesc</w:t>
      </w:r>
      <w:r w:rsidR="00036496">
        <w:rPr>
          <w:lang w:val="ro-RO"/>
        </w:rPr>
        <w:t>:</w:t>
      </w:r>
      <w:r>
        <w:rPr>
          <w:lang w:val="ro-RO"/>
        </w:rPr>
        <w:t xml:space="preserve"> </w:t>
      </w:r>
    </w:p>
    <w:p w14:paraId="6DD6BBEE"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7D425CC0" w14:textId="77777777" w:rsidR="0089164C" w:rsidRPr="0089164C" w:rsidRDefault="00E462DA" w:rsidP="0089164C">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6B95DB76" w14:textId="61F48941" w:rsidR="007A37E0" w:rsidRPr="0089164C" w:rsidRDefault="007A37E0" w:rsidP="0089164C">
      <w:pPr>
        <w:ind w:firstLine="72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sidRPr="0089164C">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C959FCC" w14:textId="78D85D15" w:rsidR="0089164C" w:rsidRDefault="007A37E0" w:rsidP="00CD3DFC">
      <w:pPr>
        <w:pStyle w:val="ListParagraph"/>
        <w:numPr>
          <w:ilvl w:val="1"/>
          <w:numId w:val="21"/>
        </w:numPr>
        <w:rPr>
          <w:lang w:val="ro-RO"/>
        </w:rPr>
      </w:pPr>
      <w:r>
        <w:rPr>
          <w:lang w:val="ro-RO"/>
        </w:rPr>
        <w:lastRenderedPageBreak/>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4142EF6"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2EBB7D9"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63215DFB" w14:textId="77777777" w:rsidR="00036496" w:rsidRDefault="007A37E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6F113FB7" w14:textId="5F733E14" w:rsidR="007A37E0" w:rsidRPr="0089164C" w:rsidRDefault="007A37E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6D7DB658" w14:textId="1F77E0D2" w:rsidR="0089164C" w:rsidRPr="0089164C" w:rsidRDefault="007A37E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Se definesc</w:t>
      </w:r>
      <w:r w:rsidR="00036496">
        <w:rPr>
          <w:lang w:val="ro-RO"/>
        </w:rPr>
        <w:t>:</w:t>
      </w:r>
      <w:r>
        <w:rPr>
          <w:lang w:val="ro-RO"/>
        </w:rPr>
        <w:t xml:space="preserve"> </w:t>
      </w:r>
    </w:p>
    <w:p w14:paraId="6A6EA669"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DE97C16"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3969D1BB" w14:textId="77777777" w:rsidR="00036496" w:rsidRDefault="007A37E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03C64772" w14:textId="5637E570" w:rsidR="007A37E0" w:rsidRPr="0089164C" w:rsidRDefault="007A37E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6C6FBE83" w14:textId="67CAC15C" w:rsidR="0089164C" w:rsidRPr="0089164C" w:rsidRDefault="007A37E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77CD314" w14:textId="77777777" w:rsidR="0089164C" w:rsidRDefault="00E462DA"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73F7DCC" w14:textId="77777777" w:rsidR="00036496" w:rsidRDefault="00E462DA"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0008AC68"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68AF8C8B" w14:textId="7B838816" w:rsidR="007A37E0" w:rsidRPr="0089164C" w:rsidRDefault="0089164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7A37E0" w:rsidRPr="0089164C">
        <w:rPr>
          <w:lang w:val="ro-RO"/>
        </w:rPr>
        <w:t>.</w:t>
      </w:r>
    </w:p>
    <w:p w14:paraId="784B7440" w14:textId="48F82C0E" w:rsidR="007A37E0" w:rsidRDefault="00865286" w:rsidP="00324A68">
      <w:pPr>
        <w:ind w:firstLine="720"/>
        <w:rPr>
          <w:lang w:val="ro-RO"/>
        </w:rPr>
      </w:pPr>
      <m:oMath>
        <m:r>
          <w:rPr>
            <w:rFonts w:ascii="Cambria Math" w:hAnsi="Cambria Math"/>
            <w:lang w:val="ro-RO"/>
          </w:rPr>
          <m:t>B</m:t>
        </m:r>
      </m:oMath>
      <w:r>
        <w:rPr>
          <w:lang w:val="ro-RO"/>
        </w:rPr>
        <w:t xml:space="preserve"> va returna adversarului </w:t>
      </w:r>
      <m:oMath>
        <m:r>
          <w:rPr>
            <w:rFonts w:ascii="Cambria Math" w:hAnsi="Cambria Math"/>
            <w:lang w:val="ro-RO"/>
          </w:rPr>
          <m:t>A</m:t>
        </m:r>
      </m:oMath>
      <w:r>
        <w:rPr>
          <w:lang w:val="ro-RO"/>
        </w:rPr>
        <w:t xml:space="preserve"> cheia de decriptare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oMath>
      <w:r w:rsidR="00324A68">
        <w:rPr>
          <w:lang w:val="ro-RO"/>
        </w:rPr>
        <w:t>,</w:t>
      </w:r>
      <w:r>
        <w:rPr>
          <w:lang w:val="ro-RO"/>
        </w:rPr>
        <w:t xml:space="preserve"> unde</w:t>
      </w:r>
    </w:p>
    <w:p w14:paraId="4CCCB4FD" w14:textId="36127E0F" w:rsidR="00324A68" w:rsidRDefault="00865286" w:rsidP="00324A68">
      <w:pPr>
        <w:jc w:val="center"/>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sSup>
                  <m:sSupPr>
                    <m:ctrlPr>
                      <w:rPr>
                        <w:rFonts w:ascii="Cambria Math" w:hAnsi="Cambria Math"/>
                        <w:i/>
                        <w:lang w:val="ro-RO"/>
                      </w:rPr>
                    </m:ctrlPr>
                  </m:sSupPr>
                  <m:e>
                    <m:r>
                      <w:rPr>
                        <w:rFonts w:ascii="Cambria Math" w:hAnsi="Cambria Math"/>
                        <w:lang w:val="ro-RO"/>
                      </w:rPr>
                      <m:t>)</m:t>
                    </m:r>
                  </m:e>
                  <m:sup>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r>
                  <w:rPr>
                    <w:rFonts w:ascii="Cambria Math" w:hAnsi="Cambria Math"/>
                    <w:lang w:val="ro-RO"/>
                  </w:rPr>
                  <m:t xml:space="preserve"> | 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r>
                  <w:rPr>
                    <w:rFonts w:ascii="Cambria Math" w:hAnsi="Cambria Math"/>
                    <w:lang w:val="ro-RO"/>
                  </w:rPr>
                  <m:t>), i∈M</m:t>
                </m:r>
              </m:e>
              <m:e>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p>
                  <m:sSupPr>
                    <m:ctrlPr>
                      <w:rPr>
                        <w:rFonts w:ascii="Cambria Math" w:hAnsi="Cambria Math"/>
                        <w:i/>
                        <w:lang w:val="ro-RO"/>
                      </w:rPr>
                    </m:ctrlPr>
                  </m:sSupPr>
                  <m:e>
                    <m:r>
                      <w:rPr>
                        <w:rFonts w:ascii="Cambria Math" w:hAnsi="Cambria Math"/>
                        <w:lang w:val="ro-RO"/>
                      </w:rPr>
                      <m:t>)</m:t>
                    </m:r>
                  </m:e>
                  <m:sup>
                    <m:f>
                      <m:fPr>
                        <m:ctrlPr>
                          <w:rPr>
                            <w:rFonts w:ascii="Cambria Math" w:hAnsi="Cambria Math"/>
                            <w:i/>
                            <w:lang w:val="ro-RO"/>
                          </w:rPr>
                        </m:ctrlPr>
                      </m:fPr>
                      <m:num>
                        <m:r>
                          <w:rPr>
                            <w:rFonts w:ascii="Cambria Math" w:hAnsi="Cambria Math"/>
                            <w:lang w:val="ro-RO"/>
                          </w:rPr>
                          <m:t>1</m:t>
                        </m:r>
                      </m:num>
                      <m:den>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den>
                    </m:f>
                  </m:sup>
                </m:sSup>
                <m:r>
                  <w:rPr>
                    <w:rFonts w:ascii="Cambria Math" w:hAnsi="Cambria Math"/>
                    <w:lang w:val="ro-RO"/>
                  </w:rPr>
                  <m:t xml:space="preserve"> | 1≤j≤|S(i)|),altfel</m:t>
                </m:r>
              </m:e>
            </m:eqArr>
          </m:e>
        </m:d>
        <m:r>
          <w:rPr>
            <w:rFonts w:ascii="Cambria Math" w:hAnsi="Cambria Math"/>
            <w:lang w:val="ro-RO"/>
          </w:rPr>
          <m:t>,</m:t>
        </m:r>
      </m:oMath>
      <w:r w:rsidR="00324A68">
        <w:rPr>
          <w:lang w:val="ro-RO"/>
        </w:rPr>
        <w:t xml:space="preserve"> </w:t>
      </w:r>
      <m:oMath>
        <m:r>
          <w:rPr>
            <w:rFonts w:ascii="Cambria Math" w:hAnsi="Cambria Math"/>
            <w:lang w:val="ro-RO"/>
          </w:rPr>
          <m:t>∀i∈U</m:t>
        </m:r>
      </m:oMath>
      <w:r w:rsidR="00324A68">
        <w:rPr>
          <w:lang w:val="ro-RO"/>
        </w:rPr>
        <w:t>.</w:t>
      </w:r>
    </w:p>
    <w:p w14:paraId="7E7AC43C" w14:textId="476E1523" w:rsidR="00324A68" w:rsidRDefault="00324A68" w:rsidP="00324A68">
      <w:pPr>
        <w:rPr>
          <w:lang w:val="ro-RO"/>
        </w:rPr>
      </w:pPr>
      <w:r>
        <w:rPr>
          <w:lang w:val="ro-RO"/>
        </w:rPr>
        <w:tab/>
      </w:r>
      <w:r w:rsidR="00036496">
        <w:rPr>
          <w:b/>
          <w:bCs/>
          <w:lang w:val="ro-RO"/>
        </w:rPr>
        <w:t>Jocul de securitate</w:t>
      </w:r>
      <w:r>
        <w:rPr>
          <w:i/>
          <w:iCs/>
          <w:lang w:val="ro-RO"/>
        </w:rPr>
        <w:t>.</w:t>
      </w:r>
      <w:r>
        <w:rPr>
          <w:lang w:val="ro-RO"/>
        </w:rPr>
        <w:t xml:space="preserve"> Adversarul </w:t>
      </w:r>
      <m:oMath>
        <m:r>
          <w:rPr>
            <w:rFonts w:ascii="Cambria Math" w:hAnsi="Cambria Math"/>
            <w:lang w:val="ro-RO"/>
          </w:rPr>
          <m:t>A</m:t>
        </m:r>
      </m:oMath>
      <w:r>
        <w:rPr>
          <w:lang w:val="ro-RO"/>
        </w:rPr>
        <w:t xml:space="preserve"> alege două mesaje de aceeași lungime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0</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oMath>
      <w:r>
        <w:rPr>
          <w:lang w:val="ro-RO"/>
        </w:rPr>
        <w:t xml:space="preserve"> și le trimite </w:t>
      </w:r>
      <w:r w:rsidR="00704F16">
        <w:rPr>
          <w:lang w:val="ro-RO"/>
        </w:rPr>
        <w:t xml:space="preserve">lui </w:t>
      </w:r>
      <m:oMath>
        <m:r>
          <w:rPr>
            <w:rFonts w:ascii="Cambria Math" w:hAnsi="Cambria Math"/>
            <w:lang w:val="ro-RO"/>
          </w:rPr>
          <m:t>B</m:t>
        </m:r>
      </m:oMath>
      <w:r w:rsidR="00704F16">
        <w:rPr>
          <w:lang w:val="ro-RO"/>
        </w:rPr>
        <w:t xml:space="preserve">, care criptează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sidR="00704F16">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704F16">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z</m:t>
            </m:r>
          </m:sup>
        </m:sSup>
        <m:r>
          <w:rPr>
            <w:rFonts w:ascii="Cambria Math" w:hAnsi="Cambria Math"/>
            <w:lang w:val="ro-RO"/>
          </w:rPr>
          <m:t>}</m:t>
        </m:r>
      </m:oMath>
      <w:r w:rsidR="00704F16">
        <w:rPr>
          <w:lang w:val="ro-RO"/>
        </w:rPr>
        <w:t xml:space="preserve"> și îl trimite înapoi adversarului. </w:t>
      </w:r>
      <w:r w:rsidR="00036496">
        <w:rPr>
          <w:lang w:val="ro-RO"/>
        </w:rPr>
        <w:t>Setul de parametrii pentru mesajul criptat</w:t>
      </w:r>
      <w:r w:rsidR="00704F16">
        <w:rPr>
          <w:lang w:val="ro-RO"/>
        </w:rPr>
        <w:t xml:space="preserve"> este</w:t>
      </w:r>
      <w:r w:rsidR="00036496">
        <w:rPr>
          <w:lang w:val="ro-RO"/>
        </w:rPr>
        <w:t>:</w:t>
      </w:r>
    </w:p>
    <w:p w14:paraId="7591F663" w14:textId="2A8630D5" w:rsidR="00704F16" w:rsidRPr="00AE413E" w:rsidRDefault="00704F16" w:rsidP="00324A68">
      <w:pPr>
        <w:rPr>
          <w:lang w:val="ro-RO"/>
        </w:rPr>
      </w:pPr>
      <m:oMathPara>
        <m:oMath>
          <m:r>
            <w:rPr>
              <w:rFonts w:ascii="Cambria Math" w:hAnsi="Cambria Math"/>
              <w:lang w:val="ro-RO"/>
            </w:rPr>
            <m:t>E=(M,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T</m:t>
                  </m:r>
                </m:e>
                <m:sub>
                  <m:r>
                    <w:rPr>
                      <w:rFonts w:ascii="Cambria Math" w:hAnsi="Cambria Math"/>
                      <w:lang w:val="ro-RO"/>
                    </w:rPr>
                    <m:t>i</m:t>
                  </m:r>
                </m:sub>
                <m:sup>
                  <m:r>
                    <w:rPr>
                      <w:rFonts w:ascii="Cambria Math" w:hAnsi="Cambria Math"/>
                      <w:lang w:val="ro-RO"/>
                    </w:rPr>
                    <m:t>c</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sSub>
                <m:sSubPr>
                  <m:ctrlPr>
                    <w:rPr>
                      <w:rFonts w:ascii="Cambria Math" w:hAnsi="Cambria Math"/>
                      <w:i/>
                      <w:lang w:val="ro-RO"/>
                    </w:rPr>
                  </m:ctrlPr>
                </m:sSubPr>
                <m:e>
                  <m:r>
                    <w:rPr>
                      <w:rFonts w:ascii="Cambria Math" w:hAnsi="Cambria Math"/>
                      <w:lang w:val="ro-RO"/>
                    </w:rPr>
                    <m:t>}</m:t>
                  </m:r>
                </m:e>
                <m:sub>
                  <m:r>
                    <w:rPr>
                      <w:rFonts w:ascii="Cambria Math" w:hAnsi="Cambria Math"/>
                      <w:lang w:val="ro-RO"/>
                    </w:rPr>
                    <m:t>i∈M</m:t>
                  </m:r>
                </m:sub>
              </m:sSub>
            </m:e>
          </m:d>
          <m:r>
            <w:rPr>
              <w:rFonts w:ascii="Cambria Math" w:hAnsi="Cambria Math"/>
              <w:lang w:val="ro-RO"/>
            </w:rPr>
            <m:t>.</m:t>
          </m:r>
        </m:oMath>
      </m:oMathPara>
    </w:p>
    <w:p w14:paraId="790C32A1" w14:textId="60ABFCC4" w:rsidR="00AE413E" w:rsidRDefault="00AE413E" w:rsidP="00324A68">
      <w:pPr>
        <w:rPr>
          <w:lang w:val="ro-RO"/>
        </w:rPr>
      </w:pPr>
      <w:r>
        <w:rPr>
          <w:lang w:val="ro-RO"/>
        </w:rPr>
        <w:lastRenderedPageBreak/>
        <w:t xml:space="preserve">Dacă </w:t>
      </w:r>
      <m:oMath>
        <m:r>
          <w:rPr>
            <w:rFonts w:ascii="Cambria Math" w:hAnsi="Cambria Math"/>
            <w:lang w:val="ro-RO"/>
          </w:rPr>
          <m:t>v=0</m:t>
        </m:r>
      </m:oMath>
      <w:r>
        <w:rPr>
          <w:lang w:val="ro-RO"/>
        </w:rPr>
        <w:t xml:space="preserve">, atunci </w:t>
      </w:r>
      <m:oMath>
        <m:r>
          <w:rPr>
            <w:rFonts w:ascii="Cambria Math" w:hAnsi="Cambria Math"/>
            <w:lang w:val="ro-RO"/>
          </w:rPr>
          <m:t>E</m:t>
        </m:r>
      </m:oMath>
      <w:r>
        <w:rPr>
          <w:lang w:val="ro-RO"/>
        </w:rPr>
        <w:t xml:space="preserve"> este o criptare validă a mesajului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Pr>
          <w:lang w:val="ro-RO"/>
        </w:rPr>
        <w:t xml:space="preserve">, altfel </w:t>
      </w:r>
      <m:oMath>
        <m:r>
          <w:rPr>
            <w:rFonts w:ascii="Cambria Math" w:hAnsi="Cambria Math"/>
            <w:lang w:val="ro-RO"/>
          </w:rPr>
          <m:t>E'</m:t>
        </m:r>
      </m:oMath>
      <w:r>
        <w:rPr>
          <w:lang w:val="ro-RO"/>
        </w:rPr>
        <w:t xml:space="preserve"> este un element aleator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47B12CCF" w14:textId="3EC47EDF" w:rsidR="00AE413E" w:rsidRDefault="00AE413E" w:rsidP="00324A68">
      <w:pPr>
        <w:rPr>
          <w:lang w:val="ro-RO"/>
        </w:rPr>
      </w:pPr>
      <w:r>
        <w:rPr>
          <w:lang w:val="ro-RO"/>
        </w:rPr>
        <w:tab/>
      </w:r>
      <w:r w:rsidRPr="00036496">
        <w:rPr>
          <w:b/>
          <w:bCs/>
          <w:lang w:val="ro-RO"/>
        </w:rPr>
        <w:t>A doua parte</w:t>
      </w:r>
      <w:r>
        <w:rPr>
          <w:i/>
          <w:iCs/>
          <w:lang w:val="ro-RO"/>
        </w:rPr>
        <w:t>.</w:t>
      </w:r>
      <w:r>
        <w:rPr>
          <w:lang w:val="ro-RO"/>
        </w:rPr>
        <w:t xml:space="preserve"> Adversarul primește </w:t>
      </w:r>
      <w:r w:rsidR="00036496">
        <w:rPr>
          <w:lang w:val="ro-RO"/>
        </w:rPr>
        <w:t>î</w:t>
      </w:r>
      <w:r>
        <w:rPr>
          <w:lang w:val="ro-RO"/>
        </w:rPr>
        <w:t xml:space="preserve">ncă o dată acces la oracolul generării cheii de decriptare sub aceleași criterii ca în </w:t>
      </w:r>
      <w:r w:rsidR="0089164C" w:rsidRPr="00036496">
        <w:rPr>
          <w:b/>
          <w:bCs/>
          <w:lang w:val="ro-RO"/>
        </w:rPr>
        <w:t xml:space="preserve">prima </w:t>
      </w:r>
      <w:r w:rsidRPr="00036496">
        <w:rPr>
          <w:b/>
          <w:bCs/>
          <w:lang w:val="ro-RO"/>
        </w:rPr>
        <w:t>parte</w:t>
      </w:r>
      <w:r>
        <w:rPr>
          <w:i/>
          <w:iCs/>
          <w:lang w:val="ro-RO"/>
        </w:rPr>
        <w:t xml:space="preserve">. </w:t>
      </w:r>
    </w:p>
    <w:p w14:paraId="061C9FC0" w14:textId="12899CBB" w:rsidR="00AE413E" w:rsidRDefault="00AE413E" w:rsidP="00324A68">
      <w:pPr>
        <w:rPr>
          <w:lang w:val="ro-RO"/>
        </w:rPr>
      </w:pPr>
      <w:r>
        <w:rPr>
          <w:lang w:val="ro-RO"/>
        </w:rPr>
        <w:tab/>
      </w:r>
      <w:r w:rsidRPr="00036496">
        <w:rPr>
          <w:b/>
          <w:bCs/>
          <w:lang w:val="ro-RO"/>
        </w:rPr>
        <w:t>Presupunerea</w:t>
      </w:r>
      <w:r>
        <w:rPr>
          <w:i/>
          <w:iCs/>
          <w:lang w:val="ro-RO"/>
        </w:rPr>
        <w:t xml:space="preserve">. </w:t>
      </w:r>
      <w:r>
        <w:rPr>
          <w:lang w:val="ro-RO"/>
        </w:rPr>
        <w:t xml:space="preserve">Fie </w:t>
      </w:r>
      <m:oMath>
        <m:r>
          <w:rPr>
            <w:rFonts w:ascii="Cambria Math" w:hAnsi="Cambria Math"/>
            <w:lang w:val="ro-RO"/>
          </w:rPr>
          <m:t>u'</m:t>
        </m:r>
      </m:oMath>
      <w:r>
        <w:rPr>
          <w:lang w:val="ro-RO"/>
        </w:rPr>
        <w:t xml:space="preserve"> presupunerea adversarului </w:t>
      </w:r>
      <m:oMath>
        <m:r>
          <w:rPr>
            <w:rFonts w:ascii="Cambria Math" w:hAnsi="Cambria Math"/>
            <w:lang w:val="ro-RO"/>
          </w:rPr>
          <m:t>A</m:t>
        </m:r>
      </m:oMath>
      <w:r>
        <w:rPr>
          <w:lang w:val="ro-RO"/>
        </w:rPr>
        <w:t xml:space="preserve">. Dacă </w:t>
      </w:r>
      <m:oMath>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oMath>
      <w:r>
        <w:rPr>
          <w:lang w:val="ro-RO"/>
        </w:rPr>
        <w:t xml:space="preserve"> atunci </w:t>
      </w:r>
      <m:oMath>
        <m:r>
          <w:rPr>
            <w:rFonts w:ascii="Cambria Math" w:hAnsi="Cambria Math"/>
            <w:lang w:val="ro-RO"/>
          </w:rPr>
          <m:t>B</m:t>
        </m:r>
      </m:oMath>
      <w:r>
        <w:rPr>
          <w:lang w:val="ro-RO"/>
        </w:rPr>
        <w:t xml:space="preserve"> returnează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oMath>
      <w:r>
        <w:rPr>
          <w:lang w:val="ro-RO"/>
        </w:rPr>
        <w:t xml:space="preserve">, altfel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oMath>
      <w:r>
        <w:rPr>
          <w:lang w:val="ro-RO"/>
        </w:rPr>
        <w:t>.</w:t>
      </w:r>
    </w:p>
    <w:p w14:paraId="444E7CB6" w14:textId="3F2AF2FF" w:rsidR="008C21F6" w:rsidRDefault="008C21F6" w:rsidP="00324A68">
      <w:pPr>
        <w:rPr>
          <w:lang w:val="ro-RO"/>
        </w:rPr>
      </w:pPr>
      <w:r>
        <w:rPr>
          <w:lang w:val="ro-RO"/>
        </w:rPr>
        <w:tab/>
        <w:t xml:space="preserve">Astfel se calculează avantajul lui </w:t>
      </w:r>
      <m:oMath>
        <m:r>
          <w:rPr>
            <w:rFonts w:ascii="Cambria Math" w:hAnsi="Cambria Math"/>
            <w:lang w:val="ro-RO"/>
          </w:rPr>
          <m:t>B</m:t>
        </m:r>
      </m:oMath>
      <w:r>
        <w:rPr>
          <w:lang w:val="ro-RO"/>
        </w:rPr>
        <w:t>.</w:t>
      </w:r>
    </w:p>
    <w:p w14:paraId="6DB90916" w14:textId="49BB2C23" w:rsidR="008C21F6" w:rsidRPr="008C21F6" w:rsidRDefault="008C21F6" w:rsidP="008C21F6">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oMath>
      </m:oMathPara>
    </w:p>
    <w:p w14:paraId="7CE6D474" w14:textId="363E5776" w:rsidR="008C21F6" w:rsidRDefault="008C21F6" w:rsidP="008C21F6">
      <w:pPr>
        <w:rPr>
          <w:lang w:val="ro-RO"/>
        </w:rPr>
      </w:pPr>
      <w:r>
        <w:rPr>
          <w:lang w:val="ro-RO"/>
        </w:rPr>
        <w:tab/>
        <w:t xml:space="preserve">Știm că </w:t>
      </w:r>
      <m:oMath>
        <m:r>
          <w:rPr>
            <w:rFonts w:ascii="Cambria Math" w:hAnsi="Cambria Math"/>
            <w:lang w:val="ro-RO"/>
          </w:rPr>
          <m:t>v</m:t>
        </m:r>
      </m:oMath>
      <w:r>
        <w:rPr>
          <w:lang w:val="ro-RO"/>
        </w:rPr>
        <w:t xml:space="preserve"> este ales aleator uniform din </w:t>
      </w:r>
      <m:oMath>
        <m:d>
          <m:dPr>
            <m:begChr m:val="{"/>
            <m:endChr m:val="}"/>
            <m:ctrlPr>
              <w:rPr>
                <w:rFonts w:ascii="Cambria Math" w:hAnsi="Cambria Math"/>
                <w:i/>
                <w:lang w:val="ro-RO"/>
              </w:rPr>
            </m:ctrlPr>
          </m:dPr>
          <m:e>
            <m:r>
              <w:rPr>
                <w:rFonts w:ascii="Cambria Math" w:hAnsi="Cambria Math"/>
                <w:lang w:val="ro-RO"/>
              </w:rPr>
              <m:t>0,1</m:t>
            </m:r>
          </m:e>
        </m:d>
      </m:oMath>
      <w:r>
        <w:rPr>
          <w:lang w:val="ro-RO"/>
        </w:rPr>
        <w:t xml:space="preserve">, deci </w:t>
      </w:r>
      <m:oMath>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=1/2 .</m:t>
        </m:r>
      </m:oMath>
      <w:r>
        <w:rPr>
          <w:lang w:val="ro-RO"/>
        </w:rPr>
        <w:t xml:space="preserve"> </w:t>
      </w:r>
      <w:r w:rsidR="006D5DB5">
        <w:rPr>
          <w:lang w:val="ro-RO"/>
        </w:rPr>
        <w:t>De asemenea, observăm că</w:t>
      </w:r>
    </w:p>
    <w:p w14:paraId="10AE195F" w14:textId="3A446D5A" w:rsidR="006D5DB5" w:rsidRPr="00AF3BA7" w:rsidRDefault="00AF3BA7" w:rsidP="006D5DB5">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v=0</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oMath>
      </m:oMathPara>
    </w:p>
    <w:p w14:paraId="69778297" w14:textId="28C3E32A" w:rsidR="00AF3BA7" w:rsidRDefault="00AF3BA7" w:rsidP="00AF3BA7">
      <w:pPr>
        <w:jc w:val="center"/>
        <w:rPr>
          <w:lang w:val="ro-RO"/>
        </w:rPr>
      </w:pPr>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v=1</m:t>
            </m:r>
          </m:e>
        </m:d>
        <m:r>
          <w:rPr>
            <w:rFonts w:ascii="Cambria Math" w:hAnsi="Cambria Math"/>
            <w:lang w:val="ro-RO"/>
          </w:rPr>
          <m:t>=1/2</m:t>
        </m:r>
      </m:oMath>
      <w:r>
        <w:rPr>
          <w:lang w:val="ro-RO"/>
        </w:rPr>
        <w:t>.</w:t>
      </w:r>
    </w:p>
    <w:p w14:paraId="18C044D7" w14:textId="77777777" w:rsidR="0089164C" w:rsidRPr="0089164C" w:rsidRDefault="00AF3BA7" w:rsidP="00AF3BA7">
      <w:pPr>
        <w:rPr>
          <w:lang w:val="ro-RO"/>
        </w:rPr>
      </w:pPr>
      <w:r>
        <w:rPr>
          <w:lang w:val="ro-RO"/>
        </w:rPr>
        <w:tab/>
        <w:t xml:space="preserve">În concluzie, avantajul lui </w:t>
      </w:r>
      <m:oMath>
        <m:r>
          <w:rPr>
            <w:rFonts w:ascii="Cambria Math" w:hAnsi="Cambria Math"/>
            <w:lang w:val="ro-RO"/>
          </w:rPr>
          <m:t>B</m:t>
        </m:r>
      </m:oMath>
      <w:r>
        <w:rPr>
          <w:lang w:val="ro-RO"/>
        </w:rPr>
        <w:t xml:space="preserve"> este </w:t>
      </w:r>
    </w:p>
    <w:p w14:paraId="1C80908A" w14:textId="0B35BF19" w:rsidR="0089164C" w:rsidRDefault="00AF3BA7" w:rsidP="0089164C">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d>
            <m:dPr>
              <m:ctrlPr>
                <w:rPr>
                  <w:rFonts w:ascii="Cambria Math" w:hAnsi="Cambria Math"/>
                  <w:i/>
                  <w:lang w:val="ro-RO"/>
                </w:rPr>
              </m:ctrlPr>
            </m:dPr>
            <m:e>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oMath>
      </m:oMathPara>
    </w:p>
    <w:p w14:paraId="7DEE7F8C" w14:textId="30F023AE" w:rsidR="00AF3BA7" w:rsidRDefault="0089164C" w:rsidP="0089164C">
      <w:pPr>
        <w:rPr>
          <w:lang w:val="ro-RO"/>
        </w:rPr>
      </w:pPr>
      <w:r>
        <w:rPr>
          <w:lang w:val="ro-RO"/>
        </w:rPr>
        <w:t xml:space="preserve">, </w:t>
      </w:r>
      <w:r w:rsidR="00C40D78">
        <w:rPr>
          <w:lang w:val="ro-RO"/>
        </w:rPr>
        <w:t xml:space="preserve">demonstrând astfel că modelul criptografic este </w:t>
      </w:r>
      <w:r w:rsidR="00AF3BA7">
        <w:rPr>
          <w:lang w:val="ro-RO"/>
        </w:rPr>
        <w:t>sigur</w:t>
      </w:r>
      <w:r w:rsidR="00C40D78">
        <w:rPr>
          <w:lang w:val="ro-RO"/>
        </w:rPr>
        <w:t>.</w:t>
      </w:r>
    </w:p>
    <w:p w14:paraId="07959452" w14:textId="77777777" w:rsidR="009864AE" w:rsidRPr="00AE413E" w:rsidRDefault="009864AE" w:rsidP="0089164C">
      <w:pPr>
        <w:rPr>
          <w:lang w:val="ro-RO"/>
        </w:rPr>
      </w:pPr>
    </w:p>
    <w:p w14:paraId="5A83F1D5" w14:textId="1F7EC4A1" w:rsidR="004D4FDA" w:rsidRPr="009864AE" w:rsidRDefault="005D006C" w:rsidP="00D82351">
      <w:pPr>
        <w:pStyle w:val="Heading1"/>
        <w:spacing w:line="360" w:lineRule="auto"/>
        <w:rPr>
          <w:b/>
          <w:bCs/>
          <w:lang w:val="ro-RO"/>
        </w:rPr>
      </w:pPr>
      <w:bookmarkStart w:id="26" w:name="_Toc12516759"/>
      <w:r>
        <w:rPr>
          <w:b/>
          <w:bCs/>
          <w:lang w:val="ro-RO"/>
        </w:rPr>
        <w:t>3.5</w:t>
      </w:r>
      <w:r w:rsidR="004D4FDA" w:rsidRPr="009864AE">
        <w:rPr>
          <w:b/>
          <w:bCs/>
          <w:lang w:val="ro-RO"/>
        </w:rPr>
        <w:t xml:space="preserve"> </w:t>
      </w:r>
      <w:r w:rsidR="004D4FDA" w:rsidRPr="009864AE">
        <w:rPr>
          <w:b/>
          <w:bCs/>
          <w:lang w:val="ro-RO"/>
        </w:rPr>
        <w:tab/>
        <w:t>Complexitatea noii scheme</w:t>
      </w:r>
      <w:bookmarkEnd w:id="26"/>
    </w:p>
    <w:p w14:paraId="2B21EEFE" w14:textId="2F355850" w:rsidR="004D4FDA" w:rsidRDefault="004D4FDA" w:rsidP="00D82351">
      <w:pPr>
        <w:rPr>
          <w:lang w:val="ro-RO"/>
        </w:rPr>
      </w:pPr>
      <w:r>
        <w:rPr>
          <w:lang w:val="ro-RO"/>
        </w:rPr>
        <w:tab/>
      </w:r>
      <w:r w:rsidR="00D82351">
        <w:rPr>
          <w:lang w:val="ro-RO"/>
        </w:rPr>
        <w:t xml:space="preserve">În această secțiune se va prezenta complexitatea modelului propus în comparație cu celelalte două abordări descrise mai sus în Capitolul 2. </w:t>
      </w:r>
    </w:p>
    <w:p w14:paraId="1297C8FB" w14:textId="77777777" w:rsidR="003C20AD" w:rsidRDefault="00D62500" w:rsidP="003C20AD">
      <w:pPr>
        <w:rPr>
          <w:lang w:val="ro-RO"/>
        </w:rPr>
      </w:pPr>
      <w:r>
        <w:rPr>
          <w:lang w:val="ro-RO"/>
        </w:rPr>
        <w:tab/>
        <w:t xml:space="preserve">Pentru a putea discuta despre complexitatea soluției trebuie mai întâi detaliat algoritmul </w:t>
      </w:r>
      <m:oMath>
        <m:r>
          <w:rPr>
            <w:rFonts w:ascii="Cambria Math" w:hAnsi="Cambria Math"/>
            <w:lang w:val="ro-RO"/>
          </w:rPr>
          <m:t>Share</m:t>
        </m:r>
      </m:oMath>
      <w:r>
        <w:rPr>
          <w:lang w:val="ro-RO"/>
        </w:rPr>
        <w:t xml:space="preserve">. Conform funcționalității acestuia, algoritmul partajează secrete prin fire de la output la input astfel: </w:t>
      </w:r>
    </w:p>
    <w:p w14:paraId="0F0EF086" w14:textId="34688B5D" w:rsidR="00D62500" w:rsidRPr="003C20AD" w:rsidRDefault="00D62500" w:rsidP="00CD3DFC">
      <w:pPr>
        <w:pStyle w:val="ListParagraph"/>
        <w:numPr>
          <w:ilvl w:val="0"/>
          <w:numId w:val="16"/>
        </w:numPr>
        <w:rPr>
          <w:lang w:val="ro-RO"/>
        </w:rPr>
      </w:pPr>
      <w:r w:rsidRPr="003C20AD">
        <w:rPr>
          <w:lang w:val="ro-RO"/>
        </w:rPr>
        <w:t xml:space="preserve">Poarta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e>
        </m:d>
      </m:oMath>
      <w:r w:rsidRPr="003C20AD">
        <w:rPr>
          <w:lang w:val="ro-RO"/>
        </w:rPr>
        <w:t xml:space="preserve"> trimite mai departe </w:t>
      </w:r>
      <w:r w:rsidR="003C20AD">
        <w:rPr>
          <w:lang w:val="ro-RO"/>
        </w:rPr>
        <w:t xml:space="preserve">câte </w:t>
      </w:r>
      <w:r w:rsidRPr="003C20AD">
        <w:rPr>
          <w:lang w:val="ro-RO"/>
        </w:rPr>
        <w:t xml:space="preserve">o </w:t>
      </w:r>
      <w:r w:rsidR="003C20AD">
        <w:rPr>
          <w:lang w:val="ro-RO"/>
        </w:rPr>
        <w:t xml:space="preserve">nouă </w:t>
      </w:r>
      <w:r w:rsidRPr="003C20AD">
        <w:rPr>
          <w:lang w:val="ro-RO"/>
        </w:rPr>
        <w:t xml:space="preserve">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3C20AD">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sidRPr="003C20AD">
        <w:rPr>
          <w:lang w:val="ro-RO"/>
        </w:rPr>
        <w:t xml:space="preserve"> pentru fiecare element din </w:t>
      </w:r>
      <m:oMath>
        <m:r>
          <w:rPr>
            <w:rFonts w:ascii="Cambria Math" w:hAnsi="Cambria Math"/>
            <w:lang w:val="ro-RO"/>
          </w:rPr>
          <m:t>S(W)</m:t>
        </m:r>
      </m:oMath>
    </w:p>
    <w:p w14:paraId="34751C96" w14:textId="72C342C1" w:rsidR="00D62500" w:rsidRDefault="00D62500" w:rsidP="00CD3DFC">
      <w:pPr>
        <w:pStyle w:val="ListParagraph"/>
        <w:numPr>
          <w:ilvl w:val="0"/>
          <w:numId w:val="14"/>
        </w:numPr>
        <w:rPr>
          <w:lang w:val="ro-RO"/>
        </w:rPr>
      </w:pPr>
      <w:r w:rsidRPr="00D62500">
        <w:rPr>
          <w:lang w:val="ro-RO"/>
        </w:rPr>
        <w:t xml:space="preserve">Poarta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D62500">
        <w:rPr>
          <w:lang w:val="ro-RO"/>
        </w:rPr>
        <w:t xml:space="preserve"> trimite</w:t>
      </w:r>
      <w:r w:rsidR="003C20AD">
        <w:rPr>
          <w:lang w:val="ro-RO"/>
        </w:rPr>
        <w:t xml:space="preserve"> de asemenea</w:t>
      </w:r>
      <w:r w:rsidRPr="00D62500">
        <w:rPr>
          <w:lang w:val="ro-RO"/>
        </w:rPr>
        <w:t xml:space="preserve"> mai departe </w:t>
      </w:r>
      <w:r w:rsidR="003C20AD">
        <w:rPr>
          <w:lang w:val="ro-RO"/>
        </w:rPr>
        <w:t xml:space="preserve">câte </w:t>
      </w:r>
      <w:r w:rsidRPr="00D62500">
        <w:rPr>
          <w:lang w:val="ro-RO"/>
        </w:rPr>
        <w:t>o</w:t>
      </w:r>
      <w:r w:rsidR="003C20AD">
        <w:rPr>
          <w:lang w:val="ro-RO"/>
        </w:rPr>
        <w:t xml:space="preserve"> nouă</w:t>
      </w:r>
      <w:r w:rsidRPr="00D62500">
        <w:rPr>
          <w:lang w:val="ro-RO"/>
        </w:rPr>
        <w:t xml:space="preserve"> 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D62500">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Pr>
          <w:lang w:val="ro-RO"/>
        </w:rPr>
        <w:t xml:space="preserve"> pentru fiecare element din </w:t>
      </w:r>
      <m:oMath>
        <m:r>
          <w:rPr>
            <w:rFonts w:ascii="Cambria Math" w:hAnsi="Cambria Math"/>
            <w:lang w:val="ro-RO"/>
          </w:rPr>
          <m:t>S(W)</m:t>
        </m:r>
      </m:oMath>
    </w:p>
    <w:p w14:paraId="4ED3EB1E" w14:textId="5E9376D5" w:rsidR="00D62500" w:rsidRDefault="00D62500" w:rsidP="007B628F">
      <w:pPr>
        <w:ind w:firstLine="720"/>
        <w:rPr>
          <w:lang w:val="ro-RO"/>
        </w:rPr>
      </w:pPr>
      <w:r>
        <w:rPr>
          <w:lang w:val="ro-RO"/>
        </w:rPr>
        <w:lastRenderedPageBreak/>
        <w:t xml:space="preserve">În concluzie, algoritmul </w:t>
      </w:r>
      <m:oMath>
        <m:r>
          <w:rPr>
            <w:rFonts w:ascii="Cambria Math" w:hAnsi="Cambria Math"/>
            <w:lang w:val="ro-RO"/>
          </w:rPr>
          <m:t>Share</m:t>
        </m:r>
      </m:oMath>
      <w:r w:rsidR="007B628F">
        <w:rPr>
          <w:lang w:val="ro-RO"/>
        </w:rPr>
        <w:t xml:space="preserve"> trimite pentru fiecare</w:t>
      </w:r>
      <w:r w:rsidR="00D42C61">
        <w:rPr>
          <w:lang w:val="ro-RO"/>
        </w:rPr>
        <w:t xml:space="preserve"> element din</w:t>
      </w:r>
      <w:r w:rsidR="007B628F">
        <w:rPr>
          <w:lang w:val="ro-RO"/>
        </w:rPr>
        <w:t xml:space="preserve"> fir</w:t>
      </w:r>
      <w:r w:rsidR="00D42C61">
        <w:rPr>
          <w:lang w:val="ro-RO"/>
        </w:rPr>
        <w:t>ele</w:t>
      </w:r>
      <w:r w:rsidR="007B628F">
        <w:rPr>
          <w:lang w:val="ro-RO"/>
        </w:rPr>
        <w:t xml:space="preserve"> circuitul</w:t>
      </w:r>
      <w:r w:rsidR="00D42C61">
        <w:rPr>
          <w:lang w:val="ro-RO"/>
        </w:rPr>
        <w:t>ui</w:t>
      </w:r>
      <w:r w:rsidR="007B628F">
        <w:rPr>
          <w:lang w:val="ro-RO"/>
        </w:rPr>
        <w:t xml:space="preserve"> Boolean câte </w:t>
      </w:r>
      <w:r w:rsidR="00D42C61">
        <w:rPr>
          <w:lang w:val="ro-RO"/>
        </w:rPr>
        <w:t>două valori</w:t>
      </w:r>
      <w:r w:rsidR="007B628F">
        <w:rPr>
          <w:lang w:val="ro-RO"/>
        </w:rPr>
        <w:t xml:space="preserve"> și deci numărul de valori depinde strict de </w:t>
      </w:r>
      <w:r w:rsidR="00D42C61">
        <w:rPr>
          <w:lang w:val="ro-RO"/>
        </w:rPr>
        <w:t>dimensiunea circuitului</w:t>
      </w:r>
      <w:r w:rsidR="003C20AD">
        <w:rPr>
          <w:lang w:val="ro-RO"/>
        </w:rPr>
        <w:t>.</w:t>
      </w:r>
      <w:r w:rsidR="007B628F">
        <w:rPr>
          <w:lang w:val="ro-RO"/>
        </w:rPr>
        <w:t xml:space="preserve"> </w:t>
      </w:r>
      <w:r w:rsidR="0056247F">
        <w:rPr>
          <w:lang w:val="ro-RO"/>
        </w:rPr>
        <w:t xml:space="preserve">S-a observat că în cel mai rău caz numărul de elemente crește exponențial în funcție </w:t>
      </w:r>
      <w:r w:rsidR="00F13D6D">
        <w:rPr>
          <w:lang w:val="ro-RO"/>
        </w:rPr>
        <w:t xml:space="preserve">de </w:t>
      </w:r>
      <w:r w:rsidR="0056247F">
        <w:rPr>
          <w:lang w:val="ro-RO"/>
        </w:rPr>
        <w:t xml:space="preserve">numărul de nivele ale circuitului, lucru ce era de așteptat datorită funcționalității </w:t>
      </w:r>
      <w:r w:rsidR="00F13D6D">
        <w:rPr>
          <w:lang w:val="ro-RO"/>
        </w:rPr>
        <w:t>algoritmului. Prin urmare putem discuta despre cazurile de complexitate astfel</w:t>
      </w:r>
      <w:r w:rsidR="005522BC">
        <w:rPr>
          <w:lang w:val="ro-RO"/>
        </w:rPr>
        <w:t>:</w:t>
      </w:r>
    </w:p>
    <w:p w14:paraId="24F0E049" w14:textId="0EFAC424" w:rsidR="00B94FA3" w:rsidRPr="00B94FA3" w:rsidRDefault="00184CA8" w:rsidP="00CD3DFC">
      <w:pPr>
        <w:pStyle w:val="ListParagraph"/>
        <w:numPr>
          <w:ilvl w:val="0"/>
          <w:numId w:val="15"/>
        </w:numPr>
        <w:rPr>
          <w:lang w:val="ro-RO"/>
        </w:rPr>
      </w:pPr>
      <w:r>
        <w:rPr>
          <w:lang w:val="ro-RO"/>
        </w:rPr>
        <w:t xml:space="preserve">Cazul cel mai favorabil este acela în </w:t>
      </w:r>
      <w:r w:rsidR="00F13D6D">
        <w:rPr>
          <w:lang w:val="ro-RO"/>
        </w:rPr>
        <w:t xml:space="preserve">care există o construcție care să genereze exact </w:t>
      </w:r>
      <m:oMath>
        <m:r>
          <w:rPr>
            <w:rFonts w:ascii="Cambria Math" w:hAnsi="Cambria Math"/>
            <w:lang w:val="ro-RO"/>
          </w:rPr>
          <m:t>n</m:t>
        </m:r>
      </m:oMath>
      <w:r w:rsidR="00F13D6D">
        <w:rPr>
          <w:lang w:val="ro-RO"/>
        </w:rPr>
        <w:t xml:space="preserve"> elemente</w:t>
      </w:r>
      <w:r>
        <w:rPr>
          <w:lang w:val="ro-RO"/>
        </w:rPr>
        <w:t>.</w:t>
      </w:r>
      <w:r w:rsidR="00F13D6D">
        <w:rPr>
          <w:lang w:val="ro-RO"/>
        </w:rPr>
        <w:t xml:space="preserve"> Cel mai simplu și evident exemplu este atunci când </w:t>
      </w:r>
      <m:oMath>
        <m:r>
          <w:rPr>
            <w:rFonts w:ascii="Cambria Math" w:hAnsi="Cambria Math"/>
            <w:lang w:val="ro-RO"/>
          </w:rPr>
          <m:t>n</m:t>
        </m:r>
      </m:oMath>
      <w:r w:rsidR="00F13D6D">
        <w:rPr>
          <w:lang w:val="ro-RO"/>
        </w:rPr>
        <w:t xml:space="preserve"> poate fi scris sub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,k</m:t>
        </m:r>
        <m:r>
          <m:rPr>
            <m:scr m:val="double-struck"/>
          </m:rPr>
          <w:rPr>
            <w:rFonts w:ascii="Cambria Math" w:hAnsi="Cambria Math"/>
            <w:lang w:val="ro-RO"/>
          </w:rPr>
          <m:t>∈N</m:t>
        </m:r>
      </m:oMath>
      <w:r w:rsidR="00F13D6D">
        <w:rPr>
          <w:lang w:val="ro-RO"/>
        </w:rPr>
        <w:t>.</w:t>
      </w:r>
      <w:r>
        <w:rPr>
          <w:lang w:val="ro-RO"/>
        </w:rPr>
        <w:t xml:space="preserve"> </w:t>
      </w:r>
      <w:r w:rsidR="005E36A1">
        <w:rPr>
          <w:lang w:val="ro-RO"/>
        </w:rPr>
        <w:t xml:space="preserve">În această situație toate firele circuitului Boolean primesc strict o valoare și deci pe nivelul de atributelor se vor găsi </w:t>
      </w:r>
      <m:oMath>
        <m:r>
          <w:rPr>
            <w:rFonts w:ascii="Cambria Math" w:hAnsi="Cambria Math"/>
            <w:lang w:val="ro-RO"/>
          </w:rPr>
          <m:t>n</m:t>
        </m:r>
      </m:oMath>
      <w:r w:rsidR="005E36A1">
        <w:rPr>
          <w:lang w:val="ro-RO"/>
        </w:rPr>
        <w:t xml:space="preserve"> elemente care construiesc cheia de decriptare.</w:t>
      </w:r>
    </w:p>
    <w:p w14:paraId="12E030B9" w14:textId="44BC2C25" w:rsidR="0047026D" w:rsidRDefault="005E36A1" w:rsidP="00CD3DFC">
      <w:pPr>
        <w:pStyle w:val="ListParagraph"/>
        <w:numPr>
          <w:ilvl w:val="0"/>
          <w:numId w:val="15"/>
        </w:numPr>
        <w:rPr>
          <w:lang w:val="ro-RO"/>
        </w:rPr>
      </w:pPr>
      <w:r>
        <w:rPr>
          <w:lang w:val="ro-RO"/>
        </w:rPr>
        <w:t xml:space="preserve">Cazul cel mai puțin favorabil este acela când </w:t>
      </w:r>
      <w:r w:rsidR="00F13D6D">
        <w:rPr>
          <w:lang w:val="ro-RO"/>
        </w:rPr>
        <w:t xml:space="preserve">desfășurarea circuitului Boolean se face pe </w:t>
      </w:r>
      <m:oMath>
        <m:r>
          <w:rPr>
            <w:rFonts w:ascii="Cambria Math" w:hAnsi="Cambria Math"/>
            <w:lang w:val="ro-RO"/>
          </w:rPr>
          <m:t>m</m:t>
        </m:r>
      </m:oMath>
      <w:r w:rsidR="00F13D6D">
        <w:rPr>
          <w:lang w:val="ro-RO"/>
        </w:rPr>
        <w:t xml:space="preserve"> nivele unde firele comunică toate cu poarta învecinată</w:t>
      </w:r>
      <w:r>
        <w:rPr>
          <w:lang w:val="ro-RO"/>
        </w:rPr>
        <w:t xml:space="preserve">. Funcționalitatea algoritmului </w:t>
      </w:r>
      <m:oMath>
        <m:r>
          <w:rPr>
            <w:rFonts w:ascii="Cambria Math" w:hAnsi="Cambria Math"/>
            <w:lang w:val="ro-RO"/>
          </w:rPr>
          <m:t>Share</m:t>
        </m:r>
      </m:oMath>
      <w:r>
        <w:rPr>
          <w:lang w:val="ro-RO"/>
        </w:rPr>
        <w:t xml:space="preserve"> impune creerea de noi valori pentru fiecare nou input primit prin fir și creează o listă nouă cu aceste noi valori pentru fiecare fir în parte</w:t>
      </w:r>
      <w:r w:rsidR="00F13D6D">
        <w:rPr>
          <w:lang w:val="ro-RO"/>
        </w:rPr>
        <w:t>, creând astfel de două ori numărul de valori de pe nivel anterior</w:t>
      </w:r>
      <w:r w:rsidR="00DE21F3">
        <w:rPr>
          <w:lang w:val="ro-RO"/>
        </w:rPr>
        <w:t>.</w:t>
      </w:r>
      <w:r w:rsidR="00F13D6D">
        <w:rPr>
          <w:lang w:val="ro-RO"/>
        </w:rPr>
        <w:t xml:space="preserve"> Cheia de decriptare ajunge să aibă ca număr de elemente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w:r w:rsidR="00F13D6D">
        <w:rPr>
          <w:lang w:val="ro-RO"/>
        </w:rPr>
        <w:t>.</w:t>
      </w:r>
    </w:p>
    <w:p w14:paraId="70744D26" w14:textId="142C3171" w:rsidR="0047026D" w:rsidRDefault="001E187D" w:rsidP="001E187D">
      <w:pPr>
        <w:jc w:val="center"/>
        <w:rPr>
          <w:lang w:val="ro-RO"/>
        </w:rPr>
      </w:pPr>
      <w:r>
        <w:rPr>
          <w:noProof/>
        </w:rPr>
        <w:drawing>
          <wp:inline distT="0" distB="0" distL="0" distR="0" wp14:anchorId="460B6778" wp14:editId="2AAC9606">
            <wp:extent cx="2695575" cy="3639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2734166" cy="3691451"/>
                    </a:xfrm>
                    <a:prstGeom prst="rect">
                      <a:avLst/>
                    </a:prstGeom>
                  </pic:spPr>
                </pic:pic>
              </a:graphicData>
            </a:graphic>
          </wp:inline>
        </w:drawing>
      </w:r>
    </w:p>
    <w:p w14:paraId="6D3DF28E" w14:textId="02342C62" w:rsidR="005E36A1" w:rsidRDefault="001E187D" w:rsidP="00430C01">
      <w:pPr>
        <w:jc w:val="center"/>
        <w:rPr>
          <w:lang w:val="ro-RO"/>
        </w:rPr>
      </w:pPr>
      <w:r>
        <w:rPr>
          <w:lang w:val="ro-RO"/>
        </w:rPr>
        <w:t xml:space="preserve">Fig. 9. Exemplu circuit Boolean </w:t>
      </w:r>
      <m:oMath>
        <m:r>
          <w:rPr>
            <w:rFonts w:ascii="Cambria Math" w:hAnsi="Cambria Math"/>
            <w:lang w:val="ro-RO"/>
          </w:rPr>
          <m:t>C</m:t>
        </m:r>
      </m:oMath>
      <w:r>
        <w:rPr>
          <w:lang w:val="ro-RO"/>
        </w:rPr>
        <w:t>. Număr de valori p</w:t>
      </w:r>
      <w:r w:rsidR="00AB0FB2">
        <w:rPr>
          <w:lang w:val="ro-RO"/>
        </w:rPr>
        <w:t>entru cheia de decriptare</w:t>
      </w:r>
    </w:p>
    <w:p w14:paraId="496D344C" w14:textId="0448ED1C" w:rsidR="00430C01" w:rsidRPr="0047026D" w:rsidRDefault="00430C01" w:rsidP="00430C01">
      <w:pPr>
        <w:rPr>
          <w:lang w:val="ro-RO"/>
        </w:rPr>
      </w:pPr>
      <w:r>
        <w:rPr>
          <w:lang w:val="ro-RO"/>
        </w:rPr>
        <w:lastRenderedPageBreak/>
        <w:tab/>
        <w:t xml:space="preserve">Fie </w:t>
      </w:r>
      <m:oMath>
        <m:r>
          <w:rPr>
            <w:rFonts w:ascii="Cambria Math" w:hAnsi="Cambria Math"/>
            <w:lang w:val="ro-RO"/>
          </w:rPr>
          <m:t>n</m:t>
        </m:r>
      </m:oMath>
      <w:r>
        <w:rPr>
          <w:lang w:val="ro-RO"/>
        </w:rPr>
        <w:t xml:space="preserve"> numărul de atribute și </w:t>
      </w:r>
      <m:oMath>
        <m:r>
          <w:rPr>
            <w:rFonts w:ascii="Cambria Math" w:hAnsi="Cambria Math"/>
            <w:lang w:val="ro-RO"/>
          </w:rPr>
          <m:t>r</m:t>
        </m:r>
      </m:oMath>
      <w:r>
        <w:rPr>
          <w:lang w:val="ro-RO"/>
        </w:rPr>
        <w:t xml:space="preserve"> numărul de porți cu fanout de dimensiune </w:t>
      </w:r>
      <m:oMath>
        <m:r>
          <w:rPr>
            <w:rFonts w:ascii="Cambria Math" w:hAnsi="Cambria Math"/>
            <w:lang w:val="ro-RO"/>
          </w:rPr>
          <m:t>j</m:t>
        </m:r>
      </m:oMath>
      <w:r>
        <w:rPr>
          <w:lang w:val="ro-RO"/>
        </w:rPr>
        <w:t>. În continuare, se prezintă complexitățile celorlalte scheme criptografice în comparație cu cea a soluției propuse.</w:t>
      </w:r>
    </w:p>
    <w:tbl>
      <w:tblPr>
        <w:tblStyle w:val="TableGrid"/>
        <w:tblW w:w="8494" w:type="dxa"/>
        <w:jc w:val="center"/>
        <w:tblLook w:val="04A0" w:firstRow="1" w:lastRow="0" w:firstColumn="1" w:lastColumn="0" w:noHBand="0" w:noVBand="1"/>
      </w:tblPr>
      <w:tblGrid>
        <w:gridCol w:w="2321"/>
        <w:gridCol w:w="2321"/>
        <w:gridCol w:w="1926"/>
        <w:gridCol w:w="1926"/>
      </w:tblGrid>
      <w:tr w:rsidR="00430C01" w:rsidRPr="0056247F" w14:paraId="1BF60AAF" w14:textId="65B2EA4E" w:rsidTr="00430C01">
        <w:trPr>
          <w:trHeight w:val="375"/>
          <w:jc w:val="center"/>
        </w:trPr>
        <w:tc>
          <w:tcPr>
            <w:tcW w:w="2321" w:type="dxa"/>
          </w:tcPr>
          <w:p w14:paraId="0F56039C" w14:textId="7F92A5E4" w:rsidR="00430C01" w:rsidRDefault="00430C01" w:rsidP="005E36A1">
            <w:pPr>
              <w:jc w:val="center"/>
              <w:rPr>
                <w:lang w:val="ro-RO"/>
              </w:rPr>
            </w:pPr>
            <w:r>
              <w:rPr>
                <w:lang w:val="ro-RO"/>
              </w:rPr>
              <w:t>Caz</w:t>
            </w:r>
          </w:p>
        </w:tc>
        <w:tc>
          <w:tcPr>
            <w:tcW w:w="2321" w:type="dxa"/>
          </w:tcPr>
          <w:p w14:paraId="71D538EF" w14:textId="00AFDD0A" w:rsidR="00430C01" w:rsidRDefault="00430C01" w:rsidP="005E36A1">
            <w:pPr>
              <w:jc w:val="center"/>
              <w:rPr>
                <w:lang w:val="ro-RO"/>
              </w:rPr>
            </w:pPr>
            <w:r>
              <w:rPr>
                <w:lang w:val="ro-RO"/>
              </w:rPr>
              <w:t>Soluția [1]</w:t>
            </w:r>
          </w:p>
        </w:tc>
        <w:tc>
          <w:tcPr>
            <w:tcW w:w="1926" w:type="dxa"/>
          </w:tcPr>
          <w:p w14:paraId="3966477C" w14:textId="53FC125A" w:rsidR="00430C01" w:rsidRDefault="00430C01" w:rsidP="005E36A1">
            <w:pPr>
              <w:jc w:val="center"/>
              <w:rPr>
                <w:lang w:val="ro-RO"/>
              </w:rPr>
            </w:pPr>
            <w:r>
              <w:rPr>
                <w:lang w:val="ro-RO"/>
              </w:rPr>
              <w:t>Soluția [4]</w:t>
            </w:r>
          </w:p>
        </w:tc>
        <w:tc>
          <w:tcPr>
            <w:tcW w:w="1926" w:type="dxa"/>
          </w:tcPr>
          <w:p w14:paraId="1BD38E80" w14:textId="3BAE83FF" w:rsidR="00430C01" w:rsidRDefault="00430C01" w:rsidP="005E36A1">
            <w:pPr>
              <w:jc w:val="center"/>
              <w:rPr>
                <w:lang w:val="ro-RO"/>
              </w:rPr>
            </w:pPr>
            <w:r>
              <w:rPr>
                <w:lang w:val="ro-RO"/>
              </w:rPr>
              <w:t>Soluția propusă</w:t>
            </w:r>
          </w:p>
        </w:tc>
      </w:tr>
      <w:tr w:rsidR="00430C01" w14:paraId="7BA07265" w14:textId="1E0E8803" w:rsidTr="00430C01">
        <w:trPr>
          <w:trHeight w:val="375"/>
          <w:jc w:val="center"/>
        </w:trPr>
        <w:tc>
          <w:tcPr>
            <w:tcW w:w="2321" w:type="dxa"/>
          </w:tcPr>
          <w:p w14:paraId="490497BE" w14:textId="72A59171" w:rsidR="00430C01" w:rsidRDefault="00430C01" w:rsidP="005E36A1">
            <w:pPr>
              <w:jc w:val="center"/>
              <w:rPr>
                <w:lang w:val="ro-RO"/>
              </w:rPr>
            </w:pPr>
            <w:r>
              <w:rPr>
                <w:lang w:val="ro-RO"/>
              </w:rPr>
              <w:t>Favorabil</w:t>
            </w:r>
          </w:p>
        </w:tc>
        <w:tc>
          <w:tcPr>
            <w:tcW w:w="2321" w:type="dxa"/>
          </w:tcPr>
          <w:p w14:paraId="503E2864" w14:textId="1807B8C7" w:rsidR="00430C01" w:rsidRDefault="00430C01" w:rsidP="005E36A1">
            <w:pPr>
              <w:jc w:val="center"/>
              <w:rPr>
                <w:lang w:val="ro-RO"/>
              </w:rPr>
            </w:pPr>
            <m:oMathPara>
              <m:oMath>
                <m:r>
                  <w:rPr>
                    <w:rFonts w:ascii="Cambria Math" w:hAnsi="Cambria Math"/>
                  </w:rPr>
                  <m:t>nj+n+r(j-1)</m:t>
                </m:r>
              </m:oMath>
            </m:oMathPara>
          </w:p>
        </w:tc>
        <w:tc>
          <w:tcPr>
            <w:tcW w:w="1926" w:type="dxa"/>
          </w:tcPr>
          <w:p w14:paraId="2C059261" w14:textId="65265076" w:rsidR="00430C01" w:rsidRPr="009E6D49" w:rsidRDefault="00430C01" w:rsidP="005E36A1">
            <w:pPr>
              <w:jc w:val="center"/>
              <w:rPr>
                <w:rFonts w:eastAsia="Arial" w:cs="Arial"/>
                <w:lang w:val="ro-RO"/>
              </w:rPr>
            </w:pPr>
            <m:oMathPara>
              <m:oMath>
                <m:r>
                  <w:rPr>
                    <w:rFonts w:ascii="Cambria Math" w:eastAsia="Arial" w:hAnsi="Cambria Math" w:cs="Arial"/>
                    <w:lang w:val="ro-RO"/>
                  </w:rPr>
                  <m:t>n+r(j-1)</m:t>
                </m:r>
              </m:oMath>
            </m:oMathPara>
          </w:p>
        </w:tc>
        <w:tc>
          <w:tcPr>
            <w:tcW w:w="1926" w:type="dxa"/>
          </w:tcPr>
          <w:p w14:paraId="2E84A7D1" w14:textId="09E9B82E" w:rsidR="00430C01" w:rsidRPr="009E6D49" w:rsidRDefault="00430C01" w:rsidP="005E36A1">
            <w:pPr>
              <w:jc w:val="center"/>
              <w:rPr>
                <w:rFonts w:eastAsia="Arial" w:cs="Arial"/>
                <w:lang w:val="ro-RO"/>
              </w:rPr>
            </w:pPr>
            <m:oMathPara>
              <m:oMath>
                <m:r>
                  <w:rPr>
                    <w:rFonts w:ascii="Cambria Math" w:hAnsi="Cambria Math"/>
                    <w:lang w:val="ro-RO"/>
                  </w:rPr>
                  <m:t>n</m:t>
                </m:r>
              </m:oMath>
            </m:oMathPara>
          </w:p>
        </w:tc>
      </w:tr>
      <w:tr w:rsidR="00430C01" w14:paraId="0E5FDECA" w14:textId="3226D6C4" w:rsidTr="00430C01">
        <w:trPr>
          <w:trHeight w:val="375"/>
          <w:jc w:val="center"/>
        </w:trPr>
        <w:tc>
          <w:tcPr>
            <w:tcW w:w="2321" w:type="dxa"/>
          </w:tcPr>
          <w:p w14:paraId="085B9D28" w14:textId="43C89131" w:rsidR="00430C01" w:rsidRDefault="00430C01" w:rsidP="005E36A1">
            <w:pPr>
              <w:jc w:val="center"/>
              <w:rPr>
                <w:lang w:val="ro-RO"/>
              </w:rPr>
            </w:pPr>
            <w:r>
              <w:rPr>
                <w:lang w:val="ro-RO"/>
              </w:rPr>
              <w:t>Cel mai puțin favorabil</w:t>
            </w:r>
          </w:p>
        </w:tc>
        <w:tc>
          <w:tcPr>
            <w:tcW w:w="2321" w:type="dxa"/>
          </w:tcPr>
          <w:p w14:paraId="3DA8C379" w14:textId="17328564" w:rsidR="00430C01" w:rsidRPr="00430C01" w:rsidRDefault="00430C01" w:rsidP="00430C01">
            <w:pPr>
              <w:jc w:val="center"/>
            </w:pPr>
            <m:oMathPara>
              <m:oMath>
                <m:r>
                  <w:rPr>
                    <w:rFonts w:ascii="Cambria Math" w:hAnsi="Cambria Math"/>
                  </w:rPr>
                  <m:t>nj+n+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FE429AE" w14:textId="3376BC1F" w:rsidR="00430C01" w:rsidRPr="009E6D49" w:rsidRDefault="00430C01" w:rsidP="005E36A1">
            <w:pPr>
              <w:jc w:val="center"/>
              <w:rPr>
                <w:lang w:val="ro-RO"/>
              </w:rPr>
            </w:pPr>
            <m:oMathPara>
              <m:oMath>
                <m:r>
                  <w:rPr>
                    <w:rFonts w:ascii="Cambria Math" w:hAnsi="Cambria Math"/>
                  </w:rPr>
                  <m:t>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709EEE1" w14:textId="664B731B" w:rsidR="00430C01" w:rsidRPr="009E6D49" w:rsidRDefault="00E462DA" w:rsidP="005E36A1">
            <w:pPr>
              <w:jc w:val="center"/>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m:oMathPara>
          </w:p>
        </w:tc>
      </w:tr>
    </w:tbl>
    <w:p w14:paraId="03EE65E8" w14:textId="4B484920" w:rsidR="00430C01" w:rsidRDefault="00430C01" w:rsidP="00430C01">
      <w:pPr>
        <w:rPr>
          <w:lang w:val="ro-RO"/>
        </w:rPr>
      </w:pPr>
      <w:r>
        <w:rPr>
          <w:lang w:val="ro-RO"/>
        </w:rPr>
        <w:t xml:space="preserve"> </w:t>
      </w:r>
    </w:p>
    <w:p w14:paraId="2F2A3687" w14:textId="71EB27B9" w:rsidR="00A10858" w:rsidRDefault="00A10858" w:rsidP="00430C01">
      <w:pPr>
        <w:rPr>
          <w:lang w:val="ro-RO"/>
        </w:rPr>
      </w:pPr>
      <w:r>
        <w:rPr>
          <w:lang w:val="ro-RO"/>
        </w:rPr>
        <w:tab/>
        <w:t xml:space="preserve">Din tabel se poate observa că numărul de elemente din această schemă criptografică nu depinde de dimensiunea fanout-ului și nici de numărul de fanout-uri. </w:t>
      </w:r>
      <w:r w:rsidR="003674FD">
        <w:rPr>
          <w:lang w:val="ro-RO"/>
        </w:rPr>
        <w:t xml:space="preserve">Schema criptografică depinde strict de </w:t>
      </w:r>
      <w:r w:rsidR="00C34E45">
        <w:rPr>
          <w:lang w:val="ro-RO"/>
        </w:rPr>
        <w:t>numărul de niveluri ale</w:t>
      </w:r>
      <w:r w:rsidR="003674FD">
        <w:rPr>
          <w:lang w:val="ro-RO"/>
        </w:rPr>
        <w:t xml:space="preserve"> circuitului Boolean. </w:t>
      </w:r>
    </w:p>
    <w:p w14:paraId="050484A7" w14:textId="3F76A3E7" w:rsidR="006F5742" w:rsidRDefault="006F5742" w:rsidP="00430C01">
      <w:pPr>
        <w:rPr>
          <w:lang w:val="ro-RO"/>
        </w:rPr>
      </w:pPr>
      <w:r>
        <w:rPr>
          <w:lang w:val="ro-RO"/>
        </w:rPr>
        <w:tab/>
        <w:t xml:space="preserve">Pentru evidențierea diferențelor de complexitate, se construiesc soluțiile </w:t>
      </w:r>
      <w:r w:rsidR="005E29FF">
        <w:rPr>
          <w:lang w:val="ro-RO"/>
        </w:rPr>
        <w:t xml:space="preserve">modelelor [1] și [4] pe circuitul Boolean </w:t>
      </w:r>
      <m:oMath>
        <m:r>
          <w:rPr>
            <w:rFonts w:ascii="Cambria Math" w:hAnsi="Cambria Math"/>
            <w:lang w:val="ro-RO"/>
          </w:rPr>
          <m:t>C</m:t>
        </m:r>
      </m:oMath>
      <w:r w:rsidR="005E29FF">
        <w:rPr>
          <w:lang w:val="ro-RO"/>
        </w:rPr>
        <w:t xml:space="preserve"> din Fig. 9.</w:t>
      </w:r>
    </w:p>
    <w:p w14:paraId="3B444F41" w14:textId="1D219F03" w:rsidR="00A10858" w:rsidRDefault="00AB0FB2" w:rsidP="00AB0FB2">
      <w:pPr>
        <w:jc w:val="center"/>
        <w:rPr>
          <w:lang w:val="ro-RO"/>
        </w:rPr>
      </w:pPr>
      <w:r>
        <w:rPr>
          <w:noProof/>
        </w:rPr>
        <w:drawing>
          <wp:inline distT="0" distB="0" distL="0" distR="0" wp14:anchorId="61E639CA" wp14:editId="7FCD78D3">
            <wp:extent cx="2400300" cy="449198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e_1.png"/>
                    <pic:cNvPicPr/>
                  </pic:nvPicPr>
                  <pic:blipFill>
                    <a:blip r:embed="rId20">
                      <a:extLst>
                        <a:ext uri="{28A0092B-C50C-407E-A947-70E740481C1C}">
                          <a14:useLocalDpi xmlns:a14="http://schemas.microsoft.com/office/drawing/2010/main" val="0"/>
                        </a:ext>
                      </a:extLst>
                    </a:blip>
                    <a:stretch>
                      <a:fillRect/>
                    </a:stretch>
                  </pic:blipFill>
                  <pic:spPr>
                    <a:xfrm>
                      <a:off x="0" y="0"/>
                      <a:ext cx="2452725" cy="4590099"/>
                    </a:xfrm>
                    <a:prstGeom prst="rect">
                      <a:avLst/>
                    </a:prstGeom>
                  </pic:spPr>
                </pic:pic>
              </a:graphicData>
            </a:graphic>
          </wp:inline>
        </w:drawing>
      </w:r>
    </w:p>
    <w:p w14:paraId="2DDDF1E2" w14:textId="72DECBEB" w:rsidR="00AB0FB2" w:rsidRDefault="00AB0FB2" w:rsidP="00AB0FB2">
      <w:pPr>
        <w:jc w:val="center"/>
        <w:rPr>
          <w:lang w:val="ro-RO"/>
        </w:rPr>
      </w:pPr>
      <w:r>
        <w:rPr>
          <w:lang w:val="ro-RO"/>
        </w:rPr>
        <w:t xml:space="preserve">Fig. 10. Exemplu circuit Boolean </w:t>
      </w:r>
      <m:oMath>
        <m:r>
          <w:rPr>
            <w:rFonts w:ascii="Cambria Math" w:hAnsi="Cambria Math"/>
            <w:lang w:val="ro-RO"/>
          </w:rPr>
          <m:t>C</m:t>
        </m:r>
      </m:oMath>
      <w:r>
        <w:rPr>
          <w:lang w:val="ro-RO"/>
        </w:rPr>
        <w:t>. Număr de valori pentru cheia de decriptare pentru modelul din lucrarea [1].</w:t>
      </w:r>
    </w:p>
    <w:p w14:paraId="6841DBF9" w14:textId="53219E89" w:rsidR="00AB0FB2" w:rsidRDefault="00AB0FB2" w:rsidP="00AB0FB2">
      <w:pPr>
        <w:jc w:val="center"/>
        <w:rPr>
          <w:lang w:val="ro-RO"/>
        </w:rPr>
      </w:pPr>
      <w:r>
        <w:rPr>
          <w:noProof/>
        </w:rPr>
        <w:lastRenderedPageBreak/>
        <w:drawing>
          <wp:inline distT="0" distB="0" distL="0" distR="0" wp14:anchorId="746FAC7C" wp14:editId="6EB71554">
            <wp:extent cx="5400040" cy="3154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e_2.png"/>
                    <pic:cNvPicPr/>
                  </pic:nvPicPr>
                  <pic:blipFill>
                    <a:blip r:embed="rId21">
                      <a:extLst>
                        <a:ext uri="{28A0092B-C50C-407E-A947-70E740481C1C}">
                          <a14:useLocalDpi xmlns:a14="http://schemas.microsoft.com/office/drawing/2010/main" val="0"/>
                        </a:ext>
                      </a:extLst>
                    </a:blip>
                    <a:stretch>
                      <a:fillRect/>
                    </a:stretch>
                  </pic:blipFill>
                  <pic:spPr>
                    <a:xfrm>
                      <a:off x="0" y="0"/>
                      <a:ext cx="5410416" cy="3160105"/>
                    </a:xfrm>
                    <a:prstGeom prst="rect">
                      <a:avLst/>
                    </a:prstGeom>
                  </pic:spPr>
                </pic:pic>
              </a:graphicData>
            </a:graphic>
          </wp:inline>
        </w:drawing>
      </w:r>
    </w:p>
    <w:p w14:paraId="4BCBDCE2" w14:textId="4CB0F8B8" w:rsidR="00AB0FB2" w:rsidRDefault="00AB0FB2" w:rsidP="00AB0FB2">
      <w:pPr>
        <w:jc w:val="center"/>
        <w:rPr>
          <w:lang w:val="ro-RO"/>
        </w:rPr>
      </w:pPr>
      <w:r>
        <w:rPr>
          <w:lang w:val="ro-RO"/>
        </w:rPr>
        <w:t xml:space="preserve">Fig. 11. Exemplu circuit Boolean </w:t>
      </w:r>
      <m:oMath>
        <m:r>
          <w:rPr>
            <w:rFonts w:ascii="Cambria Math" w:hAnsi="Cambria Math"/>
            <w:lang w:val="ro-RO"/>
          </w:rPr>
          <m:t>C</m:t>
        </m:r>
      </m:oMath>
      <w:r>
        <w:rPr>
          <w:lang w:val="ro-RO"/>
        </w:rPr>
        <w:t>. Număr de valori pentru cheia de decriptare pentru modelul din lucrarea [4].</w:t>
      </w:r>
    </w:p>
    <w:p w14:paraId="3C428AC1" w14:textId="2E8C4709" w:rsidR="0050609A" w:rsidRDefault="003674FD" w:rsidP="00490FD2">
      <w:pPr>
        <w:ind w:firstLine="720"/>
        <w:rPr>
          <w:lang w:val="ro-RO"/>
        </w:rPr>
      </w:pPr>
      <w:r>
        <w:rPr>
          <w:lang w:val="ro-RO"/>
        </w:rPr>
        <w:t>După cum se poate observa din imaginile de mai sus, schemele criptografice definite în lucrările [1</w:t>
      </w:r>
      <w:r w:rsidR="00C34E45">
        <w:rPr>
          <w:lang w:val="ro-RO"/>
        </w:rPr>
        <w:t>] și</w:t>
      </w:r>
      <w:r>
        <w:rPr>
          <w:lang w:val="ro-RO"/>
        </w:rPr>
        <w:t xml:space="preserve"> </w:t>
      </w:r>
      <w:r w:rsidR="00C34E45">
        <w:rPr>
          <w:lang w:val="ro-RO"/>
        </w:rPr>
        <w:t>[</w:t>
      </w:r>
      <w:r>
        <w:rPr>
          <w:lang w:val="ro-RO"/>
        </w:rPr>
        <w:t xml:space="preserve">4] au propriile lor dezavantaje. În cazul întâlnit în Fig. 10. </w:t>
      </w:r>
      <w:r w:rsidR="00C928C1">
        <w:rPr>
          <w:lang w:val="ro-RO"/>
        </w:rPr>
        <w:t>m</w:t>
      </w:r>
      <w:r>
        <w:rPr>
          <w:lang w:val="ro-RO"/>
        </w:rPr>
        <w:t xml:space="preserve">odelul generează pe lângă cele </w:t>
      </w:r>
      <w:r w:rsidR="00AA3A0F">
        <w:rPr>
          <w:lang w:val="ro-RO"/>
        </w:rPr>
        <w:t>cincisprezece</w:t>
      </w:r>
      <w:r>
        <w:rPr>
          <w:lang w:val="ro-RO"/>
        </w:rPr>
        <w:t xml:space="preserve"> elemente </w:t>
      </w:r>
      <w:r w:rsidR="00C928C1">
        <w:rPr>
          <w:lang w:val="ro-RO"/>
        </w:rPr>
        <w:t xml:space="preserve">de bază, încă </w:t>
      </w:r>
      <w:r w:rsidR="00AA3A0F">
        <w:rPr>
          <w:lang w:val="ro-RO"/>
        </w:rPr>
        <w:t>douăzeci și nouă</w:t>
      </w:r>
      <w:r w:rsidR="00C928C1">
        <w:rPr>
          <w:lang w:val="ro-RO"/>
        </w:rPr>
        <w:t xml:space="preserve"> </w:t>
      </w:r>
      <w:r w:rsidR="00C34E45">
        <w:rPr>
          <w:lang w:val="ro-RO"/>
        </w:rPr>
        <w:t xml:space="preserve">de elemente secundare necesare </w:t>
      </w:r>
      <w:r w:rsidR="00C928C1">
        <w:rPr>
          <w:lang w:val="ro-RO"/>
        </w:rPr>
        <w:t xml:space="preserve">datorită funcționalității porții </w:t>
      </w:r>
      <m:oMath>
        <m:r>
          <w:rPr>
            <w:rFonts w:ascii="Cambria Math" w:hAnsi="Cambria Math"/>
            <w:lang w:val="ro-RO"/>
          </w:rPr>
          <m:t>FO</m:t>
        </m:r>
      </m:oMath>
      <w:r w:rsidR="00C928C1">
        <w:rPr>
          <w:lang w:val="ro-RO"/>
        </w:rPr>
        <w:t>, pe când în Fig. 11. nu se mai produc noi variabile dar dimensiunea circuitului Boolean crește.</w:t>
      </w:r>
    </w:p>
    <w:p w14:paraId="568DE3F5" w14:textId="77777777" w:rsidR="00AA3A0F" w:rsidRPr="005E36A1" w:rsidRDefault="00AA3A0F" w:rsidP="00490FD2">
      <w:pPr>
        <w:ind w:firstLine="720"/>
        <w:rPr>
          <w:lang w:val="ro-RO"/>
        </w:rPr>
      </w:pPr>
    </w:p>
    <w:p w14:paraId="40F2AC3E" w14:textId="7D7F109F" w:rsidR="00D86E0E" w:rsidRPr="00AA3A0F" w:rsidRDefault="00C5303D" w:rsidP="00B82C64">
      <w:pPr>
        <w:pStyle w:val="Heading1"/>
        <w:spacing w:line="360" w:lineRule="auto"/>
        <w:rPr>
          <w:b/>
          <w:bCs/>
          <w:lang w:val="ro-RO"/>
        </w:rPr>
      </w:pPr>
      <w:bookmarkStart w:id="27" w:name="_Toc12516760"/>
      <w:r w:rsidRPr="00AA3A0F">
        <w:rPr>
          <w:b/>
          <w:bCs/>
          <w:lang w:val="ro-RO"/>
        </w:rPr>
        <w:t>3.</w:t>
      </w:r>
      <w:r w:rsidR="005D006C">
        <w:rPr>
          <w:b/>
          <w:bCs/>
          <w:lang w:val="ro-RO"/>
        </w:rPr>
        <w:t>6</w:t>
      </w:r>
      <w:r w:rsidRPr="00AA3A0F">
        <w:rPr>
          <w:b/>
          <w:bCs/>
          <w:lang w:val="ro-RO"/>
        </w:rPr>
        <w:t xml:space="preserve"> </w:t>
      </w:r>
      <w:r w:rsidR="004D4FDA" w:rsidRPr="00AA3A0F">
        <w:rPr>
          <w:b/>
          <w:bCs/>
          <w:lang w:val="ro-RO"/>
        </w:rPr>
        <w:tab/>
      </w:r>
      <w:r w:rsidRPr="00AA3A0F">
        <w:rPr>
          <w:b/>
          <w:bCs/>
          <w:lang w:val="ro-RO"/>
        </w:rPr>
        <w:t>Concluzii</w:t>
      </w:r>
      <w:bookmarkEnd w:id="27"/>
    </w:p>
    <w:p w14:paraId="067F5083" w14:textId="6FC3CC1C" w:rsidR="00C928C1" w:rsidRDefault="00C928C1" w:rsidP="00C928C1">
      <w:pPr>
        <w:rPr>
          <w:lang w:val="ro-RO"/>
        </w:rPr>
      </w:pPr>
      <w:r>
        <w:rPr>
          <w:lang w:val="ro-RO"/>
        </w:rPr>
        <w:tab/>
        <w:t xml:space="preserve">Noua schemă criptografică este sigură la atacul </w:t>
      </w:r>
      <w:r w:rsidR="00164C5A">
        <w:rPr>
          <w:lang w:val="ro-RO"/>
        </w:rPr>
        <w:t>backtracking</w:t>
      </w:r>
      <w:r>
        <w:rPr>
          <w:lang w:val="ro-RO"/>
        </w:rPr>
        <w:t xml:space="preserve"> prin funcționalitatea porților</w:t>
      </w:r>
      <m:oMath>
        <m:r>
          <w:rPr>
            <w:rFonts w:ascii="Cambria Math" w:hAnsi="Cambria Math"/>
            <w:lang w:val="ro-RO"/>
          </w:rPr>
          <m:t xml:space="preserve"> AND</m:t>
        </m:r>
      </m:oMath>
      <w:r>
        <w:rPr>
          <w:lang w:val="ro-RO"/>
        </w:rPr>
        <w:t xml:space="preserve"> și </w:t>
      </w:r>
      <m:oMath>
        <m:r>
          <w:rPr>
            <w:rFonts w:ascii="Cambria Math" w:hAnsi="Cambria Math"/>
            <w:lang w:val="ro-RO"/>
          </w:rPr>
          <m:t xml:space="preserve"> NAND</m:t>
        </m:r>
      </m:oMath>
      <w:r>
        <w:rPr>
          <w:lang w:val="ro-RO"/>
        </w:rPr>
        <w:t xml:space="preserve">. De asemenea, aceasta </w:t>
      </w:r>
      <w:r w:rsidR="00C34E45">
        <w:rPr>
          <w:lang w:val="ro-RO"/>
        </w:rPr>
        <w:t>este</w:t>
      </w:r>
      <w:r w:rsidR="00490FD2">
        <w:rPr>
          <w:lang w:val="ro-RO"/>
        </w:rPr>
        <w:t xml:space="preserve"> o schemă criptografică</w:t>
      </w:r>
      <w:r>
        <w:rPr>
          <w:lang w:val="ro-RO"/>
        </w:rPr>
        <w:t xml:space="preserve"> s</w:t>
      </w:r>
      <w:r w:rsidR="00490FD2">
        <w:rPr>
          <w:lang w:val="ro-RO"/>
        </w:rPr>
        <w:t>igură</w:t>
      </w:r>
      <w:r>
        <w:rPr>
          <w:lang w:val="ro-RO"/>
        </w:rPr>
        <w:t xml:space="preserve"> datorită </w:t>
      </w:r>
      <w:r w:rsidR="00490FD2">
        <w:rPr>
          <w:lang w:val="ro-RO"/>
        </w:rPr>
        <w:t xml:space="preserve">presupunerii problemei </w:t>
      </w:r>
      <w:r>
        <w:rPr>
          <w:lang w:val="ro-RO"/>
        </w:rPr>
        <w:t>decizi</w:t>
      </w:r>
      <w:r w:rsidR="00490FD2">
        <w:rPr>
          <w:lang w:val="ro-RO"/>
        </w:rPr>
        <w:t>onale</w:t>
      </w:r>
      <w:r>
        <w:rPr>
          <w:lang w:val="ro-RO"/>
        </w:rPr>
        <w:t xml:space="preserve"> biliniare Diffie-Hellman</w:t>
      </w:r>
      <w:r w:rsidR="00490FD2">
        <w:rPr>
          <w:lang w:val="ro-RO"/>
        </w:rPr>
        <w:t xml:space="preserve"> </w:t>
      </w:r>
      <w:r w:rsidR="00CD0509">
        <w:rPr>
          <w:lang w:val="ro-RO"/>
        </w:rPr>
        <w:t>aplicată mai sus</w:t>
      </w:r>
      <w:r>
        <w:rPr>
          <w:lang w:val="ro-RO"/>
        </w:rPr>
        <w:t xml:space="preserve">. </w:t>
      </w:r>
    </w:p>
    <w:p w14:paraId="41EF927E" w14:textId="6697B5B0" w:rsidR="00C928C1" w:rsidRPr="00C928C1" w:rsidRDefault="00C928C1" w:rsidP="00C928C1">
      <w:pPr>
        <w:rPr>
          <w:lang w:val="ro-RO"/>
        </w:rPr>
      </w:pPr>
      <w:r>
        <w:rPr>
          <w:lang w:val="ro-RO"/>
        </w:rPr>
        <w:tab/>
        <w:t>Complexitatea modelului depinde strict de numărul de nivele al circuitului Boolean și nu interesează cât de complex este acesta.</w:t>
      </w:r>
      <w:r w:rsidR="00C27AB9">
        <w:rPr>
          <w:lang w:val="ro-RO"/>
        </w:rPr>
        <w:t xml:space="preserve"> Funcționalitatea porților permite păstrarea structurii compacte a circuitului, evitându-se astfel adăugarea de noi porți sau extinderea acestuia. Pe lângă aceasta, eliminarea porților </w:t>
      </w:r>
      <m:oMath>
        <m:r>
          <w:rPr>
            <w:rFonts w:ascii="Cambria Math" w:hAnsi="Cambria Math"/>
            <w:lang w:val="ro-RO"/>
          </w:rPr>
          <m:t>FO</m:t>
        </m:r>
      </m:oMath>
      <w:r w:rsidR="00C27AB9">
        <w:rPr>
          <w:lang w:val="ro-RO"/>
        </w:rPr>
        <w:t xml:space="preserve"> reduce numărul de valori reținute și de calcule necesare obținerii acestora.</w:t>
      </w:r>
    </w:p>
    <w:p w14:paraId="417CF1E9" w14:textId="4A246993" w:rsidR="00D86E0E" w:rsidRDefault="00C928C1" w:rsidP="00C928C1">
      <w:pPr>
        <w:ind w:firstLine="720"/>
        <w:rPr>
          <w:rFonts w:eastAsia="Cambria" w:cs="Cambria"/>
          <w:sz w:val="29"/>
          <w:lang w:val="ro-RO"/>
        </w:rPr>
      </w:pPr>
      <w:r>
        <w:rPr>
          <w:lang w:val="ro-RO"/>
        </w:rPr>
        <w:t>În concluzie, noua schemă criptografică este o schemă sigură și mai eficientă decât construcțiile precedente.</w:t>
      </w:r>
      <w:r w:rsidR="00D86E0E">
        <w:rPr>
          <w:lang w:val="ro-RO"/>
        </w:rPr>
        <w:br w:type="page"/>
      </w:r>
    </w:p>
    <w:p w14:paraId="49ECEA96" w14:textId="77777777" w:rsidR="00D86E0E" w:rsidRPr="00D86E0E" w:rsidRDefault="00D86E0E" w:rsidP="00B82C64">
      <w:pPr>
        <w:pStyle w:val="Heading1"/>
        <w:spacing w:line="360" w:lineRule="auto"/>
        <w:rPr>
          <w:lang w:val="ro-RO"/>
        </w:rPr>
      </w:pPr>
    </w:p>
    <w:p w14:paraId="0D1B8D67" w14:textId="3FB1E35A" w:rsidR="00557068" w:rsidRDefault="00C5303D" w:rsidP="00557068">
      <w:pPr>
        <w:pStyle w:val="Heading1"/>
        <w:spacing w:line="360" w:lineRule="auto"/>
        <w:rPr>
          <w:b/>
          <w:bCs/>
          <w:sz w:val="40"/>
          <w:szCs w:val="32"/>
          <w:lang w:val="ro-RO"/>
        </w:rPr>
      </w:pPr>
      <w:bookmarkStart w:id="28" w:name="_Toc12516761"/>
      <w:r w:rsidRPr="00AA3A0F">
        <w:rPr>
          <w:b/>
          <w:bCs/>
          <w:sz w:val="40"/>
          <w:szCs w:val="32"/>
          <w:lang w:val="ro-RO"/>
        </w:rPr>
        <w:t>Concluzii finale</w:t>
      </w:r>
      <w:bookmarkEnd w:id="28"/>
    </w:p>
    <w:p w14:paraId="266BCE10" w14:textId="77777777" w:rsidR="00AA3A0F" w:rsidRPr="00AA3A0F" w:rsidRDefault="00AA3A0F" w:rsidP="00AA3A0F">
      <w:pPr>
        <w:rPr>
          <w:lang w:val="ro-RO"/>
        </w:rPr>
      </w:pPr>
    </w:p>
    <w:p w14:paraId="468DECA9" w14:textId="789671D6" w:rsidR="003C2AB0" w:rsidRDefault="00B02AD7" w:rsidP="00B82C64">
      <w:pPr>
        <w:rPr>
          <w:lang w:val="ro-RO"/>
        </w:rPr>
      </w:pPr>
      <w:r>
        <w:rPr>
          <w:lang w:val="ro-RO"/>
        </w:rPr>
        <w:tab/>
        <w:t xml:space="preserve">Lucrarea </w:t>
      </w:r>
      <w:r w:rsidR="003C2AB0">
        <w:rPr>
          <w:lang w:val="ro-RO"/>
        </w:rPr>
        <w:t>„</w:t>
      </w:r>
      <w:r w:rsidR="003C2AB0" w:rsidRPr="003C2AB0">
        <w:rPr>
          <w:lang w:val="ro-RO"/>
        </w:rPr>
        <w:t>Schema KP-ABE pentru circuite Booleene generale cu forme biliniare</w:t>
      </w:r>
      <w:r w:rsidR="003C2AB0">
        <w:rPr>
          <w:lang w:val="ro-RO"/>
        </w:rPr>
        <w:t xml:space="preserve">” reușește să suprindă o abordare validă și eficientă a generalizării schemelor KP-ABE în contextul circuitelor Booleene. </w:t>
      </w:r>
    </w:p>
    <w:p w14:paraId="3E9A2277" w14:textId="18314402" w:rsidR="005C5274" w:rsidRDefault="005C5274" w:rsidP="00B82C64">
      <w:pPr>
        <w:rPr>
          <w:lang w:val="ro-RO"/>
        </w:rPr>
      </w:pPr>
      <w:r>
        <w:rPr>
          <w:lang w:val="ro-RO"/>
        </w:rPr>
        <w:tab/>
        <w:t>Am reușit prin îmbinarea noțiunilor teoretice criptografice și a circuitelor Booleene să creez un model criptografic sigur din punct de vedere al securității și care păstrează complexitatea circuitului Boolean, fără a-l extinde, prin transformări ale porților.</w:t>
      </w:r>
    </w:p>
    <w:p w14:paraId="0C0067B4" w14:textId="10B98C58" w:rsidR="003C2AB0" w:rsidRDefault="003C2AB0" w:rsidP="003C2AB0">
      <w:pPr>
        <w:ind w:firstLine="720"/>
        <w:rPr>
          <w:lang w:val="ro-RO"/>
        </w:rPr>
      </w:pPr>
      <w:r>
        <w:rPr>
          <w:lang w:val="ro-RO"/>
        </w:rPr>
        <w:t>Pentru viitor această soluție ar putea fi îmbunățățită. După cum se poate observa, modelul propus are la bază o trasformare totală generală, în care nu se iau în considerare construcții speciale</w:t>
      </w:r>
      <w:r w:rsidR="00D252B6">
        <w:rPr>
          <w:lang w:val="ro-RO"/>
        </w:rPr>
        <w:t xml:space="preserve">. O </w:t>
      </w:r>
      <w:r w:rsidR="00557068">
        <w:rPr>
          <w:lang w:val="ro-RO"/>
        </w:rPr>
        <w:t>abordare</w:t>
      </w:r>
      <w:r w:rsidR="00D252B6">
        <w:rPr>
          <w:lang w:val="ro-RO"/>
        </w:rPr>
        <w:t xml:space="preserve"> care ar putea compacta circuitul Boolean, ocupând prin urmare mai puțin spațiu prin reducerea numărului de porți, este trecerea</w:t>
      </w:r>
      <w:r w:rsidR="00557068">
        <w:rPr>
          <w:lang w:val="ro-RO"/>
        </w:rPr>
        <w:t xml:space="preserve"> construcțiilor formate din disjuncții de conjuncții în construcții (k,n) precum în Fig. 12.</w:t>
      </w:r>
      <w:r w:rsidR="00D252B6">
        <w:rPr>
          <w:lang w:val="ro-RO"/>
        </w:rPr>
        <w:t xml:space="preserve"> </w:t>
      </w:r>
    </w:p>
    <w:p w14:paraId="09EC32D1" w14:textId="01AA9EB7" w:rsidR="00557068" w:rsidRDefault="00557068" w:rsidP="00557068">
      <w:pPr>
        <w:jc w:val="center"/>
        <w:rPr>
          <w:lang w:val="ro-RO"/>
        </w:rPr>
      </w:pPr>
      <w:r>
        <w:rPr>
          <w:noProof/>
        </w:rPr>
        <w:drawing>
          <wp:inline distT="0" distB="0" distL="0" distR="0" wp14:anchorId="388849EB" wp14:editId="6CC2A115">
            <wp:extent cx="5400040" cy="2240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threshold.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240915"/>
                    </a:xfrm>
                    <a:prstGeom prst="rect">
                      <a:avLst/>
                    </a:prstGeom>
                  </pic:spPr>
                </pic:pic>
              </a:graphicData>
            </a:graphic>
          </wp:inline>
        </w:drawing>
      </w:r>
    </w:p>
    <w:p w14:paraId="09977E2B" w14:textId="06FB9F35" w:rsidR="00557068" w:rsidRDefault="00557068" w:rsidP="00557068">
      <w:pPr>
        <w:jc w:val="center"/>
        <w:rPr>
          <w:lang w:val="ro-RO"/>
        </w:rPr>
      </w:pPr>
      <w:r>
        <w:rPr>
          <w:lang w:val="ro-RO"/>
        </w:rPr>
        <w:t>Fig. 12. Exemplu de poartă (k,n)</w:t>
      </w:r>
    </w:p>
    <w:p w14:paraId="6D8DB753" w14:textId="77777777" w:rsidR="00C34E45" w:rsidRDefault="00557068" w:rsidP="00557068">
      <w:pPr>
        <w:ind w:firstLine="720"/>
        <w:rPr>
          <w:lang w:val="ro-RO"/>
        </w:rPr>
      </w:pPr>
      <w:r>
        <w:rPr>
          <w:lang w:val="ro-RO"/>
        </w:rPr>
        <w:t>Această soluție ar putea avea la bază schema Shamir sau schema Mignotte pentru partajarea secretelor. Mai multe detalii despre aceste modele de partajare de secrete sunt discutate în Capitolul 1 la secțiunea 1.1 de noțiuni criptografice.</w:t>
      </w:r>
      <w:r w:rsidR="00C34E45">
        <w:rPr>
          <w:lang w:val="ro-RO"/>
        </w:rPr>
        <w:t xml:space="preserve"> </w:t>
      </w:r>
    </w:p>
    <w:p w14:paraId="7E176D0C" w14:textId="10CCF18A" w:rsidR="00557068" w:rsidRDefault="00C34E45" w:rsidP="00557068">
      <w:pPr>
        <w:ind w:firstLine="720"/>
        <w:rPr>
          <w:lang w:val="ro-RO"/>
        </w:rPr>
      </w:pPr>
      <w:r>
        <w:rPr>
          <w:lang w:val="ro-RO"/>
        </w:rPr>
        <w:t xml:space="preserve">Pentru fiecare secret introdus prin firul </w:t>
      </w:r>
      <w:r w:rsidR="00005866">
        <w:rPr>
          <w:lang w:val="ro-RO"/>
        </w:rPr>
        <w:t>de ieșire</w:t>
      </w:r>
      <w:r>
        <w:rPr>
          <w:lang w:val="ro-RO"/>
        </w:rPr>
        <w:t xml:space="preserve"> al porții </w:t>
      </w:r>
      <m:oMath>
        <m:r>
          <w:rPr>
            <w:rFonts w:ascii="Cambria Math" w:hAnsi="Cambria Math"/>
            <w:lang w:val="ro-RO"/>
          </w:rPr>
          <m:t>(k,n)</m:t>
        </m:r>
      </m:oMath>
      <w:r>
        <w:rPr>
          <w:lang w:val="ro-RO"/>
        </w:rPr>
        <w:t xml:space="preserve"> se va genera câte un secret partajat pentru fiecare fir </w:t>
      </w:r>
      <w:r w:rsidR="00005866">
        <w:rPr>
          <w:lang w:val="ro-RO"/>
        </w:rPr>
        <w:t>de intrare</w:t>
      </w:r>
      <w:r>
        <w:rPr>
          <w:lang w:val="ro-RO"/>
        </w:rPr>
        <w:t xml:space="preserve"> după funcționalitatea modelului de partajare </w:t>
      </w:r>
      <w:r>
        <w:rPr>
          <w:lang w:val="ro-RO"/>
        </w:rPr>
        <w:lastRenderedPageBreak/>
        <w:t>care va sta la baza porții. Intuitiv, numărul de elemente din cheia de decriptare va stagna, însă spațiul fizic ocupat de circuitul Boolean va scădea semnificativ.</w:t>
      </w:r>
    </w:p>
    <w:p w14:paraId="32E641B4" w14:textId="0DE7B070" w:rsidR="000C0854" w:rsidRPr="000C0854" w:rsidRDefault="00C34E45" w:rsidP="000C0854">
      <w:pPr>
        <w:ind w:firstLine="720"/>
        <w:rPr>
          <w:lang w:val="ro-RO"/>
        </w:rPr>
      </w:pPr>
      <w:r>
        <w:rPr>
          <w:lang w:val="ro-RO"/>
        </w:rPr>
        <w:t xml:space="preserve">Din punct de vedere al eficienței, se </w:t>
      </w:r>
      <w:r w:rsidR="00AA3A0F">
        <w:rPr>
          <w:lang w:val="ro-RO"/>
        </w:rPr>
        <w:t>cunoaște</w:t>
      </w:r>
      <w:r>
        <w:rPr>
          <w:lang w:val="ro-RO"/>
        </w:rPr>
        <w:t xml:space="preserve"> că ar putea apărea niște impedimente în cazul calculului inversei modulare, operație de bază în interpolarea polinomială din schema Shamir, însă o soluție pentru această problemă ar putea fi alegea unui număr prim </w:t>
      </w:r>
      <m:oMath>
        <m:r>
          <w:rPr>
            <w:rFonts w:ascii="Cambria Math" w:hAnsi="Cambria Math"/>
            <w:lang w:val="ro-RO"/>
          </w:rPr>
          <m:t>p</m:t>
        </m:r>
      </m:oMath>
      <w:r w:rsidR="000C0854">
        <w:rPr>
          <w:lang w:val="ro-RO"/>
        </w:rPr>
        <w:t xml:space="preserve"> de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-1</m:t>
        </m:r>
      </m:oMath>
      <w:r w:rsidR="000C0854">
        <w:rPr>
          <w:lang w:val="ro-RO"/>
        </w:rPr>
        <w:t xml:space="preserve">, unde </w:t>
      </w:r>
      <m:oMath>
        <m:r>
          <w:rPr>
            <w:rFonts w:ascii="Cambria Math" w:hAnsi="Cambria Math"/>
            <w:lang w:val="ro-RO"/>
          </w:rPr>
          <m:t>k</m:t>
        </m:r>
      </m:oMath>
      <w:r w:rsidR="000C0854">
        <w:rPr>
          <w:lang w:val="ro-RO"/>
        </w:rPr>
        <w:t xml:space="preserve"> este un număr natural mai mare sau egal cu 2, cunoscut și sub numele de număr Mersenne. Numerele Mersenne sunt folosite în calculul inverselor modulare datorită formei lor ce permit ca operația să fie eficientă.</w:t>
      </w:r>
    </w:p>
    <w:p w14:paraId="27824A7E" w14:textId="6E213BCF"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3717D499" w:rsidR="00C5303D" w:rsidRDefault="00C5303D" w:rsidP="00B82C64">
      <w:pPr>
        <w:pStyle w:val="Heading1"/>
        <w:spacing w:line="360" w:lineRule="auto"/>
        <w:rPr>
          <w:b/>
          <w:bCs/>
          <w:sz w:val="40"/>
          <w:szCs w:val="32"/>
          <w:lang w:val="ro-RO"/>
        </w:rPr>
      </w:pPr>
      <w:bookmarkStart w:id="29" w:name="_Toc12516762"/>
      <w:r w:rsidRPr="006541D9">
        <w:rPr>
          <w:b/>
          <w:bCs/>
          <w:sz w:val="40"/>
          <w:szCs w:val="32"/>
          <w:lang w:val="ro-RO"/>
        </w:rPr>
        <w:t>Bibliografie</w:t>
      </w:r>
      <w:bookmarkEnd w:id="29"/>
    </w:p>
    <w:p w14:paraId="2843B7CB" w14:textId="77777777" w:rsidR="006541D9" w:rsidRPr="006541D9" w:rsidRDefault="006541D9" w:rsidP="006541D9">
      <w:pPr>
        <w:rPr>
          <w:lang w:val="ro-RO"/>
        </w:rPr>
      </w:pPr>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EE781" w14:textId="77777777" w:rsidR="006B5A33" w:rsidRDefault="006B5A33">
      <w:pPr>
        <w:spacing w:after="0"/>
      </w:pPr>
      <w:r>
        <w:separator/>
      </w:r>
    </w:p>
  </w:endnote>
  <w:endnote w:type="continuationSeparator" w:id="0">
    <w:p w14:paraId="7F288D1F" w14:textId="77777777" w:rsidR="006B5A33" w:rsidRDefault="006B5A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49CA7" w14:textId="77777777" w:rsidR="006541D9" w:rsidRDefault="006541D9">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6541D9" w:rsidRDefault="006541D9">
    <w:pPr>
      <w:spacing w:after="0"/>
    </w:pPr>
    <w:r>
      <w:rPr>
        <w:rFonts w:ascii="Calibri" w:hAnsi="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547748"/>
      <w:docPartObj>
        <w:docPartGallery w:val="Page Numbers (Bottom of Page)"/>
        <w:docPartUnique/>
      </w:docPartObj>
    </w:sdtPr>
    <w:sdtEndPr>
      <w:rPr>
        <w:noProof/>
      </w:rPr>
    </w:sdtEndPr>
    <w:sdtContent>
      <w:p w14:paraId="10E43B9C" w14:textId="1B1D8C83" w:rsidR="006541D9" w:rsidRDefault="006541D9">
        <w:pPr>
          <w:pStyle w:val="Footer"/>
          <w:jc w:val="center"/>
        </w:pPr>
        <w:r>
          <w:fldChar w:fldCharType="begin"/>
        </w:r>
        <w:r>
          <w:instrText xml:space="preserve"> PAGE   \* MERGEFORMAT </w:instrText>
        </w:r>
        <w:r>
          <w:fldChar w:fldCharType="separate"/>
        </w:r>
        <w:r w:rsidR="00E462DA">
          <w:rPr>
            <w:noProof/>
          </w:rPr>
          <w:t>6</w:t>
        </w:r>
        <w:r>
          <w:rPr>
            <w:noProof/>
          </w:rPr>
          <w:fldChar w:fldCharType="end"/>
        </w:r>
      </w:p>
    </w:sdtContent>
  </w:sdt>
  <w:p w14:paraId="6708559F" w14:textId="355B2228" w:rsidR="006541D9" w:rsidRPr="00DF6506" w:rsidRDefault="006541D9">
    <w:pPr>
      <w:spacing w:after="0"/>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4F8C0" w14:textId="77777777" w:rsidR="006B5A33" w:rsidRDefault="006B5A33">
      <w:pPr>
        <w:spacing w:after="0"/>
      </w:pPr>
      <w:r>
        <w:separator/>
      </w:r>
    </w:p>
  </w:footnote>
  <w:footnote w:type="continuationSeparator" w:id="0">
    <w:p w14:paraId="31DB190A" w14:textId="77777777" w:rsidR="006B5A33" w:rsidRDefault="006B5A33">
      <w:pPr>
        <w:spacing w:after="0"/>
      </w:pPr>
      <w:r>
        <w:continuationSeparator/>
      </w:r>
    </w:p>
  </w:footnote>
  <w:footnote w:id="1">
    <w:p w14:paraId="4DF0022A" w14:textId="5B24F586" w:rsidR="006541D9" w:rsidRPr="004A5CA4" w:rsidRDefault="006541D9">
      <w:pPr>
        <w:pStyle w:val="FootnoteText"/>
        <w:rPr>
          <w:lang w:val="ro-RO"/>
        </w:rPr>
      </w:pPr>
      <w:r>
        <w:rPr>
          <w:rStyle w:val="FootnoteReference"/>
        </w:rPr>
        <w:footnoteRef/>
      </w:r>
      <w:r>
        <w:t xml:space="preserve"> </w:t>
      </w:r>
      <w:r>
        <w:rPr>
          <w:lang w:val="ro-RO"/>
        </w:rPr>
        <w:t>Key Policy Attribute Based Encryption</w:t>
      </w:r>
    </w:p>
  </w:footnote>
  <w:footnote w:id="2">
    <w:p w14:paraId="0D89D881" w14:textId="5844C9D1" w:rsidR="006541D9" w:rsidRDefault="006541D9">
      <w:pPr>
        <w:pStyle w:val="FootnoteText"/>
      </w:pPr>
      <w:r>
        <w:rPr>
          <w:rStyle w:val="FootnoteReference"/>
        </w:rPr>
        <w:footnoteRef/>
      </w:r>
      <w:r>
        <w:t xml:space="preserve"> </w:t>
      </w:r>
      <w:r w:rsidRPr="009E0330">
        <w:t>https://people.csail.mit.edu/alinush/6.857-spring-2015/papers/bilinear-maps.pdf</w:t>
      </w:r>
    </w:p>
  </w:footnote>
  <w:footnote w:id="3">
    <w:p w14:paraId="40E08822" w14:textId="47CBCE03" w:rsidR="006541D9" w:rsidRPr="00F66941" w:rsidRDefault="006541D9">
      <w:pPr>
        <w:pStyle w:val="FootnoteText"/>
        <w:rPr>
          <w:lang w:val="ro-RO"/>
        </w:rPr>
      </w:pPr>
      <w:r>
        <w:rPr>
          <w:rStyle w:val="FootnoteReference"/>
        </w:rPr>
        <w:footnoteRef/>
      </w:r>
      <w:r>
        <w:t xml:space="preserve"> </w:t>
      </w:r>
      <w:r w:rsidRPr="00F66941">
        <w:t>https://www.doc.ic.ac.uk/~mrh/330tutor/ch06s02.html</w:t>
      </w:r>
    </w:p>
  </w:footnote>
  <w:footnote w:id="4">
    <w:p w14:paraId="46F3F352" w14:textId="0E874291" w:rsidR="006541D9" w:rsidRPr="00A12019" w:rsidRDefault="006541D9">
      <w:pPr>
        <w:pStyle w:val="FootnoteText"/>
        <w:rPr>
          <w:lang w:val="ro-RO"/>
        </w:rPr>
      </w:pPr>
      <w:r>
        <w:rPr>
          <w:rStyle w:val="FootnoteReference"/>
        </w:rPr>
        <w:footnoteRef/>
      </w:r>
      <w:r w:rsidRPr="00A12019">
        <w:rPr>
          <w:lang w:val="ro-RO"/>
        </w:rPr>
        <w:t xml:space="preserve"> </w:t>
      </w:r>
      <w:r w:rsidR="003C3935">
        <w:rPr>
          <w:lang w:val="ro-RO"/>
        </w:rPr>
        <w:t xml:space="preserve">Prof. Dr. Ferucio Laurețiu Țiplea. </w:t>
      </w:r>
      <w:r>
        <w:rPr>
          <w:lang w:val="ro-RO"/>
        </w:rPr>
        <w:t xml:space="preserve">Curs Introducere în Criptografie. Perfect Security </w:t>
      </w:r>
    </w:p>
  </w:footnote>
  <w:footnote w:id="5">
    <w:p w14:paraId="43211504" w14:textId="552BB371" w:rsidR="006541D9" w:rsidRPr="00E602BE" w:rsidRDefault="006541D9">
      <w:pPr>
        <w:pStyle w:val="FootnoteText"/>
        <w:rPr>
          <w:lang w:val="ro-RO"/>
        </w:rPr>
      </w:pPr>
      <w:r>
        <w:rPr>
          <w:rStyle w:val="FootnoteReference"/>
        </w:rPr>
        <w:footnoteRef/>
      </w:r>
      <w:r w:rsidRPr="00E602BE">
        <w:rPr>
          <w:lang w:val="ro-RO"/>
        </w:rPr>
        <w:t xml:space="preserve"> </w:t>
      </w:r>
      <w:r>
        <w:rPr>
          <w:lang w:val="ro-RO"/>
        </w:rPr>
        <w:t>Sorin Iftene. Secret Sharing Schemes with Applications in Security Protocols. Ph.D. Thesis. Din ianuarie 2007</w:t>
      </w:r>
    </w:p>
  </w:footnote>
  <w:footnote w:id="6">
    <w:p w14:paraId="6D6C2C5C" w14:textId="03DB4307" w:rsidR="003C3935" w:rsidRPr="003C3935" w:rsidRDefault="003C3935">
      <w:pPr>
        <w:pStyle w:val="FootnoteText"/>
        <w:rPr>
          <w:lang w:val="ro-RO"/>
        </w:rPr>
      </w:pPr>
      <w:r>
        <w:rPr>
          <w:rStyle w:val="FootnoteReference"/>
        </w:rPr>
        <w:footnoteRef/>
      </w:r>
      <w:r>
        <w:t xml:space="preserve"> Prof. Dr. </w:t>
      </w:r>
      <w:r>
        <w:rPr>
          <w:lang w:val="ro-RO"/>
        </w:rPr>
        <w:t xml:space="preserve">Ferucio Laurețiu Țiplea. Curs Fundamente Algebrice ale Informaticii. Computational Introduction to Number Theory Part II </w:t>
      </w:r>
    </w:p>
  </w:footnote>
  <w:footnote w:id="7">
    <w:p w14:paraId="5EE8C7D2" w14:textId="799222A8" w:rsidR="006541D9" w:rsidRPr="00FE74CE" w:rsidRDefault="006541D9">
      <w:pPr>
        <w:pStyle w:val="FootnoteText"/>
        <w:rPr>
          <w:lang w:val="ro-RO"/>
        </w:rPr>
      </w:pPr>
      <w:r>
        <w:rPr>
          <w:rStyle w:val="FootnoteReference"/>
        </w:rPr>
        <w:footnoteRef/>
      </w:r>
      <w:r>
        <w:t xml:space="preserve"> </w:t>
      </w:r>
      <w:r w:rsidR="003C3935">
        <w:t xml:space="preserve">Lect. Dr. </w:t>
      </w:r>
      <w:r w:rsidRPr="004C0B99">
        <w:t>Sorin Iftene. Secret Sharing Schemes with Applications in Security Protocols. Ph.D. Thesis. Din ianuarie 2007</w:t>
      </w:r>
    </w:p>
  </w:footnote>
  <w:footnote w:id="8">
    <w:p w14:paraId="1F513667" w14:textId="21765961" w:rsidR="00E33FC1" w:rsidRPr="00E33FC1" w:rsidRDefault="00E33FC1">
      <w:pPr>
        <w:pStyle w:val="FootnoteText"/>
        <w:rPr>
          <w:lang w:val="ro-RO"/>
        </w:rPr>
      </w:pPr>
      <w:r>
        <w:rPr>
          <w:rStyle w:val="FootnoteReference"/>
        </w:rPr>
        <w:footnoteRef/>
      </w:r>
      <w:r w:rsidRPr="000A391F">
        <w:t xml:space="preserve"> </w:t>
      </w:r>
      <w:r>
        <w:rPr>
          <w:lang w:val="ro-RO"/>
        </w:rPr>
        <w:t>Lect. Dr. Olariu Florentin Emanuel. Curs Probabilități și Statistică. Cursul 1</w:t>
      </w:r>
    </w:p>
  </w:footnote>
  <w:footnote w:id="9">
    <w:p w14:paraId="77026CC6" w14:textId="3322C482" w:rsidR="00BB3E44" w:rsidRPr="00BB3E44" w:rsidRDefault="00BB3E44">
      <w:pPr>
        <w:pStyle w:val="FootnoteText"/>
        <w:rPr>
          <w:lang w:val="ro-RO"/>
        </w:rPr>
      </w:pPr>
      <w:r>
        <w:rPr>
          <w:rStyle w:val="FootnoteReference"/>
        </w:rPr>
        <w:footnoteRef/>
      </w:r>
      <w:r w:rsidRPr="00BB3E44">
        <w:rPr>
          <w:lang w:val="fr-FR"/>
        </w:rPr>
        <w:t xml:space="preserve"> </w:t>
      </w:r>
      <w:r>
        <w:rPr>
          <w:lang w:val="ro-RO"/>
        </w:rPr>
        <w:t>Lect. Dr. Olariu Florentin Emanuel. Curs Probabilități și Statistică. Cursul 3</w:t>
      </w:r>
    </w:p>
  </w:footnote>
  <w:footnote w:id="10">
    <w:p w14:paraId="533E90B5" w14:textId="6FA72F38" w:rsidR="00BB3E44" w:rsidRPr="00BB3E44" w:rsidRDefault="00BB3E44">
      <w:pPr>
        <w:pStyle w:val="FootnoteText"/>
        <w:rPr>
          <w:lang w:val="ro-RO"/>
        </w:rPr>
      </w:pPr>
      <w:r>
        <w:rPr>
          <w:rStyle w:val="FootnoteReference"/>
        </w:rPr>
        <w:footnoteRef/>
      </w:r>
      <w:r w:rsidRPr="00BB3E44">
        <w:rPr>
          <w:lang w:val="fr-FR"/>
        </w:rPr>
        <w:t xml:space="preserve"> </w:t>
      </w:r>
      <w:r>
        <w:rPr>
          <w:lang w:val="ro-RO"/>
        </w:rPr>
        <w:t>Lect. Dr. Olariu Florentin Emanuel. Curs Probabilități și Statistică. Cursul 4</w:t>
      </w:r>
    </w:p>
  </w:footnote>
  <w:footnote w:id="11">
    <w:p w14:paraId="2DEAAEFA" w14:textId="287812CF" w:rsidR="00E33FC1" w:rsidRPr="00E33FC1" w:rsidRDefault="00E33FC1">
      <w:pPr>
        <w:pStyle w:val="FootnoteText"/>
        <w:rPr>
          <w:lang w:val="ro-RO"/>
        </w:rPr>
      </w:pPr>
      <w:r>
        <w:rPr>
          <w:rStyle w:val="FootnoteReference"/>
        </w:rPr>
        <w:footnoteRef/>
      </w:r>
      <w:r w:rsidRPr="00E33FC1">
        <w:rPr>
          <w:lang w:val="ro-RO"/>
        </w:rPr>
        <w:t xml:space="preserve"> </w:t>
      </w:r>
      <w:r>
        <w:rPr>
          <w:lang w:val="ro-RO"/>
        </w:rPr>
        <w:t>Lect. Dr. Olariu Florentin Emanuel. Curs Probabilități și Statistică. Cursul 2</w:t>
      </w:r>
    </w:p>
  </w:footnote>
  <w:footnote w:id="12">
    <w:p w14:paraId="0D7E6113" w14:textId="767E108A" w:rsidR="006541D9" w:rsidRPr="00484C3B" w:rsidRDefault="006541D9">
      <w:pPr>
        <w:pStyle w:val="FootnoteText"/>
        <w:rPr>
          <w:lang w:val="ro-RO"/>
        </w:rPr>
      </w:pPr>
      <w:r>
        <w:rPr>
          <w:rStyle w:val="FootnoteReference"/>
        </w:rPr>
        <w:footnoteRef/>
      </w:r>
      <w:r w:rsidRPr="003C7C59">
        <w:rPr>
          <w:lang w:val="ro-RO"/>
        </w:rPr>
        <w:t xml:space="preserve"> https://crypto.stackexchange.com/questions/17893/what-is-attribute-based-encryption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85F"/>
    <w:multiLevelType w:val="hybridMultilevel"/>
    <w:tmpl w:val="316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E493C"/>
    <w:multiLevelType w:val="hybridMultilevel"/>
    <w:tmpl w:val="704A4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645EE"/>
    <w:multiLevelType w:val="hybridMultilevel"/>
    <w:tmpl w:val="0CFA4A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22E50"/>
    <w:multiLevelType w:val="hybridMultilevel"/>
    <w:tmpl w:val="E272F23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13577"/>
    <w:multiLevelType w:val="hybridMultilevel"/>
    <w:tmpl w:val="8F3EA4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95A0C"/>
    <w:multiLevelType w:val="multilevel"/>
    <w:tmpl w:val="9B7EDCF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220E2A5F"/>
    <w:multiLevelType w:val="hybridMultilevel"/>
    <w:tmpl w:val="084A40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546B8F"/>
    <w:multiLevelType w:val="hybridMultilevel"/>
    <w:tmpl w:val="F1F4B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541825"/>
    <w:multiLevelType w:val="hybridMultilevel"/>
    <w:tmpl w:val="FC62E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DF154F"/>
    <w:multiLevelType w:val="hybridMultilevel"/>
    <w:tmpl w:val="3C42F89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0A1536"/>
    <w:multiLevelType w:val="hybridMultilevel"/>
    <w:tmpl w:val="CD40C1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7948ED"/>
    <w:multiLevelType w:val="hybridMultilevel"/>
    <w:tmpl w:val="975E56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91027D"/>
    <w:multiLevelType w:val="hybridMultilevel"/>
    <w:tmpl w:val="298A0E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C430DF"/>
    <w:multiLevelType w:val="hybridMultilevel"/>
    <w:tmpl w:val="C3FC1B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55700"/>
    <w:multiLevelType w:val="hybridMultilevel"/>
    <w:tmpl w:val="C818B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A36F4D"/>
    <w:multiLevelType w:val="hybridMultilevel"/>
    <w:tmpl w:val="998C2A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D60F60"/>
    <w:multiLevelType w:val="hybridMultilevel"/>
    <w:tmpl w:val="47747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5"/>
  </w:num>
  <w:num w:numId="3">
    <w:abstractNumId w:val="13"/>
  </w:num>
  <w:num w:numId="4">
    <w:abstractNumId w:val="21"/>
  </w:num>
  <w:num w:numId="5">
    <w:abstractNumId w:val="4"/>
  </w:num>
  <w:num w:numId="6">
    <w:abstractNumId w:val="19"/>
  </w:num>
  <w:num w:numId="7">
    <w:abstractNumId w:val="20"/>
  </w:num>
  <w:num w:numId="8">
    <w:abstractNumId w:val="16"/>
  </w:num>
  <w:num w:numId="9">
    <w:abstractNumId w:val="12"/>
  </w:num>
  <w:num w:numId="10">
    <w:abstractNumId w:val="14"/>
  </w:num>
  <w:num w:numId="11">
    <w:abstractNumId w:val="18"/>
  </w:num>
  <w:num w:numId="12">
    <w:abstractNumId w:val="8"/>
  </w:num>
  <w:num w:numId="13">
    <w:abstractNumId w:val="9"/>
  </w:num>
  <w:num w:numId="14">
    <w:abstractNumId w:val="1"/>
  </w:num>
  <w:num w:numId="15">
    <w:abstractNumId w:val="3"/>
  </w:num>
  <w:num w:numId="16">
    <w:abstractNumId w:val="17"/>
  </w:num>
  <w:num w:numId="17">
    <w:abstractNumId w:val="10"/>
  </w:num>
  <w:num w:numId="18">
    <w:abstractNumId w:val="2"/>
  </w:num>
  <w:num w:numId="19">
    <w:abstractNumId w:val="15"/>
  </w:num>
  <w:num w:numId="20">
    <w:abstractNumId w:val="7"/>
  </w:num>
  <w:num w:numId="21">
    <w:abstractNumId w:val="6"/>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8E"/>
    <w:rsid w:val="00005866"/>
    <w:rsid w:val="00006E9B"/>
    <w:rsid w:val="000253D0"/>
    <w:rsid w:val="00025742"/>
    <w:rsid w:val="00031035"/>
    <w:rsid w:val="00032960"/>
    <w:rsid w:val="000332A5"/>
    <w:rsid w:val="00036496"/>
    <w:rsid w:val="00040D30"/>
    <w:rsid w:val="00053831"/>
    <w:rsid w:val="000711B8"/>
    <w:rsid w:val="00077D28"/>
    <w:rsid w:val="000936DC"/>
    <w:rsid w:val="00094D90"/>
    <w:rsid w:val="000A33DF"/>
    <w:rsid w:val="000A391F"/>
    <w:rsid w:val="000C0854"/>
    <w:rsid w:val="000C6574"/>
    <w:rsid w:val="000D493D"/>
    <w:rsid w:val="000E7DEF"/>
    <w:rsid w:val="000F2684"/>
    <w:rsid w:val="001003D0"/>
    <w:rsid w:val="0010076A"/>
    <w:rsid w:val="001029C8"/>
    <w:rsid w:val="00106D95"/>
    <w:rsid w:val="00121F2A"/>
    <w:rsid w:val="00122861"/>
    <w:rsid w:val="00135DB6"/>
    <w:rsid w:val="00141332"/>
    <w:rsid w:val="00143441"/>
    <w:rsid w:val="00144410"/>
    <w:rsid w:val="001623F7"/>
    <w:rsid w:val="00164C5A"/>
    <w:rsid w:val="00170D2D"/>
    <w:rsid w:val="00184CA8"/>
    <w:rsid w:val="00186AEC"/>
    <w:rsid w:val="00194CFC"/>
    <w:rsid w:val="00195F27"/>
    <w:rsid w:val="001A04E8"/>
    <w:rsid w:val="001A3263"/>
    <w:rsid w:val="001A4A50"/>
    <w:rsid w:val="001C0603"/>
    <w:rsid w:val="001C5173"/>
    <w:rsid w:val="001E187D"/>
    <w:rsid w:val="001E3C7D"/>
    <w:rsid w:val="001E7552"/>
    <w:rsid w:val="001F021B"/>
    <w:rsid w:val="002114FC"/>
    <w:rsid w:val="00211655"/>
    <w:rsid w:val="002252E1"/>
    <w:rsid w:val="002318D1"/>
    <w:rsid w:val="00234B77"/>
    <w:rsid w:val="00244CD2"/>
    <w:rsid w:val="00246134"/>
    <w:rsid w:val="00255186"/>
    <w:rsid w:val="002603CF"/>
    <w:rsid w:val="00264BAF"/>
    <w:rsid w:val="00265820"/>
    <w:rsid w:val="0027116D"/>
    <w:rsid w:val="00273E63"/>
    <w:rsid w:val="002801C7"/>
    <w:rsid w:val="00281D5C"/>
    <w:rsid w:val="00290AE6"/>
    <w:rsid w:val="00290F1C"/>
    <w:rsid w:val="00296F12"/>
    <w:rsid w:val="002A2877"/>
    <w:rsid w:val="002A35BA"/>
    <w:rsid w:val="002A5C93"/>
    <w:rsid w:val="002A7A86"/>
    <w:rsid w:val="002E60F5"/>
    <w:rsid w:val="002F0DC2"/>
    <w:rsid w:val="0030470B"/>
    <w:rsid w:val="0030690D"/>
    <w:rsid w:val="0031305A"/>
    <w:rsid w:val="00320100"/>
    <w:rsid w:val="003237A4"/>
    <w:rsid w:val="00324A68"/>
    <w:rsid w:val="00327F35"/>
    <w:rsid w:val="00341ED2"/>
    <w:rsid w:val="00342FF1"/>
    <w:rsid w:val="00356F75"/>
    <w:rsid w:val="00357575"/>
    <w:rsid w:val="003623FB"/>
    <w:rsid w:val="003674FD"/>
    <w:rsid w:val="00367605"/>
    <w:rsid w:val="00373D0A"/>
    <w:rsid w:val="00375AA0"/>
    <w:rsid w:val="00377958"/>
    <w:rsid w:val="00381D70"/>
    <w:rsid w:val="003A2FB0"/>
    <w:rsid w:val="003B3836"/>
    <w:rsid w:val="003C03E3"/>
    <w:rsid w:val="003C20AD"/>
    <w:rsid w:val="003C2AB0"/>
    <w:rsid w:val="003C3935"/>
    <w:rsid w:val="003C39AE"/>
    <w:rsid w:val="003C7C59"/>
    <w:rsid w:val="003F1D5F"/>
    <w:rsid w:val="004152CF"/>
    <w:rsid w:val="004257AB"/>
    <w:rsid w:val="00430C01"/>
    <w:rsid w:val="00432228"/>
    <w:rsid w:val="00434EFE"/>
    <w:rsid w:val="00447AFF"/>
    <w:rsid w:val="0046430B"/>
    <w:rsid w:val="0047003A"/>
    <w:rsid w:val="0047026D"/>
    <w:rsid w:val="004772CD"/>
    <w:rsid w:val="0048086A"/>
    <w:rsid w:val="00480ABA"/>
    <w:rsid w:val="00481519"/>
    <w:rsid w:val="00484C3B"/>
    <w:rsid w:val="00487F8E"/>
    <w:rsid w:val="00490FD2"/>
    <w:rsid w:val="0049315E"/>
    <w:rsid w:val="00497A19"/>
    <w:rsid w:val="004A0AEB"/>
    <w:rsid w:val="004A5CA4"/>
    <w:rsid w:val="004B1A73"/>
    <w:rsid w:val="004B1C08"/>
    <w:rsid w:val="004B5CA2"/>
    <w:rsid w:val="004C0147"/>
    <w:rsid w:val="004C0B99"/>
    <w:rsid w:val="004D4FDA"/>
    <w:rsid w:val="004E051C"/>
    <w:rsid w:val="005011B4"/>
    <w:rsid w:val="0050609A"/>
    <w:rsid w:val="00512060"/>
    <w:rsid w:val="005143A7"/>
    <w:rsid w:val="005227D1"/>
    <w:rsid w:val="0054796F"/>
    <w:rsid w:val="00550D9E"/>
    <w:rsid w:val="005518C3"/>
    <w:rsid w:val="005522BC"/>
    <w:rsid w:val="0055330A"/>
    <w:rsid w:val="00557068"/>
    <w:rsid w:val="0056247F"/>
    <w:rsid w:val="0056656B"/>
    <w:rsid w:val="00570040"/>
    <w:rsid w:val="00590A5D"/>
    <w:rsid w:val="005A3782"/>
    <w:rsid w:val="005A7907"/>
    <w:rsid w:val="005C5274"/>
    <w:rsid w:val="005C7F7E"/>
    <w:rsid w:val="005D006C"/>
    <w:rsid w:val="005D64A0"/>
    <w:rsid w:val="005D6789"/>
    <w:rsid w:val="005E2687"/>
    <w:rsid w:val="005E29FF"/>
    <w:rsid w:val="005E2AE8"/>
    <w:rsid w:val="005E36A1"/>
    <w:rsid w:val="005F2535"/>
    <w:rsid w:val="005F71E9"/>
    <w:rsid w:val="0062537C"/>
    <w:rsid w:val="00630EDD"/>
    <w:rsid w:val="006333BC"/>
    <w:rsid w:val="00643283"/>
    <w:rsid w:val="00645A91"/>
    <w:rsid w:val="00650520"/>
    <w:rsid w:val="006541D9"/>
    <w:rsid w:val="00657C12"/>
    <w:rsid w:val="006657F2"/>
    <w:rsid w:val="00666A77"/>
    <w:rsid w:val="00675F72"/>
    <w:rsid w:val="00691003"/>
    <w:rsid w:val="006A0639"/>
    <w:rsid w:val="006A4AF6"/>
    <w:rsid w:val="006B5A33"/>
    <w:rsid w:val="006D0229"/>
    <w:rsid w:val="006D08CC"/>
    <w:rsid w:val="006D5DB5"/>
    <w:rsid w:val="006D6E8E"/>
    <w:rsid w:val="006F5742"/>
    <w:rsid w:val="00704F16"/>
    <w:rsid w:val="0071126B"/>
    <w:rsid w:val="007143B4"/>
    <w:rsid w:val="00722EB3"/>
    <w:rsid w:val="00725A82"/>
    <w:rsid w:val="007263D6"/>
    <w:rsid w:val="007331B3"/>
    <w:rsid w:val="00734447"/>
    <w:rsid w:val="0074783B"/>
    <w:rsid w:val="00747DAE"/>
    <w:rsid w:val="007767A9"/>
    <w:rsid w:val="0079146B"/>
    <w:rsid w:val="00793574"/>
    <w:rsid w:val="00794406"/>
    <w:rsid w:val="007A37E0"/>
    <w:rsid w:val="007A38AD"/>
    <w:rsid w:val="007A7A68"/>
    <w:rsid w:val="007A7D60"/>
    <w:rsid w:val="007B628F"/>
    <w:rsid w:val="007B6FE9"/>
    <w:rsid w:val="007C615E"/>
    <w:rsid w:val="007D0DF8"/>
    <w:rsid w:val="007E20AA"/>
    <w:rsid w:val="007E6722"/>
    <w:rsid w:val="007F3A5A"/>
    <w:rsid w:val="00810170"/>
    <w:rsid w:val="00820E3F"/>
    <w:rsid w:val="008211B5"/>
    <w:rsid w:val="0082127E"/>
    <w:rsid w:val="00821D69"/>
    <w:rsid w:val="00837BAD"/>
    <w:rsid w:val="00840B5E"/>
    <w:rsid w:val="0084176F"/>
    <w:rsid w:val="008445FF"/>
    <w:rsid w:val="008604F9"/>
    <w:rsid w:val="0086494F"/>
    <w:rsid w:val="00865286"/>
    <w:rsid w:val="00866EC6"/>
    <w:rsid w:val="0089164C"/>
    <w:rsid w:val="008A30B0"/>
    <w:rsid w:val="008B3BCF"/>
    <w:rsid w:val="008B6FE3"/>
    <w:rsid w:val="008C21F6"/>
    <w:rsid w:val="008D0F60"/>
    <w:rsid w:val="008E7789"/>
    <w:rsid w:val="00900CEB"/>
    <w:rsid w:val="00912935"/>
    <w:rsid w:val="00925C61"/>
    <w:rsid w:val="009275EE"/>
    <w:rsid w:val="00931D5A"/>
    <w:rsid w:val="009373DF"/>
    <w:rsid w:val="00940C42"/>
    <w:rsid w:val="00941473"/>
    <w:rsid w:val="00944515"/>
    <w:rsid w:val="00951FB6"/>
    <w:rsid w:val="00960695"/>
    <w:rsid w:val="00965B61"/>
    <w:rsid w:val="0097095B"/>
    <w:rsid w:val="00974BEA"/>
    <w:rsid w:val="009754E8"/>
    <w:rsid w:val="009864AE"/>
    <w:rsid w:val="0098745D"/>
    <w:rsid w:val="009927D0"/>
    <w:rsid w:val="0099558C"/>
    <w:rsid w:val="009A3D00"/>
    <w:rsid w:val="009A61A5"/>
    <w:rsid w:val="009B166A"/>
    <w:rsid w:val="009C5BC1"/>
    <w:rsid w:val="009D510E"/>
    <w:rsid w:val="009E0330"/>
    <w:rsid w:val="009E3687"/>
    <w:rsid w:val="009E3DAE"/>
    <w:rsid w:val="009E55E4"/>
    <w:rsid w:val="009F0FBB"/>
    <w:rsid w:val="00A10858"/>
    <w:rsid w:val="00A12019"/>
    <w:rsid w:val="00A2766B"/>
    <w:rsid w:val="00A3159E"/>
    <w:rsid w:val="00A34909"/>
    <w:rsid w:val="00A36E8E"/>
    <w:rsid w:val="00A3713E"/>
    <w:rsid w:val="00A5570F"/>
    <w:rsid w:val="00A6734B"/>
    <w:rsid w:val="00A725B9"/>
    <w:rsid w:val="00A8744B"/>
    <w:rsid w:val="00A87708"/>
    <w:rsid w:val="00A949FC"/>
    <w:rsid w:val="00AA3A0F"/>
    <w:rsid w:val="00AB0FB2"/>
    <w:rsid w:val="00AB1BA3"/>
    <w:rsid w:val="00AC4894"/>
    <w:rsid w:val="00AE413E"/>
    <w:rsid w:val="00AF2BE8"/>
    <w:rsid w:val="00AF3BA7"/>
    <w:rsid w:val="00B02AD7"/>
    <w:rsid w:val="00B151C9"/>
    <w:rsid w:val="00B23709"/>
    <w:rsid w:val="00B23B48"/>
    <w:rsid w:val="00B246AE"/>
    <w:rsid w:val="00B32B84"/>
    <w:rsid w:val="00B32BF1"/>
    <w:rsid w:val="00B5159F"/>
    <w:rsid w:val="00B62F45"/>
    <w:rsid w:val="00B64A79"/>
    <w:rsid w:val="00B72E16"/>
    <w:rsid w:val="00B755E9"/>
    <w:rsid w:val="00B76978"/>
    <w:rsid w:val="00B77A16"/>
    <w:rsid w:val="00B80314"/>
    <w:rsid w:val="00B82C64"/>
    <w:rsid w:val="00B90C7C"/>
    <w:rsid w:val="00B94FA3"/>
    <w:rsid w:val="00BA2AC4"/>
    <w:rsid w:val="00BA4AF8"/>
    <w:rsid w:val="00BA6F23"/>
    <w:rsid w:val="00BB3E44"/>
    <w:rsid w:val="00BB439F"/>
    <w:rsid w:val="00BB7696"/>
    <w:rsid w:val="00BC1E6C"/>
    <w:rsid w:val="00BC28E7"/>
    <w:rsid w:val="00BD7909"/>
    <w:rsid w:val="00BE053E"/>
    <w:rsid w:val="00BE4242"/>
    <w:rsid w:val="00C12ADE"/>
    <w:rsid w:val="00C24855"/>
    <w:rsid w:val="00C24F47"/>
    <w:rsid w:val="00C27AB9"/>
    <w:rsid w:val="00C34E45"/>
    <w:rsid w:val="00C36358"/>
    <w:rsid w:val="00C40D78"/>
    <w:rsid w:val="00C51060"/>
    <w:rsid w:val="00C5303D"/>
    <w:rsid w:val="00C760D8"/>
    <w:rsid w:val="00C91121"/>
    <w:rsid w:val="00C9114B"/>
    <w:rsid w:val="00C928C1"/>
    <w:rsid w:val="00CA071E"/>
    <w:rsid w:val="00CD0509"/>
    <w:rsid w:val="00CD3DFC"/>
    <w:rsid w:val="00CD4CDC"/>
    <w:rsid w:val="00CE6F75"/>
    <w:rsid w:val="00CF558E"/>
    <w:rsid w:val="00D07A27"/>
    <w:rsid w:val="00D23019"/>
    <w:rsid w:val="00D252B6"/>
    <w:rsid w:val="00D27E39"/>
    <w:rsid w:val="00D309BF"/>
    <w:rsid w:val="00D41207"/>
    <w:rsid w:val="00D42C61"/>
    <w:rsid w:val="00D53FA0"/>
    <w:rsid w:val="00D55694"/>
    <w:rsid w:val="00D62500"/>
    <w:rsid w:val="00D72449"/>
    <w:rsid w:val="00D82351"/>
    <w:rsid w:val="00D86E0E"/>
    <w:rsid w:val="00D93D2D"/>
    <w:rsid w:val="00DB2D57"/>
    <w:rsid w:val="00DB7830"/>
    <w:rsid w:val="00DD05F6"/>
    <w:rsid w:val="00DD543E"/>
    <w:rsid w:val="00DE21F3"/>
    <w:rsid w:val="00DF35AC"/>
    <w:rsid w:val="00DF3714"/>
    <w:rsid w:val="00DF60B9"/>
    <w:rsid w:val="00DF6506"/>
    <w:rsid w:val="00E17757"/>
    <w:rsid w:val="00E22D18"/>
    <w:rsid w:val="00E272EB"/>
    <w:rsid w:val="00E312E9"/>
    <w:rsid w:val="00E33FC1"/>
    <w:rsid w:val="00E462DA"/>
    <w:rsid w:val="00E503A6"/>
    <w:rsid w:val="00E5755F"/>
    <w:rsid w:val="00E602BE"/>
    <w:rsid w:val="00E71439"/>
    <w:rsid w:val="00E749F6"/>
    <w:rsid w:val="00E74E94"/>
    <w:rsid w:val="00E76F0B"/>
    <w:rsid w:val="00E86F6B"/>
    <w:rsid w:val="00E970F2"/>
    <w:rsid w:val="00EF020E"/>
    <w:rsid w:val="00EF2462"/>
    <w:rsid w:val="00F10A7C"/>
    <w:rsid w:val="00F13D6D"/>
    <w:rsid w:val="00F159FF"/>
    <w:rsid w:val="00F20E87"/>
    <w:rsid w:val="00F315EE"/>
    <w:rsid w:val="00F3187E"/>
    <w:rsid w:val="00F41226"/>
    <w:rsid w:val="00F5091E"/>
    <w:rsid w:val="00F5152F"/>
    <w:rsid w:val="00F60A6A"/>
    <w:rsid w:val="00F66941"/>
    <w:rsid w:val="00F66A76"/>
    <w:rsid w:val="00F737A7"/>
    <w:rsid w:val="00F83CF9"/>
    <w:rsid w:val="00F920BE"/>
    <w:rsid w:val="00F97250"/>
    <w:rsid w:val="00FA1ED4"/>
    <w:rsid w:val="00FA5541"/>
    <w:rsid w:val="00FB01E2"/>
    <w:rsid w:val="00FB2442"/>
    <w:rsid w:val="00FB3DF9"/>
    <w:rsid w:val="00FC2C64"/>
    <w:rsid w:val="00FC5832"/>
    <w:rsid w:val="00FD4D72"/>
    <w:rsid w:val="00FD63F4"/>
    <w:rsid w:val="00FE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59A4AF"/>
  <w15:docId w15:val="{C1E9CBA2-63B9-4887-A1D0-5DD33C41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 w:type="table" w:styleId="TableGrid">
    <w:name w:val="Table Grid"/>
    <w:basedOn w:val="TableNormal"/>
    <w:uiPriority w:val="39"/>
    <w:rsid w:val="005E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3871846">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1098867229">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1F3C-6CE1-4ED5-B0B2-F4DD4778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3781</TotalTime>
  <Pages>42</Pages>
  <Words>8527</Words>
  <Characters>48606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45</cp:revision>
  <cp:lastPrinted>2019-06-15T20:36:00Z</cp:lastPrinted>
  <dcterms:created xsi:type="dcterms:W3CDTF">2019-06-05T23:45:00Z</dcterms:created>
  <dcterms:modified xsi:type="dcterms:W3CDTF">2019-06-27T05:36:00Z</dcterms:modified>
</cp:coreProperties>
</file>