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4585" w14:textId="6E11538B" w:rsidR="009A3878" w:rsidRPr="004A5C12" w:rsidRDefault="00EC7D46" w:rsidP="009A3878">
      <w:pPr>
        <w:autoSpaceDE w:val="0"/>
        <w:autoSpaceDN w:val="0"/>
        <w:adjustRightInd w:val="0"/>
        <w:spacing w:after="0" w:line="288" w:lineRule="auto"/>
        <w:ind w:right="-306"/>
        <w:rPr>
          <w:rFonts w:ascii="Times New Roman" w:hAnsi="Times New Roman" w:cs="Times New Roman"/>
          <w:sz w:val="18"/>
          <w:szCs w:val="18"/>
          <w:lang w:val="en-CA"/>
        </w:rPr>
      </w:pPr>
      <w:r>
        <w:rPr>
          <w:rFonts w:ascii="Times New Roman" w:hAnsi="Times New Roman" w:cs="Times New Roman"/>
          <w:sz w:val="18"/>
          <w:szCs w:val="18"/>
          <w:lang w:val="en-CA"/>
        </w:rPr>
        <w:t xml:space="preserve">Supporting information </w:t>
      </w:r>
      <w:r w:rsidR="009A3878" w:rsidRPr="004A5C12">
        <w:rPr>
          <w:rFonts w:ascii="Times New Roman" w:hAnsi="Times New Roman" w:cs="Times New Roman"/>
          <w:sz w:val="18"/>
          <w:szCs w:val="18"/>
          <w:lang w:val="en-CA"/>
        </w:rPr>
        <w:t>to the paper</w:t>
      </w:r>
    </w:p>
    <w:p w14:paraId="6682DFF9" w14:textId="77777777" w:rsidR="009A3878" w:rsidRPr="00BE3A1D" w:rsidRDefault="009A3878" w:rsidP="009A3878">
      <w:pPr>
        <w:spacing w:after="0" w:line="300" w:lineRule="auto"/>
        <w:rPr>
          <w:rFonts w:ascii="Times New Roman" w:hAnsi="Times New Roman" w:cs="Times New Roman"/>
          <w:i/>
          <w:sz w:val="18"/>
          <w:szCs w:val="18"/>
          <w:lang w:val="en-CA"/>
        </w:rPr>
      </w:pPr>
      <w:r w:rsidRPr="00BE3A1D">
        <w:rPr>
          <w:rFonts w:ascii="Times New Roman" w:hAnsi="Times New Roman" w:cs="Times New Roman"/>
          <w:sz w:val="18"/>
          <w:szCs w:val="18"/>
          <w:lang w:val="en-CA"/>
        </w:rPr>
        <w:t xml:space="preserve">Cruz-Tejada, D.M. et al. </w:t>
      </w:r>
      <w:r w:rsidRPr="004A5C12">
        <w:rPr>
          <w:rFonts w:ascii="Times New Roman" w:hAnsi="Times New Roman" w:cs="Times New Roman"/>
          <w:sz w:val="18"/>
          <w:szCs w:val="18"/>
          <w:lang w:val="en-CA"/>
        </w:rPr>
        <w:t xml:space="preserve">MedGermDB: a seed germination database for characteristic species of Mediterranean habitats. </w:t>
      </w:r>
      <w:r w:rsidRPr="00BE3A1D">
        <w:rPr>
          <w:rFonts w:ascii="Times New Roman" w:hAnsi="Times New Roman" w:cs="Times New Roman"/>
          <w:i/>
          <w:sz w:val="18"/>
          <w:szCs w:val="18"/>
          <w:lang w:val="en-CA"/>
        </w:rPr>
        <w:t>Applied Vegetation Science.</w:t>
      </w:r>
    </w:p>
    <w:p w14:paraId="29D07E3A" w14:textId="77777777" w:rsidR="009A3878" w:rsidRDefault="009A3878" w:rsidP="005128EA">
      <w:pPr>
        <w:pStyle w:val="Descripcin"/>
        <w:rPr>
          <w:rFonts w:ascii="Times New Roman" w:hAnsi="Times New Roman" w:cs="Times New Roman"/>
          <w:b/>
          <w:bCs/>
          <w:i w:val="0"/>
          <w:color w:val="auto"/>
          <w:sz w:val="22"/>
          <w:szCs w:val="22"/>
          <w:lang w:val="en-CA"/>
        </w:rPr>
      </w:pPr>
    </w:p>
    <w:p w14:paraId="49BB7497" w14:textId="25412BF4" w:rsidR="005128EA" w:rsidRPr="00E82421" w:rsidRDefault="009A3878" w:rsidP="005128EA">
      <w:pPr>
        <w:pStyle w:val="Descripcin"/>
        <w:rPr>
          <w:rFonts w:ascii="Times New Roman" w:hAnsi="Times New Roman" w:cs="Times New Roman"/>
          <w:i w:val="0"/>
          <w:iCs w:val="0"/>
          <w:color w:val="auto"/>
          <w:sz w:val="22"/>
          <w:szCs w:val="22"/>
          <w:lang w:val="en-CA"/>
        </w:rPr>
      </w:pPr>
      <w:r>
        <w:rPr>
          <w:rFonts w:ascii="Times New Roman" w:hAnsi="Times New Roman" w:cs="Times New Roman"/>
          <w:b/>
          <w:bCs/>
          <w:i w:val="0"/>
          <w:color w:val="auto"/>
          <w:sz w:val="22"/>
          <w:szCs w:val="22"/>
          <w:lang w:val="en-CA"/>
        </w:rPr>
        <w:t>Appendix</w:t>
      </w:r>
      <w:r w:rsidR="009C47B1">
        <w:rPr>
          <w:rFonts w:ascii="Times New Roman" w:hAnsi="Times New Roman" w:cs="Times New Roman"/>
          <w:b/>
          <w:bCs/>
          <w:i w:val="0"/>
          <w:color w:val="auto"/>
          <w:sz w:val="22"/>
          <w:szCs w:val="22"/>
          <w:lang w:val="en-CA"/>
        </w:rPr>
        <w:t xml:space="preserve"> S</w:t>
      </w:r>
      <w:r w:rsidR="005128EA" w:rsidRPr="00E82421">
        <w:rPr>
          <w:rFonts w:ascii="Times New Roman" w:hAnsi="Times New Roman" w:cs="Times New Roman"/>
          <w:b/>
          <w:bCs/>
          <w:i w:val="0"/>
          <w:iCs w:val="0"/>
          <w:color w:val="auto"/>
          <w:sz w:val="22"/>
          <w:szCs w:val="22"/>
          <w:lang w:val="en-CA"/>
        </w:rPr>
        <w:t>4</w:t>
      </w:r>
      <w:r w:rsidR="005128EA" w:rsidRPr="00E82421">
        <w:rPr>
          <w:rFonts w:ascii="Times New Roman" w:hAnsi="Times New Roman" w:cs="Times New Roman"/>
          <w:i w:val="0"/>
          <w:iCs w:val="0"/>
          <w:color w:val="auto"/>
          <w:sz w:val="22"/>
          <w:szCs w:val="22"/>
          <w:lang w:val="en-CA"/>
        </w:rPr>
        <w:t xml:space="preserve">. Column description of the </w:t>
      </w:r>
      <w:r w:rsidR="008B0987" w:rsidRPr="004A4F57">
        <w:rPr>
          <w:rFonts w:ascii="Times New Roman" w:hAnsi="Times New Roman" w:cs="Times New Roman"/>
          <w:color w:val="auto"/>
          <w:sz w:val="22"/>
          <w:szCs w:val="22"/>
          <w:lang w:val="en-CA"/>
        </w:rPr>
        <w:t>Germination</w:t>
      </w:r>
      <w:r w:rsidR="00DC71BB">
        <w:rPr>
          <w:rFonts w:ascii="Times New Roman" w:hAnsi="Times New Roman" w:cs="Times New Roman"/>
          <w:color w:val="auto"/>
          <w:sz w:val="22"/>
          <w:szCs w:val="22"/>
          <w:lang w:val="en-CA"/>
        </w:rPr>
        <w:t xml:space="preserve"> database</w:t>
      </w:r>
      <w:r w:rsidR="005128EA" w:rsidRPr="004A4F57">
        <w:rPr>
          <w:rFonts w:ascii="Times New Roman" w:hAnsi="Times New Roman" w:cs="Times New Roman"/>
          <w:color w:val="auto"/>
          <w:sz w:val="22"/>
          <w:szCs w:val="22"/>
          <w:lang w:val="en-CA"/>
        </w:rPr>
        <w:t xml:space="preserve"> File</w:t>
      </w:r>
      <w:r w:rsidR="005128EA" w:rsidRPr="00E82421">
        <w:rPr>
          <w:rFonts w:ascii="Times New Roman" w:hAnsi="Times New Roman" w:cs="Times New Roman"/>
          <w:i w:val="0"/>
          <w:iCs w:val="0"/>
          <w:color w:val="auto"/>
          <w:sz w:val="22"/>
          <w:szCs w:val="22"/>
          <w:lang w:val="en-CA"/>
        </w:rPr>
        <w:t xml:space="preserve"> including three blocks of the r</w:t>
      </w:r>
      <w:r w:rsidR="00E82421">
        <w:rPr>
          <w:rFonts w:ascii="Times New Roman" w:hAnsi="Times New Roman" w:cs="Times New Roman"/>
          <w:i w:val="0"/>
          <w:iCs w:val="0"/>
          <w:color w:val="auto"/>
          <w:sz w:val="22"/>
          <w:szCs w:val="22"/>
          <w:lang w:val="en-CA"/>
        </w:rPr>
        <w:t>ecorded germination information</w:t>
      </w:r>
    </w:p>
    <w:tbl>
      <w:tblPr>
        <w:tblStyle w:val="Tablanormal21"/>
        <w:tblW w:w="5000" w:type="pct"/>
        <w:tblLayout w:type="fixed"/>
        <w:tblLook w:val="04A0" w:firstRow="1" w:lastRow="0" w:firstColumn="1" w:lastColumn="0" w:noHBand="0" w:noVBand="1"/>
      </w:tblPr>
      <w:tblGrid>
        <w:gridCol w:w="1560"/>
        <w:gridCol w:w="1844"/>
        <w:gridCol w:w="2834"/>
        <w:gridCol w:w="3400"/>
      </w:tblGrid>
      <w:tr w:rsidR="00E82421" w:rsidRPr="00EB045E" w14:paraId="00E0BE11" w14:textId="77777777" w:rsidTr="00DC71B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tcBorders>
              <w:top w:val="single" w:sz="8" w:space="0" w:color="auto"/>
              <w:bottom w:val="double" w:sz="4" w:space="0" w:color="auto"/>
            </w:tcBorders>
            <w:noWrap/>
            <w:hideMark/>
          </w:tcPr>
          <w:p w14:paraId="3774B267" w14:textId="77777777" w:rsidR="005128EA" w:rsidRPr="00E82421" w:rsidRDefault="005128EA" w:rsidP="003577E1">
            <w:pPr>
              <w:jc w:val="center"/>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 xml:space="preserve">Block </w:t>
            </w:r>
          </w:p>
        </w:tc>
        <w:tc>
          <w:tcPr>
            <w:tcW w:w="956" w:type="pct"/>
            <w:tcBorders>
              <w:top w:val="single" w:sz="8" w:space="0" w:color="auto"/>
              <w:bottom w:val="double" w:sz="4" w:space="0" w:color="auto"/>
            </w:tcBorders>
            <w:noWrap/>
            <w:hideMark/>
          </w:tcPr>
          <w:p w14:paraId="12ECE254" w14:textId="77777777" w:rsidR="005128EA" w:rsidRPr="00E82421" w:rsidRDefault="005128EA"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Field name</w:t>
            </w:r>
          </w:p>
        </w:tc>
        <w:tc>
          <w:tcPr>
            <w:tcW w:w="1470" w:type="pct"/>
            <w:tcBorders>
              <w:top w:val="single" w:sz="8" w:space="0" w:color="auto"/>
              <w:bottom w:val="double" w:sz="4" w:space="0" w:color="auto"/>
            </w:tcBorders>
            <w:hideMark/>
          </w:tcPr>
          <w:p w14:paraId="24B359E1" w14:textId="77777777" w:rsidR="005128EA" w:rsidRPr="00E82421" w:rsidRDefault="005128EA"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Description</w:t>
            </w:r>
          </w:p>
        </w:tc>
        <w:tc>
          <w:tcPr>
            <w:tcW w:w="1764" w:type="pct"/>
            <w:tcBorders>
              <w:top w:val="single" w:sz="8" w:space="0" w:color="auto"/>
              <w:bottom w:val="double" w:sz="4" w:space="0" w:color="auto"/>
            </w:tcBorders>
            <w:noWrap/>
            <w:hideMark/>
          </w:tcPr>
          <w:p w14:paraId="0F8BCA68" w14:textId="77777777" w:rsidR="005128EA" w:rsidRPr="00E82421" w:rsidRDefault="005128EA"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Notes/Categories</w:t>
            </w:r>
          </w:p>
        </w:tc>
      </w:tr>
      <w:tr w:rsidR="00E82421" w:rsidRPr="009A3878" w14:paraId="3853DBE5" w14:textId="77777777" w:rsidTr="00DC71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tcBorders>
              <w:top w:val="double" w:sz="4" w:space="0" w:color="auto"/>
            </w:tcBorders>
            <w:noWrap/>
          </w:tcPr>
          <w:p w14:paraId="48E85430" w14:textId="77777777" w:rsidR="008B0987" w:rsidRPr="00E82421" w:rsidRDefault="008B0987" w:rsidP="003577E1">
            <w:pPr>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1. Seed Collection</w:t>
            </w:r>
          </w:p>
        </w:tc>
        <w:tc>
          <w:tcPr>
            <w:tcW w:w="956" w:type="pct"/>
            <w:tcBorders>
              <w:top w:val="double" w:sz="4" w:space="0" w:color="auto"/>
            </w:tcBorders>
            <w:noWrap/>
          </w:tcPr>
          <w:p w14:paraId="13F29041" w14:textId="77777777" w:rsidR="008B0987" w:rsidRPr="00E82421" w:rsidRDefault="008B0987" w:rsidP="00357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id_test</w:t>
            </w:r>
          </w:p>
        </w:tc>
        <w:tc>
          <w:tcPr>
            <w:tcW w:w="1470" w:type="pct"/>
            <w:tcBorders>
              <w:top w:val="double" w:sz="4" w:space="0" w:color="auto"/>
            </w:tcBorders>
          </w:tcPr>
          <w:p w14:paraId="5B94D23F" w14:textId="77777777" w:rsidR="008B0987" w:rsidRPr="00E82421" w:rsidRDefault="008B0987" w:rsidP="00357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Unique number to each experiment</w:t>
            </w:r>
          </w:p>
        </w:tc>
        <w:tc>
          <w:tcPr>
            <w:tcW w:w="1764" w:type="pct"/>
            <w:tcBorders>
              <w:top w:val="double" w:sz="4" w:space="0" w:color="auto"/>
            </w:tcBorders>
            <w:noWrap/>
          </w:tcPr>
          <w:p w14:paraId="7752A369" w14:textId="77777777" w:rsidR="008B0987" w:rsidRPr="00E82421" w:rsidRDefault="008B0987" w:rsidP="00357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BA33FD" w:rsidRPr="009A3878" w14:paraId="3181926D" w14:textId="77777777" w:rsidTr="00DC71BB">
        <w:trPr>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0427B7A3" w14:textId="77777777" w:rsidR="000A189A" w:rsidRPr="005956AE" w:rsidRDefault="000A189A" w:rsidP="00AB2FFC">
            <w:pPr>
              <w:rPr>
                <w:rFonts w:ascii="Times New Roman" w:eastAsia="Times New Roman" w:hAnsi="Times New Roman" w:cs="Times New Roman"/>
                <w:color w:val="000000"/>
                <w:sz w:val="18"/>
                <w:szCs w:val="18"/>
                <w:highlight w:val="yellow"/>
                <w:lang w:val="en-CA" w:eastAsia="es-CO"/>
              </w:rPr>
            </w:pPr>
          </w:p>
        </w:tc>
        <w:tc>
          <w:tcPr>
            <w:tcW w:w="956" w:type="pct"/>
            <w:noWrap/>
          </w:tcPr>
          <w:p w14:paraId="02BC9AB8" w14:textId="77777777" w:rsidR="000A189A" w:rsidRPr="00E82421" w:rsidRDefault="00BA33FD" w:rsidP="00AB2F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accepted_</w:t>
            </w:r>
            <w:r w:rsidR="000A189A" w:rsidRPr="00E82421">
              <w:rPr>
                <w:rFonts w:ascii="Times New Roman" w:eastAsia="Times New Roman" w:hAnsi="Times New Roman" w:cs="Times New Roman"/>
                <w:color w:val="000000"/>
                <w:sz w:val="18"/>
                <w:szCs w:val="18"/>
                <w:lang w:val="en-CA" w:eastAsia="es-CO"/>
              </w:rPr>
              <w:t>binomial</w:t>
            </w:r>
          </w:p>
        </w:tc>
        <w:tc>
          <w:tcPr>
            <w:tcW w:w="1470" w:type="pct"/>
          </w:tcPr>
          <w:p w14:paraId="188848A8" w14:textId="77777777" w:rsidR="000A189A" w:rsidRPr="00E82421" w:rsidRDefault="00E82421" w:rsidP="00AB2F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a</w:t>
            </w:r>
            <w:r w:rsidR="000A189A" w:rsidRPr="00E82421">
              <w:rPr>
                <w:rFonts w:ascii="Times New Roman" w:eastAsia="Times New Roman" w:hAnsi="Times New Roman" w:cs="Times New Roman"/>
                <w:color w:val="000000"/>
                <w:sz w:val="18"/>
                <w:szCs w:val="18"/>
                <w:lang w:val="en-CA" w:eastAsia="es-CO"/>
              </w:rPr>
              <w:t xml:space="preserve">ccepted name standardised with WCVP </w:t>
            </w:r>
            <w:r w:rsidR="000A189A" w:rsidRPr="00E82421">
              <w:rPr>
                <w:rFonts w:ascii="Times New Roman" w:eastAsia="Times New Roman" w:hAnsi="Times New Roman" w:cs="Times New Roman"/>
                <w:color w:val="000000"/>
                <w:sz w:val="18"/>
                <w:szCs w:val="18"/>
                <w:lang w:val="en-CA" w:eastAsia="es-CO"/>
              </w:rPr>
              <w:fldChar w:fldCharType="begin" w:fldLock="1"/>
            </w:r>
            <w:r w:rsidR="000A189A" w:rsidRPr="00E82421">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2021)","plainTextFormattedCitation":"(Govaerts et al., 2021)","previouslyFormattedCitation":"(Govaerts et al., 2021)"},"properties":{"noteIndex":0},"schema":"https://github.com/citation-style-language/schema/raw/master/csl-citation.json"}</w:instrText>
            </w:r>
            <w:r w:rsidR="000A189A" w:rsidRPr="00E82421">
              <w:rPr>
                <w:rFonts w:ascii="Times New Roman" w:eastAsia="Times New Roman" w:hAnsi="Times New Roman" w:cs="Times New Roman"/>
                <w:color w:val="000000"/>
                <w:sz w:val="18"/>
                <w:szCs w:val="18"/>
                <w:lang w:val="en-CA" w:eastAsia="es-CO"/>
              </w:rPr>
              <w:fldChar w:fldCharType="separate"/>
            </w:r>
            <w:r w:rsidR="00BA33FD">
              <w:rPr>
                <w:rFonts w:ascii="Times New Roman" w:eastAsia="Times New Roman" w:hAnsi="Times New Roman" w:cs="Times New Roman"/>
                <w:noProof/>
                <w:color w:val="000000"/>
                <w:sz w:val="18"/>
                <w:szCs w:val="18"/>
                <w:lang w:val="en-CA" w:eastAsia="es-CO"/>
              </w:rPr>
              <w:t>(Govaerts et al.</w:t>
            </w:r>
            <w:r w:rsidR="000A189A" w:rsidRPr="00E82421">
              <w:rPr>
                <w:rFonts w:ascii="Times New Roman" w:eastAsia="Times New Roman" w:hAnsi="Times New Roman" w:cs="Times New Roman"/>
                <w:noProof/>
                <w:color w:val="000000"/>
                <w:sz w:val="18"/>
                <w:szCs w:val="18"/>
                <w:lang w:val="en-CA" w:eastAsia="es-CO"/>
              </w:rPr>
              <w:t xml:space="preserve"> 2021)</w:t>
            </w:r>
            <w:r w:rsidR="000A189A" w:rsidRPr="00E82421">
              <w:rPr>
                <w:rFonts w:ascii="Times New Roman" w:eastAsia="Times New Roman" w:hAnsi="Times New Roman" w:cs="Times New Roman"/>
                <w:color w:val="000000"/>
                <w:sz w:val="18"/>
                <w:szCs w:val="18"/>
                <w:lang w:val="en-CA" w:eastAsia="es-CO"/>
              </w:rPr>
              <w:fldChar w:fldCharType="end"/>
            </w:r>
          </w:p>
        </w:tc>
        <w:tc>
          <w:tcPr>
            <w:tcW w:w="1764" w:type="pct"/>
            <w:noWrap/>
          </w:tcPr>
          <w:p w14:paraId="3F581745" w14:textId="77777777" w:rsidR="000A189A" w:rsidRPr="00E82421" w:rsidRDefault="000A189A" w:rsidP="00AB2F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GB" w:eastAsia="es-CO"/>
              </w:rPr>
            </w:pPr>
            <w:r w:rsidRPr="00E82421">
              <w:rPr>
                <w:rFonts w:ascii="Times New Roman" w:hAnsi="Times New Roman" w:cs="Times New Roman"/>
                <w:sz w:val="18"/>
                <w:szCs w:val="18"/>
                <w:lang w:val="en-CA"/>
              </w:rPr>
              <w:t>unique identifier to join tables</w:t>
            </w:r>
          </w:p>
        </w:tc>
      </w:tr>
      <w:tr w:rsidR="00E82421" w:rsidRPr="009A3878" w14:paraId="6F7997A5" w14:textId="77777777" w:rsidTr="00DC71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52DB29B3" w14:textId="77777777" w:rsidR="008B0987" w:rsidRPr="005956AE" w:rsidRDefault="008B0987" w:rsidP="008B0987">
            <w:pPr>
              <w:rPr>
                <w:rFonts w:ascii="Times New Roman" w:eastAsia="Times New Roman" w:hAnsi="Times New Roman" w:cs="Times New Roman"/>
                <w:color w:val="000000"/>
                <w:sz w:val="18"/>
                <w:szCs w:val="18"/>
                <w:highlight w:val="yellow"/>
                <w:lang w:val="en-CA" w:eastAsia="es-CO"/>
              </w:rPr>
            </w:pPr>
          </w:p>
        </w:tc>
        <w:tc>
          <w:tcPr>
            <w:tcW w:w="956" w:type="pct"/>
            <w:noWrap/>
          </w:tcPr>
          <w:p w14:paraId="3CDBAA85" w14:textId="77777777" w:rsidR="008B0987" w:rsidRPr="00E82421" w:rsidRDefault="008B0987"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EUNIS_name</w:t>
            </w:r>
          </w:p>
        </w:tc>
        <w:tc>
          <w:tcPr>
            <w:tcW w:w="1470" w:type="pct"/>
          </w:tcPr>
          <w:p w14:paraId="522978C5" w14:textId="77777777" w:rsidR="008B0987" w:rsidRPr="00E82421" w:rsidRDefault="00E82421"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o</w:t>
            </w:r>
            <w:r w:rsidR="008B0987" w:rsidRPr="00E82421">
              <w:rPr>
                <w:rFonts w:ascii="Times New Roman" w:eastAsia="Times New Roman" w:hAnsi="Times New Roman" w:cs="Times New Roman"/>
                <w:color w:val="000000"/>
                <w:sz w:val="18"/>
                <w:szCs w:val="18"/>
                <w:lang w:val="en-CA" w:eastAsia="es-CO"/>
              </w:rPr>
              <w:t>riginal species name from EUNIS</w:t>
            </w:r>
          </w:p>
        </w:tc>
        <w:tc>
          <w:tcPr>
            <w:tcW w:w="1764" w:type="pct"/>
            <w:noWrap/>
          </w:tcPr>
          <w:p w14:paraId="1C0B1036" w14:textId="77777777" w:rsidR="008B0987" w:rsidRPr="00E82421" w:rsidRDefault="008B0987"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5EC63B87" w14:textId="77777777" w:rsidTr="00DC71BB">
        <w:trPr>
          <w:trHeight w:val="260"/>
        </w:trPr>
        <w:tc>
          <w:tcPr>
            <w:cnfStyle w:val="001000000000" w:firstRow="0" w:lastRow="0" w:firstColumn="1" w:lastColumn="0" w:oddVBand="0" w:evenVBand="0" w:oddHBand="0" w:evenHBand="0" w:firstRowFirstColumn="0" w:firstRowLastColumn="0" w:lastRowFirstColumn="0" w:lastRowLastColumn="0"/>
            <w:tcW w:w="809" w:type="pct"/>
            <w:noWrap/>
            <w:hideMark/>
          </w:tcPr>
          <w:p w14:paraId="26BB7F57" w14:textId="77777777" w:rsidR="008B0987" w:rsidRPr="005956AE" w:rsidRDefault="008B0987" w:rsidP="008B0987">
            <w:pPr>
              <w:rPr>
                <w:rFonts w:ascii="Times New Roman" w:eastAsia="Times New Roman" w:hAnsi="Times New Roman" w:cs="Times New Roman"/>
                <w:color w:val="000000"/>
                <w:sz w:val="18"/>
                <w:szCs w:val="18"/>
                <w:lang w:val="en-CA" w:eastAsia="es-CO"/>
              </w:rPr>
            </w:pPr>
          </w:p>
        </w:tc>
        <w:tc>
          <w:tcPr>
            <w:tcW w:w="956" w:type="pct"/>
            <w:noWrap/>
            <w:hideMark/>
          </w:tcPr>
          <w:p w14:paraId="021103C0" w14:textId="77777777" w:rsidR="008B0987" w:rsidRPr="00E82421" w:rsidRDefault="00E82421" w:rsidP="008B09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n-CA" w:eastAsia="es-CO"/>
              </w:rPr>
              <w:t>o</w:t>
            </w:r>
            <w:r w:rsidR="008B0987" w:rsidRPr="00E82421">
              <w:rPr>
                <w:rFonts w:ascii="Times New Roman" w:eastAsia="Times New Roman" w:hAnsi="Times New Roman" w:cs="Times New Roman"/>
                <w:color w:val="000000"/>
                <w:sz w:val="18"/>
                <w:szCs w:val="18"/>
                <w:lang w:val="en-CA" w:eastAsia="es-CO"/>
              </w:rPr>
              <w:t>riginal_name</w:t>
            </w:r>
          </w:p>
        </w:tc>
        <w:tc>
          <w:tcPr>
            <w:tcW w:w="1470" w:type="pct"/>
            <w:hideMark/>
          </w:tcPr>
          <w:p w14:paraId="61C999BD" w14:textId="77777777" w:rsidR="008B0987" w:rsidRPr="00E82421" w:rsidRDefault="00E82421" w:rsidP="00E824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o</w:t>
            </w:r>
            <w:r w:rsidR="008B0987" w:rsidRPr="00E82421">
              <w:rPr>
                <w:rFonts w:ascii="Times New Roman" w:eastAsia="Times New Roman" w:hAnsi="Times New Roman" w:cs="Times New Roman"/>
                <w:color w:val="000000"/>
                <w:sz w:val="18"/>
                <w:szCs w:val="18"/>
                <w:lang w:val="en-CA" w:eastAsia="es-CO"/>
              </w:rPr>
              <w:t>riginal species name found in the literatur</w:t>
            </w:r>
            <w:r w:rsidRPr="00E82421">
              <w:rPr>
                <w:rFonts w:ascii="Times New Roman" w:eastAsia="Times New Roman" w:hAnsi="Times New Roman" w:cs="Times New Roman"/>
                <w:color w:val="000000"/>
                <w:sz w:val="18"/>
                <w:szCs w:val="18"/>
                <w:lang w:val="en-CA" w:eastAsia="es-CO"/>
              </w:rPr>
              <w:t>e</w:t>
            </w:r>
          </w:p>
        </w:tc>
        <w:tc>
          <w:tcPr>
            <w:tcW w:w="1764" w:type="pct"/>
            <w:noWrap/>
            <w:hideMark/>
          </w:tcPr>
          <w:p w14:paraId="0E1BE253" w14:textId="77777777" w:rsidR="008B0987" w:rsidRPr="00E82421" w:rsidRDefault="008B0987" w:rsidP="008B09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77AA5790" w14:textId="77777777" w:rsidTr="00DC71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75E69EC7" w14:textId="77777777" w:rsidR="008B0987" w:rsidRPr="00E82421" w:rsidRDefault="008B0987" w:rsidP="008B0987">
            <w:pPr>
              <w:rPr>
                <w:rFonts w:ascii="Times New Roman" w:eastAsia="Times New Roman" w:hAnsi="Times New Roman" w:cs="Times New Roman"/>
                <w:color w:val="000000"/>
                <w:sz w:val="18"/>
                <w:szCs w:val="18"/>
                <w:lang w:val="en-CA" w:eastAsia="es-CO"/>
              </w:rPr>
            </w:pPr>
          </w:p>
        </w:tc>
        <w:tc>
          <w:tcPr>
            <w:tcW w:w="956" w:type="pct"/>
            <w:noWrap/>
          </w:tcPr>
          <w:p w14:paraId="2B663859" w14:textId="77777777" w:rsidR="008B0987" w:rsidRPr="00E82421" w:rsidRDefault="00DA7FEF"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contributor_name</w:t>
            </w:r>
          </w:p>
        </w:tc>
        <w:tc>
          <w:tcPr>
            <w:tcW w:w="1470" w:type="pct"/>
          </w:tcPr>
          <w:p w14:paraId="0B8C7225" w14:textId="77777777" w:rsidR="008B0987" w:rsidRPr="00E82421" w:rsidRDefault="00DA7FEF"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“Family name, Name” of the responsible person of the database creation</w:t>
            </w:r>
          </w:p>
        </w:tc>
        <w:tc>
          <w:tcPr>
            <w:tcW w:w="1764" w:type="pct"/>
            <w:noWrap/>
          </w:tcPr>
          <w:p w14:paraId="2603B7AE" w14:textId="77777777" w:rsidR="008B0987" w:rsidRPr="00E82421" w:rsidRDefault="008B0987"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1F14F608" w14:textId="77777777" w:rsidTr="00DC71BB">
        <w:trPr>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5CEE28D8" w14:textId="77777777" w:rsidR="00DA7FEF" w:rsidRPr="00E82421" w:rsidRDefault="00DA7FEF" w:rsidP="008B0987">
            <w:pPr>
              <w:rPr>
                <w:rFonts w:ascii="Times New Roman" w:eastAsia="Times New Roman" w:hAnsi="Times New Roman" w:cs="Times New Roman"/>
                <w:color w:val="000000"/>
                <w:sz w:val="18"/>
                <w:szCs w:val="18"/>
                <w:lang w:val="en-CA" w:eastAsia="es-CO"/>
              </w:rPr>
            </w:pPr>
          </w:p>
        </w:tc>
        <w:tc>
          <w:tcPr>
            <w:tcW w:w="956" w:type="pct"/>
            <w:noWrap/>
          </w:tcPr>
          <w:p w14:paraId="37A1D849" w14:textId="77777777" w:rsidR="00DA7FEF" w:rsidRPr="00E82421" w:rsidRDefault="00DA7FEF" w:rsidP="008B09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contributor_email</w:t>
            </w:r>
          </w:p>
        </w:tc>
        <w:tc>
          <w:tcPr>
            <w:tcW w:w="1470" w:type="pct"/>
          </w:tcPr>
          <w:p w14:paraId="56F33EFC" w14:textId="77777777" w:rsidR="00DA7FEF" w:rsidRPr="00E82421" w:rsidRDefault="00434A36" w:rsidP="008B09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“Email” of the responsible person of the database creation</w:t>
            </w:r>
          </w:p>
        </w:tc>
        <w:tc>
          <w:tcPr>
            <w:tcW w:w="1764" w:type="pct"/>
            <w:noWrap/>
          </w:tcPr>
          <w:p w14:paraId="4CC43AEA" w14:textId="77777777" w:rsidR="00DA7FEF" w:rsidRPr="00E82421" w:rsidRDefault="00DA7FEF" w:rsidP="008B09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491015B6" w14:textId="77777777" w:rsidTr="00DC71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022F4E47" w14:textId="77777777" w:rsidR="00DA7FEF" w:rsidRPr="00E82421" w:rsidRDefault="00DA7FEF" w:rsidP="008B0987">
            <w:pPr>
              <w:rPr>
                <w:rFonts w:ascii="Times New Roman" w:eastAsia="Times New Roman" w:hAnsi="Times New Roman" w:cs="Times New Roman"/>
                <w:color w:val="000000"/>
                <w:sz w:val="18"/>
                <w:szCs w:val="18"/>
                <w:lang w:val="en-CA" w:eastAsia="es-CO"/>
              </w:rPr>
            </w:pPr>
          </w:p>
        </w:tc>
        <w:tc>
          <w:tcPr>
            <w:tcW w:w="956" w:type="pct"/>
            <w:noWrap/>
          </w:tcPr>
          <w:p w14:paraId="6BDAA433" w14:textId="77777777" w:rsidR="00DA7FEF" w:rsidRPr="00E82421" w:rsidRDefault="00E82421"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w:t>
            </w:r>
            <w:r w:rsidR="00DA7FEF" w:rsidRPr="00E82421">
              <w:rPr>
                <w:rFonts w:ascii="Times New Roman" w:eastAsia="Times New Roman" w:hAnsi="Times New Roman" w:cs="Times New Roman"/>
                <w:color w:val="000000"/>
                <w:sz w:val="18"/>
                <w:szCs w:val="18"/>
                <w:lang w:val="en-CA" w:eastAsia="es-CO"/>
              </w:rPr>
              <w:t>ocontributors</w:t>
            </w:r>
          </w:p>
        </w:tc>
        <w:tc>
          <w:tcPr>
            <w:tcW w:w="1470" w:type="pct"/>
          </w:tcPr>
          <w:p w14:paraId="3DDA3164" w14:textId="77777777" w:rsidR="00DA7FEF" w:rsidRPr="00E82421" w:rsidRDefault="00DA7FEF"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other people responsible for producing the dataset</w:t>
            </w:r>
          </w:p>
        </w:tc>
        <w:tc>
          <w:tcPr>
            <w:tcW w:w="1764" w:type="pct"/>
            <w:noWrap/>
          </w:tcPr>
          <w:p w14:paraId="76A59348" w14:textId="77777777" w:rsidR="00DA7FEF" w:rsidRPr="00E82421" w:rsidRDefault="00DA7FEF" w:rsidP="008B09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7FFC756F" w14:textId="77777777" w:rsidTr="00DC71BB">
        <w:trPr>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091DB7F8" w14:textId="77777777" w:rsidR="00C042DC" w:rsidRPr="00E82421" w:rsidRDefault="00C042DC" w:rsidP="00C042DC">
            <w:pPr>
              <w:rPr>
                <w:rFonts w:ascii="Times New Roman" w:eastAsia="Times New Roman" w:hAnsi="Times New Roman" w:cs="Times New Roman"/>
                <w:color w:val="000000"/>
                <w:sz w:val="18"/>
                <w:szCs w:val="18"/>
                <w:lang w:val="en-CA" w:eastAsia="es-CO"/>
              </w:rPr>
            </w:pPr>
          </w:p>
        </w:tc>
        <w:tc>
          <w:tcPr>
            <w:tcW w:w="956" w:type="pct"/>
            <w:noWrap/>
          </w:tcPr>
          <w:p w14:paraId="54275832"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s-CO" w:eastAsia="es-CO"/>
              </w:rPr>
              <w:t>doi</w:t>
            </w:r>
          </w:p>
        </w:tc>
        <w:tc>
          <w:tcPr>
            <w:tcW w:w="1470" w:type="pct"/>
          </w:tcPr>
          <w:p w14:paraId="046F4B5D"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 xml:space="preserve">Doi of the literature source  </w:t>
            </w:r>
          </w:p>
        </w:tc>
        <w:tc>
          <w:tcPr>
            <w:tcW w:w="1764" w:type="pct"/>
            <w:noWrap/>
          </w:tcPr>
          <w:p w14:paraId="3CAAD00E"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130ECBAA" w14:textId="77777777" w:rsidTr="00DC71B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pct"/>
            <w:noWrap/>
            <w:hideMark/>
          </w:tcPr>
          <w:p w14:paraId="1332270D"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0610DDCA"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n-CA" w:eastAsia="es-CO"/>
              </w:rPr>
              <w:t>collection_year</w:t>
            </w:r>
          </w:p>
        </w:tc>
        <w:tc>
          <w:tcPr>
            <w:tcW w:w="1470" w:type="pct"/>
            <w:hideMark/>
          </w:tcPr>
          <w:p w14:paraId="50194D79"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y</w:t>
            </w:r>
            <w:r w:rsidR="00C042DC" w:rsidRPr="00E82421">
              <w:rPr>
                <w:rFonts w:ascii="Times New Roman" w:eastAsia="Times New Roman" w:hAnsi="Times New Roman" w:cs="Times New Roman"/>
                <w:color w:val="000000"/>
                <w:sz w:val="18"/>
                <w:szCs w:val="18"/>
                <w:lang w:val="en-CA" w:eastAsia="es-CO"/>
              </w:rPr>
              <w:t>ear on which the seed lot was collected</w:t>
            </w:r>
          </w:p>
        </w:tc>
        <w:tc>
          <w:tcPr>
            <w:tcW w:w="1764" w:type="pct"/>
            <w:hideMark/>
          </w:tcPr>
          <w:p w14:paraId="75BDF28C"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53D60B67" w14:textId="77777777" w:rsidTr="00DC71BB">
        <w:trPr>
          <w:trHeight w:val="260"/>
        </w:trPr>
        <w:tc>
          <w:tcPr>
            <w:cnfStyle w:val="001000000000" w:firstRow="0" w:lastRow="0" w:firstColumn="1" w:lastColumn="0" w:oddVBand="0" w:evenVBand="0" w:oddHBand="0" w:evenHBand="0" w:firstRowFirstColumn="0" w:firstRowLastColumn="0" w:lastRowFirstColumn="0" w:lastRowLastColumn="0"/>
            <w:tcW w:w="809" w:type="pct"/>
            <w:noWrap/>
            <w:hideMark/>
          </w:tcPr>
          <w:p w14:paraId="39A7F454"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7B54FD80"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n-CA" w:eastAsia="es-CO"/>
              </w:rPr>
              <w:t>collection_site</w:t>
            </w:r>
          </w:p>
        </w:tc>
        <w:tc>
          <w:tcPr>
            <w:tcW w:w="1470" w:type="pct"/>
            <w:hideMark/>
          </w:tcPr>
          <w:p w14:paraId="068E002E"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low-level toponym identifying the population</w:t>
            </w:r>
          </w:p>
        </w:tc>
        <w:tc>
          <w:tcPr>
            <w:tcW w:w="1764" w:type="pct"/>
            <w:noWrap/>
            <w:hideMark/>
          </w:tcPr>
          <w:p w14:paraId="10A98EC0" w14:textId="77777777" w:rsidR="00C042DC"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n</w:t>
            </w:r>
            <w:r w:rsidR="00C042DC" w:rsidRPr="00E82421">
              <w:rPr>
                <w:rFonts w:ascii="Times New Roman" w:eastAsia="Times New Roman" w:hAnsi="Times New Roman" w:cs="Times New Roman"/>
                <w:color w:val="000000"/>
                <w:sz w:val="18"/>
                <w:szCs w:val="18"/>
                <w:lang w:val="en-CA" w:eastAsia="es-CO"/>
              </w:rPr>
              <w:t>ame of the place where the seed lot was collected</w:t>
            </w:r>
          </w:p>
        </w:tc>
      </w:tr>
      <w:tr w:rsidR="00E82421" w:rsidRPr="009A3878" w14:paraId="54C35178" w14:textId="77777777" w:rsidTr="00DC71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noWrap/>
            <w:hideMark/>
          </w:tcPr>
          <w:p w14:paraId="55805C56"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38633AFD" w14:textId="77777777" w:rsidR="00C042DC" w:rsidRPr="00E82421" w:rsidRDefault="0009480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collection_country</w:t>
            </w:r>
          </w:p>
        </w:tc>
        <w:tc>
          <w:tcPr>
            <w:tcW w:w="1470" w:type="pct"/>
            <w:hideMark/>
          </w:tcPr>
          <w:p w14:paraId="51DADD64"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w:t>
            </w:r>
            <w:r w:rsidR="00C042DC" w:rsidRPr="00E82421">
              <w:rPr>
                <w:rFonts w:ascii="Times New Roman" w:eastAsia="Times New Roman" w:hAnsi="Times New Roman" w:cs="Times New Roman"/>
                <w:color w:val="000000"/>
                <w:sz w:val="18"/>
                <w:szCs w:val="18"/>
                <w:lang w:val="en-CA" w:eastAsia="es-CO"/>
              </w:rPr>
              <w:t>ountry where the seed lot was collected</w:t>
            </w:r>
          </w:p>
        </w:tc>
        <w:tc>
          <w:tcPr>
            <w:tcW w:w="1764" w:type="pct"/>
            <w:noWrap/>
            <w:hideMark/>
          </w:tcPr>
          <w:p w14:paraId="546C2B3B"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2118DC51" w14:textId="77777777" w:rsidTr="00DC71BB">
        <w:trPr>
          <w:trHeight w:val="260"/>
        </w:trPr>
        <w:tc>
          <w:tcPr>
            <w:cnfStyle w:val="001000000000" w:firstRow="0" w:lastRow="0" w:firstColumn="1" w:lastColumn="0" w:oddVBand="0" w:evenVBand="0" w:oddHBand="0" w:evenHBand="0" w:firstRowFirstColumn="0" w:firstRowLastColumn="0" w:lastRowFirstColumn="0" w:lastRowLastColumn="0"/>
            <w:tcW w:w="809" w:type="pct"/>
            <w:noWrap/>
          </w:tcPr>
          <w:p w14:paraId="64195D08" w14:textId="77777777" w:rsidR="00094801" w:rsidRPr="005956AE" w:rsidRDefault="00094801" w:rsidP="00C042DC">
            <w:pPr>
              <w:rPr>
                <w:rFonts w:ascii="Times New Roman" w:eastAsia="Times New Roman" w:hAnsi="Times New Roman" w:cs="Times New Roman"/>
                <w:color w:val="000000"/>
                <w:sz w:val="18"/>
                <w:szCs w:val="18"/>
                <w:lang w:val="en-CA" w:eastAsia="es-CO"/>
              </w:rPr>
            </w:pPr>
          </w:p>
        </w:tc>
        <w:tc>
          <w:tcPr>
            <w:tcW w:w="956" w:type="pct"/>
            <w:noWrap/>
          </w:tcPr>
          <w:p w14:paraId="3C12E016" w14:textId="77777777" w:rsidR="00094801" w:rsidRPr="00E82421" w:rsidRDefault="0009480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iso_code</w:t>
            </w:r>
          </w:p>
        </w:tc>
        <w:tc>
          <w:tcPr>
            <w:tcW w:w="1470" w:type="pct"/>
          </w:tcPr>
          <w:p w14:paraId="3B2B8036" w14:textId="77777777" w:rsidR="00094801"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w:t>
            </w:r>
            <w:r w:rsidR="0065503E" w:rsidRPr="00E82421">
              <w:rPr>
                <w:rFonts w:ascii="Times New Roman" w:eastAsia="Times New Roman" w:hAnsi="Times New Roman" w:cs="Times New Roman"/>
                <w:color w:val="000000"/>
                <w:sz w:val="18"/>
                <w:szCs w:val="18"/>
                <w:lang w:val="en-CA" w:eastAsia="es-CO"/>
              </w:rPr>
              <w:t>ountry code of The International Organization for Standardization</w:t>
            </w:r>
          </w:p>
        </w:tc>
        <w:tc>
          <w:tcPr>
            <w:tcW w:w="1764" w:type="pct"/>
            <w:noWrap/>
          </w:tcPr>
          <w:p w14:paraId="0EE277C1" w14:textId="77777777" w:rsidR="00094801" w:rsidRPr="00E82421" w:rsidRDefault="0009480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2CB739CC"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noWrap/>
            <w:hideMark/>
          </w:tcPr>
          <w:p w14:paraId="51C8C18D"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1DB62BEC"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n-CA" w:eastAsia="es-CO"/>
              </w:rPr>
              <w:t>l</w:t>
            </w:r>
            <w:r w:rsidR="00C042DC" w:rsidRPr="00E82421">
              <w:rPr>
                <w:rFonts w:ascii="Times New Roman" w:eastAsia="Times New Roman" w:hAnsi="Times New Roman" w:cs="Times New Roman"/>
                <w:color w:val="000000"/>
                <w:sz w:val="18"/>
                <w:szCs w:val="18"/>
                <w:lang w:val="en-CA" w:eastAsia="es-CO"/>
              </w:rPr>
              <w:t>atitude</w:t>
            </w:r>
          </w:p>
        </w:tc>
        <w:tc>
          <w:tcPr>
            <w:tcW w:w="1470" w:type="pct"/>
            <w:hideMark/>
          </w:tcPr>
          <w:p w14:paraId="70BFAD36"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a</w:t>
            </w:r>
            <w:r w:rsidR="00C042DC" w:rsidRPr="00E82421">
              <w:rPr>
                <w:rFonts w:ascii="Times New Roman" w:eastAsia="Times New Roman" w:hAnsi="Times New Roman" w:cs="Times New Roman"/>
                <w:color w:val="000000"/>
                <w:sz w:val="18"/>
                <w:szCs w:val="18"/>
                <w:lang w:val="en-CA" w:eastAsia="es-CO"/>
              </w:rPr>
              <w:t xml:space="preserve">pproximated latitude where the seed lot was collected, in decimal degrees </w:t>
            </w:r>
          </w:p>
        </w:tc>
        <w:tc>
          <w:tcPr>
            <w:tcW w:w="1764" w:type="pct"/>
            <w:noWrap/>
            <w:hideMark/>
          </w:tcPr>
          <w:p w14:paraId="0464DE77"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5863CCB9" w14:textId="77777777" w:rsidTr="00DC71BB">
        <w:trPr>
          <w:trHeight w:val="520"/>
        </w:trPr>
        <w:tc>
          <w:tcPr>
            <w:cnfStyle w:val="001000000000" w:firstRow="0" w:lastRow="0" w:firstColumn="1" w:lastColumn="0" w:oddVBand="0" w:evenVBand="0" w:oddHBand="0" w:evenHBand="0" w:firstRowFirstColumn="0" w:firstRowLastColumn="0" w:lastRowFirstColumn="0" w:lastRowLastColumn="0"/>
            <w:tcW w:w="809" w:type="pct"/>
            <w:noWrap/>
            <w:hideMark/>
          </w:tcPr>
          <w:p w14:paraId="0C31144A"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51E411CE" w14:textId="77777777" w:rsidR="00C042DC"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l</w:t>
            </w:r>
            <w:r w:rsidR="00C042DC" w:rsidRPr="00E82421">
              <w:rPr>
                <w:rFonts w:ascii="Times New Roman" w:eastAsia="Times New Roman" w:hAnsi="Times New Roman" w:cs="Times New Roman"/>
                <w:color w:val="000000"/>
                <w:sz w:val="18"/>
                <w:szCs w:val="18"/>
                <w:lang w:val="es-CO" w:eastAsia="es-CO"/>
              </w:rPr>
              <w:t>ongitude</w:t>
            </w:r>
          </w:p>
        </w:tc>
        <w:tc>
          <w:tcPr>
            <w:tcW w:w="1470" w:type="pct"/>
            <w:hideMark/>
          </w:tcPr>
          <w:p w14:paraId="358BEB25" w14:textId="77777777" w:rsidR="00C042DC"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a</w:t>
            </w:r>
            <w:r w:rsidR="00C042DC" w:rsidRPr="00E82421">
              <w:rPr>
                <w:rFonts w:ascii="Times New Roman" w:eastAsia="Times New Roman" w:hAnsi="Times New Roman" w:cs="Times New Roman"/>
                <w:color w:val="000000"/>
                <w:sz w:val="18"/>
                <w:szCs w:val="18"/>
                <w:lang w:val="en-CA" w:eastAsia="es-CO"/>
              </w:rPr>
              <w:t>pproximated longitude where the seed lot was collected, in decimal degrees</w:t>
            </w:r>
          </w:p>
        </w:tc>
        <w:tc>
          <w:tcPr>
            <w:tcW w:w="1764" w:type="pct"/>
            <w:noWrap/>
            <w:hideMark/>
          </w:tcPr>
          <w:p w14:paraId="53C8C614"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6E138275"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noWrap/>
            <w:hideMark/>
          </w:tcPr>
          <w:p w14:paraId="6372B577"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42A880DB"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c</w:t>
            </w:r>
            <w:r w:rsidR="00C042DC" w:rsidRPr="00E82421">
              <w:rPr>
                <w:rFonts w:ascii="Times New Roman" w:eastAsia="Times New Roman" w:hAnsi="Times New Roman" w:cs="Times New Roman"/>
                <w:color w:val="000000"/>
                <w:sz w:val="18"/>
                <w:szCs w:val="18"/>
                <w:lang w:val="es-CO" w:eastAsia="es-CO"/>
              </w:rPr>
              <w:t>oordinate</w:t>
            </w:r>
            <w:r w:rsidR="0036259A" w:rsidRPr="00E82421">
              <w:rPr>
                <w:rFonts w:ascii="Times New Roman" w:eastAsia="Times New Roman" w:hAnsi="Times New Roman" w:cs="Times New Roman"/>
                <w:color w:val="000000"/>
                <w:sz w:val="18"/>
                <w:szCs w:val="18"/>
                <w:lang w:val="es-CO" w:eastAsia="es-CO"/>
              </w:rPr>
              <w:t>_</w:t>
            </w:r>
            <w:r w:rsidR="00C042DC" w:rsidRPr="00E82421">
              <w:rPr>
                <w:rFonts w:ascii="Times New Roman" w:eastAsia="Times New Roman" w:hAnsi="Times New Roman" w:cs="Times New Roman"/>
                <w:color w:val="000000"/>
                <w:sz w:val="18"/>
                <w:szCs w:val="18"/>
                <w:lang w:val="es-CO" w:eastAsia="es-CO"/>
              </w:rPr>
              <w:t>accuracy</w:t>
            </w:r>
          </w:p>
        </w:tc>
        <w:tc>
          <w:tcPr>
            <w:tcW w:w="1470" w:type="pct"/>
            <w:hideMark/>
          </w:tcPr>
          <w:p w14:paraId="5564173E"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p</w:t>
            </w:r>
            <w:r w:rsidR="00C042DC" w:rsidRPr="00E82421">
              <w:rPr>
                <w:rFonts w:ascii="Times New Roman" w:eastAsia="Times New Roman" w:hAnsi="Times New Roman" w:cs="Times New Roman"/>
                <w:color w:val="000000"/>
                <w:sz w:val="18"/>
                <w:szCs w:val="18"/>
                <w:lang w:val="en-CA" w:eastAsia="es-CO"/>
              </w:rPr>
              <w:t>recision of the location where the seed lot was collected</w:t>
            </w:r>
          </w:p>
        </w:tc>
        <w:tc>
          <w:tcPr>
            <w:tcW w:w="1764" w:type="pct"/>
            <w:noWrap/>
            <w:hideMark/>
          </w:tcPr>
          <w:p w14:paraId="7BDC7C83"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100 m: coordinates provided.</w:t>
            </w:r>
          </w:p>
          <w:p w14:paraId="54A1A95F"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500 m: coordinates provided just for one population and the others were estimated based on the gradient distances provided.</w:t>
            </w:r>
          </w:p>
          <w:p w14:paraId="58EB7E0C"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1000 m: s</w:t>
            </w:r>
            <w:r w:rsidR="00C042DC" w:rsidRPr="00E82421">
              <w:rPr>
                <w:rFonts w:ascii="Times New Roman" w:eastAsia="Times New Roman" w:hAnsi="Times New Roman" w:cs="Times New Roman"/>
                <w:color w:val="000000"/>
                <w:sz w:val="18"/>
                <w:szCs w:val="18"/>
                <w:lang w:val="en-CA" w:eastAsia="es-CO"/>
              </w:rPr>
              <w:t>pecific location provided; coordinates estimated with Google Maps.</w:t>
            </w:r>
          </w:p>
          <w:p w14:paraId="5D4F78B6"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10.000 m: no specific location provided; coordinates estimated with Google Maps.</w:t>
            </w:r>
          </w:p>
          <w:p w14:paraId="4CD6BC9A"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100.000 m: specific region provided; coordinates estimated with Google Maps.</w:t>
            </w:r>
          </w:p>
          <w:p w14:paraId="650E3BA8"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500.000 m: no specific region provided; coordinates estimated with Google Maps.</w:t>
            </w:r>
          </w:p>
        </w:tc>
      </w:tr>
      <w:tr w:rsidR="00E82421" w:rsidRPr="009A3878" w14:paraId="51623F54" w14:textId="77777777" w:rsidTr="00DC71BB">
        <w:trPr>
          <w:trHeight w:val="1040"/>
        </w:trPr>
        <w:tc>
          <w:tcPr>
            <w:cnfStyle w:val="001000000000" w:firstRow="0" w:lastRow="0" w:firstColumn="1" w:lastColumn="0" w:oddVBand="0" w:evenVBand="0" w:oddHBand="0" w:evenHBand="0" w:firstRowFirstColumn="0" w:firstRowLastColumn="0" w:lastRowFirstColumn="0" w:lastRowLastColumn="0"/>
            <w:tcW w:w="809" w:type="pct"/>
            <w:hideMark/>
          </w:tcPr>
          <w:p w14:paraId="7D80A7F4" w14:textId="77777777" w:rsidR="00C042DC" w:rsidRPr="00E82421" w:rsidRDefault="00C042DC" w:rsidP="00C042DC">
            <w:pPr>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2. Experimental conditions</w:t>
            </w:r>
          </w:p>
        </w:tc>
        <w:tc>
          <w:tcPr>
            <w:tcW w:w="956" w:type="pct"/>
            <w:noWrap/>
            <w:hideMark/>
          </w:tcPr>
          <w:p w14:paraId="4BB839BF" w14:textId="77777777" w:rsidR="00C042DC" w:rsidRPr="00E82421" w:rsidRDefault="0036259A"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000000"/>
                <w:sz w:val="18"/>
                <w:szCs w:val="18"/>
                <w:lang w:val="es-CO" w:eastAsia="es-CO"/>
              </w:rPr>
            </w:pPr>
            <w:r w:rsidRPr="00E82421">
              <w:rPr>
                <w:rFonts w:ascii="Times New Roman" w:eastAsia="Times New Roman" w:hAnsi="Times New Roman" w:cs="Times New Roman"/>
                <w:iCs/>
                <w:color w:val="000000"/>
                <w:sz w:val="18"/>
                <w:szCs w:val="18"/>
                <w:lang w:val="en-CA" w:eastAsia="es-CO"/>
              </w:rPr>
              <w:t>storage</w:t>
            </w:r>
            <w:r w:rsidR="00C042DC" w:rsidRPr="00E82421">
              <w:rPr>
                <w:rFonts w:ascii="Times New Roman" w:eastAsia="Times New Roman" w:hAnsi="Times New Roman" w:cs="Times New Roman"/>
                <w:iCs/>
                <w:color w:val="000000"/>
                <w:sz w:val="18"/>
                <w:szCs w:val="18"/>
                <w:lang w:val="en-CA" w:eastAsia="es-CO"/>
              </w:rPr>
              <w:t xml:space="preserve"> </w:t>
            </w:r>
          </w:p>
        </w:tc>
        <w:tc>
          <w:tcPr>
            <w:tcW w:w="1470" w:type="pct"/>
            <w:hideMark/>
          </w:tcPr>
          <w:p w14:paraId="758C22D5" w14:textId="77777777" w:rsidR="00C042DC" w:rsidRPr="00E82421" w:rsidRDefault="00C042DC" w:rsidP="00E824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storage conditions in which the seed lot was kept between seed collection and the start of the experiments</w:t>
            </w:r>
          </w:p>
        </w:tc>
        <w:tc>
          <w:tcPr>
            <w:tcW w:w="1764" w:type="pct"/>
            <w:hideMark/>
          </w:tcPr>
          <w:p w14:paraId="1C214C67" w14:textId="77777777" w:rsidR="00E82421"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t</w:t>
            </w:r>
            <w:r w:rsidR="00C042DC" w:rsidRPr="00E82421">
              <w:rPr>
                <w:rFonts w:ascii="Times New Roman" w:eastAsia="Times New Roman" w:hAnsi="Times New Roman" w:cs="Times New Roman"/>
                <w:color w:val="000000"/>
                <w:sz w:val="18"/>
                <w:szCs w:val="18"/>
                <w:lang w:val="en-CA" w:eastAsia="es-CO"/>
              </w:rPr>
              <w:t>emperature of storage, RH, time</w:t>
            </w:r>
            <w:r w:rsidRPr="00E82421">
              <w:rPr>
                <w:rFonts w:ascii="Times New Roman" w:eastAsia="Times New Roman" w:hAnsi="Times New Roman" w:cs="Times New Roman"/>
                <w:color w:val="000000"/>
                <w:sz w:val="18"/>
                <w:szCs w:val="18"/>
                <w:lang w:val="en-CA" w:eastAsia="es-CO"/>
              </w:rPr>
              <w:t>.</w:t>
            </w:r>
          </w:p>
          <w:p w14:paraId="447CCB2F" w14:textId="77777777" w:rsidR="00E82421"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 xml:space="preserve">fresh:&lt; 1 month, RH &gt;30%, room </w:t>
            </w:r>
            <w:proofErr w:type="gramStart"/>
            <w:r w:rsidRPr="00E82421">
              <w:rPr>
                <w:rFonts w:ascii="Times New Roman" w:eastAsia="Times New Roman" w:hAnsi="Times New Roman" w:cs="Times New Roman"/>
                <w:color w:val="000000"/>
                <w:sz w:val="18"/>
                <w:szCs w:val="18"/>
                <w:lang w:val="en-CA" w:eastAsia="es-CO"/>
              </w:rPr>
              <w:t>conditions;</w:t>
            </w:r>
            <w:proofErr w:type="gramEnd"/>
            <w:r w:rsidRPr="00E82421">
              <w:rPr>
                <w:rFonts w:ascii="Times New Roman" w:eastAsia="Times New Roman" w:hAnsi="Times New Roman" w:cs="Times New Roman"/>
                <w:color w:val="000000"/>
                <w:sz w:val="18"/>
                <w:szCs w:val="18"/>
                <w:lang w:val="en-CA" w:eastAsia="es-CO"/>
              </w:rPr>
              <w:t xml:space="preserve"> </w:t>
            </w:r>
          </w:p>
          <w:p w14:paraId="028B93A8" w14:textId="77777777" w:rsidR="00E82421"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stored: &gt; 1 month, RH&gt;15%, room conditions</w:t>
            </w:r>
            <w:r w:rsidR="0036259A" w:rsidRPr="00E82421">
              <w:rPr>
                <w:rFonts w:ascii="Times New Roman" w:eastAsia="Times New Roman" w:hAnsi="Times New Roman" w:cs="Times New Roman"/>
                <w:color w:val="000000"/>
                <w:sz w:val="18"/>
                <w:szCs w:val="18"/>
                <w:lang w:val="en-CA" w:eastAsia="es-CO"/>
              </w:rPr>
              <w:t>, unknown: assumed storage &gt; 1 month</w:t>
            </w:r>
            <w:proofErr w:type="gramStart"/>
            <w:r w:rsidR="0036259A" w:rsidRPr="00E82421">
              <w:rPr>
                <w:rFonts w:ascii="Times New Roman" w:eastAsia="Times New Roman" w:hAnsi="Times New Roman" w:cs="Times New Roman"/>
                <w:color w:val="000000"/>
                <w:sz w:val="18"/>
                <w:szCs w:val="18"/>
                <w:lang w:val="en-CA" w:eastAsia="es-CO"/>
              </w:rPr>
              <w:t>)</w:t>
            </w:r>
            <w:r w:rsidRPr="00E82421">
              <w:rPr>
                <w:rFonts w:ascii="Times New Roman" w:eastAsia="Times New Roman" w:hAnsi="Times New Roman" w:cs="Times New Roman"/>
                <w:color w:val="000000"/>
                <w:sz w:val="18"/>
                <w:szCs w:val="18"/>
                <w:lang w:val="en-CA" w:eastAsia="es-CO"/>
              </w:rPr>
              <w:t>;</w:t>
            </w:r>
            <w:proofErr w:type="gramEnd"/>
            <w:r w:rsidRPr="00E82421">
              <w:rPr>
                <w:rFonts w:ascii="Times New Roman" w:eastAsia="Times New Roman" w:hAnsi="Times New Roman" w:cs="Times New Roman"/>
                <w:color w:val="000000"/>
                <w:sz w:val="18"/>
                <w:szCs w:val="18"/>
                <w:lang w:val="en-CA" w:eastAsia="es-CO"/>
              </w:rPr>
              <w:t xml:space="preserve"> </w:t>
            </w:r>
          </w:p>
          <w:p w14:paraId="3FAC55BE"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banked: &gt; 1 month, RH&lt;15%, &lt; 0°C</w:t>
            </w:r>
            <w:r w:rsidR="0036259A" w:rsidRPr="00E82421">
              <w:rPr>
                <w:rFonts w:ascii="Times New Roman" w:eastAsia="Times New Roman" w:hAnsi="Times New Roman" w:cs="Times New Roman"/>
                <w:color w:val="000000"/>
                <w:sz w:val="18"/>
                <w:szCs w:val="18"/>
                <w:lang w:val="en-CA" w:eastAsia="es-CO"/>
              </w:rPr>
              <w:t>,</w:t>
            </w:r>
            <w:r w:rsidRPr="00E82421">
              <w:rPr>
                <w:rFonts w:ascii="Times New Roman" w:eastAsia="Times New Roman" w:hAnsi="Times New Roman" w:cs="Times New Roman"/>
                <w:color w:val="000000"/>
                <w:sz w:val="18"/>
                <w:szCs w:val="18"/>
                <w:lang w:val="en-CA" w:eastAsia="es-CO"/>
              </w:rPr>
              <w:t xml:space="preserve"> </w:t>
            </w:r>
            <w:r w:rsidR="00E82421" w:rsidRPr="00E82421">
              <w:rPr>
                <w:rFonts w:ascii="Times New Roman" w:eastAsia="Times New Roman" w:hAnsi="Times New Roman" w:cs="Times New Roman"/>
                <w:color w:val="000000"/>
                <w:sz w:val="18"/>
                <w:szCs w:val="18"/>
                <w:lang w:val="en-CA" w:eastAsia="es-CO"/>
              </w:rPr>
              <w:t>dry conditions, germplasm bank</w:t>
            </w:r>
          </w:p>
        </w:tc>
      </w:tr>
      <w:tr w:rsidR="00E82421" w:rsidRPr="009A3878" w14:paraId="586A9C9B"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hideMark/>
          </w:tcPr>
          <w:p w14:paraId="41245A2C"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2AA42FF7" w14:textId="77777777" w:rsidR="00C042DC" w:rsidRPr="00E82421" w:rsidRDefault="0036259A"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s</w:t>
            </w:r>
            <w:r w:rsidR="00C042DC" w:rsidRPr="00E82421">
              <w:rPr>
                <w:rFonts w:ascii="Times New Roman" w:eastAsia="Times New Roman" w:hAnsi="Times New Roman" w:cs="Times New Roman"/>
                <w:color w:val="000000"/>
                <w:sz w:val="18"/>
                <w:szCs w:val="18"/>
                <w:lang w:val="es-CO" w:eastAsia="es-CO"/>
              </w:rPr>
              <w:t>ubstrate</w:t>
            </w:r>
          </w:p>
        </w:tc>
        <w:tc>
          <w:tcPr>
            <w:tcW w:w="1470" w:type="pct"/>
            <w:hideMark/>
          </w:tcPr>
          <w:p w14:paraId="77D0D25F"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s</w:t>
            </w:r>
            <w:r w:rsidR="00C042DC" w:rsidRPr="00E82421">
              <w:rPr>
                <w:rFonts w:ascii="Times New Roman" w:eastAsia="Times New Roman" w:hAnsi="Times New Roman" w:cs="Times New Roman"/>
                <w:color w:val="000000"/>
                <w:sz w:val="18"/>
                <w:szCs w:val="18"/>
                <w:lang w:val="en-CA" w:eastAsia="es-CO"/>
              </w:rPr>
              <w:t>ubstrate used to hold the seeds during the germination incubation</w:t>
            </w:r>
          </w:p>
        </w:tc>
        <w:tc>
          <w:tcPr>
            <w:tcW w:w="1764" w:type="pct"/>
            <w:noWrap/>
            <w:hideMark/>
          </w:tcPr>
          <w:p w14:paraId="212376D5" w14:textId="77777777" w:rsidR="00BA33FD"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a</w:t>
            </w:r>
            <w:r w:rsidR="00C042DC" w:rsidRPr="00E82421">
              <w:rPr>
                <w:rFonts w:ascii="Times New Roman" w:eastAsia="Times New Roman" w:hAnsi="Times New Roman" w:cs="Times New Roman"/>
                <w:color w:val="000000"/>
                <w:sz w:val="18"/>
                <w:szCs w:val="18"/>
                <w:lang w:val="en-CA" w:eastAsia="es-CO"/>
              </w:rPr>
              <w:t xml:space="preserve">gar; filter paper; </w:t>
            </w:r>
            <w:proofErr w:type="gramStart"/>
            <w:r w:rsidR="0036259A" w:rsidRPr="00E82421">
              <w:rPr>
                <w:rFonts w:ascii="Times New Roman" w:eastAsia="Times New Roman" w:hAnsi="Times New Roman" w:cs="Times New Roman"/>
                <w:color w:val="000000"/>
                <w:sz w:val="18"/>
                <w:szCs w:val="18"/>
                <w:lang w:val="en-CA" w:eastAsia="es-CO"/>
              </w:rPr>
              <w:t>sand;</w:t>
            </w:r>
            <w:proofErr w:type="gramEnd"/>
            <w:r w:rsidR="0036259A" w:rsidRPr="00E82421">
              <w:rPr>
                <w:rFonts w:ascii="Times New Roman" w:eastAsia="Times New Roman" w:hAnsi="Times New Roman" w:cs="Times New Roman"/>
                <w:color w:val="000000"/>
                <w:sz w:val="18"/>
                <w:szCs w:val="18"/>
                <w:lang w:val="en-CA" w:eastAsia="es-CO"/>
              </w:rPr>
              <w:t xml:space="preserve"> </w:t>
            </w:r>
          </w:p>
          <w:p w14:paraId="689287A4" w14:textId="77777777" w:rsidR="00C042DC" w:rsidRPr="00E82421" w:rsidRDefault="0036259A"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 xml:space="preserve">soil; </w:t>
            </w:r>
            <w:r w:rsidR="00C042DC" w:rsidRPr="00E82421">
              <w:rPr>
                <w:rFonts w:ascii="Times New Roman" w:eastAsia="Times New Roman" w:hAnsi="Times New Roman" w:cs="Times New Roman"/>
                <w:color w:val="000000"/>
                <w:sz w:val="18"/>
                <w:szCs w:val="18"/>
                <w:lang w:val="en-CA" w:eastAsia="es-CO"/>
              </w:rPr>
              <w:t>others</w:t>
            </w:r>
          </w:p>
        </w:tc>
      </w:tr>
      <w:tr w:rsidR="00E82421" w:rsidRPr="009A3878" w14:paraId="05063FE1" w14:textId="77777777" w:rsidTr="00DC71BB">
        <w:trPr>
          <w:trHeight w:val="780"/>
        </w:trPr>
        <w:tc>
          <w:tcPr>
            <w:cnfStyle w:val="001000000000" w:firstRow="0" w:lastRow="0" w:firstColumn="1" w:lastColumn="0" w:oddVBand="0" w:evenVBand="0" w:oddHBand="0" w:evenHBand="0" w:firstRowFirstColumn="0" w:firstRowLastColumn="0" w:lastRowFirstColumn="0" w:lastRowLastColumn="0"/>
            <w:tcW w:w="809" w:type="pct"/>
            <w:hideMark/>
          </w:tcPr>
          <w:p w14:paraId="0D06D415"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5A02E113" w14:textId="77777777" w:rsidR="00C042DC" w:rsidRPr="00E82421" w:rsidRDefault="0036259A"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experiment_length</w:t>
            </w:r>
          </w:p>
        </w:tc>
        <w:tc>
          <w:tcPr>
            <w:tcW w:w="1470" w:type="pct"/>
            <w:hideMark/>
          </w:tcPr>
          <w:p w14:paraId="3B817FA0" w14:textId="77777777" w:rsidR="00C042DC"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n</w:t>
            </w:r>
            <w:r w:rsidR="00C042DC" w:rsidRPr="00E82421">
              <w:rPr>
                <w:rFonts w:ascii="Times New Roman" w:eastAsia="Times New Roman" w:hAnsi="Times New Roman" w:cs="Times New Roman"/>
                <w:color w:val="000000"/>
                <w:sz w:val="18"/>
                <w:szCs w:val="18"/>
                <w:lang w:val="en-CA" w:eastAsia="es-CO"/>
              </w:rPr>
              <w:t>umber of days between the start of the experiment, and the last day when germinated seeds were counted</w:t>
            </w:r>
          </w:p>
        </w:tc>
        <w:tc>
          <w:tcPr>
            <w:tcW w:w="1764" w:type="pct"/>
            <w:hideMark/>
          </w:tcPr>
          <w:p w14:paraId="720A0247"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0A189A" w14:paraId="14D1B35D"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hideMark/>
          </w:tcPr>
          <w:p w14:paraId="5BCD455F"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6CEB34E9" w14:textId="77777777" w:rsidR="00C042DC" w:rsidRPr="00E82421" w:rsidRDefault="0036259A"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s</w:t>
            </w:r>
            <w:r w:rsidR="00C042DC" w:rsidRPr="00E82421">
              <w:rPr>
                <w:rFonts w:ascii="Times New Roman" w:eastAsia="Times New Roman" w:hAnsi="Times New Roman" w:cs="Times New Roman"/>
                <w:color w:val="000000"/>
                <w:sz w:val="18"/>
                <w:szCs w:val="18"/>
                <w:lang w:val="es-CO" w:eastAsia="es-CO"/>
              </w:rPr>
              <w:t>carification</w:t>
            </w:r>
          </w:p>
        </w:tc>
        <w:tc>
          <w:tcPr>
            <w:tcW w:w="1470" w:type="pct"/>
            <w:hideMark/>
          </w:tcPr>
          <w:p w14:paraId="1659C1F6"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t</w:t>
            </w:r>
            <w:r w:rsidR="00C042DC" w:rsidRPr="00E82421">
              <w:rPr>
                <w:rFonts w:ascii="Times New Roman" w:eastAsia="Times New Roman" w:hAnsi="Times New Roman" w:cs="Times New Roman"/>
                <w:color w:val="000000"/>
                <w:sz w:val="18"/>
                <w:szCs w:val="18"/>
                <w:lang w:val="en-CA" w:eastAsia="es-CO"/>
              </w:rPr>
              <w:t>ype and length of the scarification treatment if it was applied before the germination test</w:t>
            </w:r>
          </w:p>
        </w:tc>
        <w:tc>
          <w:tcPr>
            <w:tcW w:w="1764" w:type="pct"/>
            <w:hideMark/>
          </w:tcPr>
          <w:p w14:paraId="0C72C2D4" w14:textId="77777777" w:rsidR="00E82421"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roofErr w:type="gramStart"/>
            <w:r w:rsidRPr="00E82421">
              <w:rPr>
                <w:rFonts w:ascii="Times New Roman" w:eastAsia="Times New Roman" w:hAnsi="Times New Roman" w:cs="Times New Roman"/>
                <w:color w:val="000000"/>
                <w:sz w:val="18"/>
                <w:szCs w:val="18"/>
                <w:lang w:val="en-CA" w:eastAsia="es-CO"/>
              </w:rPr>
              <w:t>mechanical;</w:t>
            </w:r>
            <w:proofErr w:type="gramEnd"/>
          </w:p>
          <w:p w14:paraId="29A8E4EE" w14:textId="77777777" w:rsidR="00BA33FD"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dry heat (dry heat, fire</w:t>
            </w:r>
            <w:proofErr w:type="gramStart"/>
            <w:r w:rsidRPr="00E82421">
              <w:rPr>
                <w:rFonts w:ascii="Times New Roman" w:eastAsia="Times New Roman" w:hAnsi="Times New Roman" w:cs="Times New Roman"/>
                <w:color w:val="000000"/>
                <w:sz w:val="18"/>
                <w:szCs w:val="18"/>
                <w:lang w:val="en-CA" w:eastAsia="es-CO"/>
              </w:rPr>
              <w:t>);</w:t>
            </w:r>
            <w:proofErr w:type="gramEnd"/>
            <w:r w:rsidRPr="00E82421">
              <w:rPr>
                <w:rFonts w:ascii="Times New Roman" w:eastAsia="Times New Roman" w:hAnsi="Times New Roman" w:cs="Times New Roman"/>
                <w:color w:val="000000"/>
                <w:sz w:val="18"/>
                <w:szCs w:val="18"/>
                <w:lang w:val="en-CA" w:eastAsia="es-CO"/>
              </w:rPr>
              <w:t xml:space="preserve"> </w:t>
            </w:r>
          </w:p>
          <w:p w14:paraId="4F6354DA" w14:textId="77777777" w:rsidR="00E82421"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wet heat (wet heat, boiling water</w:t>
            </w:r>
            <w:proofErr w:type="gramStart"/>
            <w:r w:rsidRPr="00E82421">
              <w:rPr>
                <w:rFonts w:ascii="Times New Roman" w:eastAsia="Times New Roman" w:hAnsi="Times New Roman" w:cs="Times New Roman"/>
                <w:color w:val="000000"/>
                <w:sz w:val="18"/>
                <w:szCs w:val="18"/>
                <w:lang w:val="en-CA" w:eastAsia="es-CO"/>
              </w:rPr>
              <w:t>);</w:t>
            </w:r>
            <w:proofErr w:type="gramEnd"/>
            <w:r w:rsidRPr="00E82421">
              <w:rPr>
                <w:rFonts w:ascii="Times New Roman" w:eastAsia="Times New Roman" w:hAnsi="Times New Roman" w:cs="Times New Roman"/>
                <w:color w:val="000000"/>
                <w:sz w:val="18"/>
                <w:szCs w:val="18"/>
                <w:lang w:val="en-CA" w:eastAsia="es-CO"/>
              </w:rPr>
              <w:t xml:space="preserve"> </w:t>
            </w:r>
          </w:p>
          <w:p w14:paraId="30BB1998"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chemical; endozoocory</w:t>
            </w:r>
          </w:p>
        </w:tc>
      </w:tr>
      <w:tr w:rsidR="00E82421" w:rsidRPr="009A3878" w14:paraId="04051C43" w14:textId="77777777" w:rsidTr="00DC71BB">
        <w:trPr>
          <w:trHeight w:val="780"/>
        </w:trPr>
        <w:tc>
          <w:tcPr>
            <w:cnfStyle w:val="001000000000" w:firstRow="0" w:lastRow="0" w:firstColumn="1" w:lastColumn="0" w:oddVBand="0" w:evenVBand="0" w:oddHBand="0" w:evenHBand="0" w:firstRowFirstColumn="0" w:firstRowLastColumn="0" w:lastRowFirstColumn="0" w:lastRowLastColumn="0"/>
            <w:tcW w:w="809" w:type="pct"/>
            <w:hideMark/>
          </w:tcPr>
          <w:p w14:paraId="4BDAB3C7" w14:textId="77777777" w:rsidR="00C042DC" w:rsidRPr="00E82421" w:rsidRDefault="00C042DC" w:rsidP="00C042DC">
            <w:pPr>
              <w:rPr>
                <w:rFonts w:ascii="Times New Roman" w:eastAsia="Times New Roman" w:hAnsi="Times New Roman" w:cs="Times New Roman"/>
                <w:color w:val="000000"/>
                <w:sz w:val="18"/>
                <w:szCs w:val="18"/>
                <w:lang w:val="es-CO" w:eastAsia="es-CO"/>
              </w:rPr>
            </w:pPr>
          </w:p>
        </w:tc>
        <w:tc>
          <w:tcPr>
            <w:tcW w:w="956" w:type="pct"/>
            <w:noWrap/>
            <w:hideMark/>
          </w:tcPr>
          <w:p w14:paraId="202FAD97" w14:textId="77777777" w:rsidR="00C042DC" w:rsidRPr="00E82421" w:rsidRDefault="0036259A"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s</w:t>
            </w:r>
            <w:r w:rsidR="00C042DC" w:rsidRPr="00E82421">
              <w:rPr>
                <w:rFonts w:ascii="Times New Roman" w:eastAsia="Times New Roman" w:hAnsi="Times New Roman" w:cs="Times New Roman"/>
                <w:color w:val="000000"/>
                <w:sz w:val="18"/>
                <w:szCs w:val="18"/>
                <w:lang w:val="es-CO" w:eastAsia="es-CO"/>
              </w:rPr>
              <w:t>tratification</w:t>
            </w:r>
          </w:p>
        </w:tc>
        <w:tc>
          <w:tcPr>
            <w:tcW w:w="1470" w:type="pct"/>
            <w:hideMark/>
          </w:tcPr>
          <w:p w14:paraId="60233A98" w14:textId="77777777" w:rsidR="00C042DC" w:rsidRPr="00E82421" w:rsidRDefault="00E82421" w:rsidP="00E824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t</w:t>
            </w:r>
            <w:r w:rsidR="00C042DC" w:rsidRPr="00E82421">
              <w:rPr>
                <w:rFonts w:ascii="Times New Roman" w:eastAsia="Times New Roman" w:hAnsi="Times New Roman" w:cs="Times New Roman"/>
                <w:color w:val="000000"/>
                <w:sz w:val="18"/>
                <w:szCs w:val="18"/>
                <w:lang w:val="en-CA" w:eastAsia="es-CO"/>
              </w:rPr>
              <w:t>ype and length of the stratification treatment if it was applied before the germination</w:t>
            </w:r>
          </w:p>
        </w:tc>
        <w:tc>
          <w:tcPr>
            <w:tcW w:w="1764" w:type="pct"/>
            <w:hideMark/>
          </w:tcPr>
          <w:p w14:paraId="428BB0A9"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none, cold [&lt;15°C]</w:t>
            </w:r>
            <w:r w:rsidR="00BA33FD">
              <w:rPr>
                <w:rFonts w:ascii="Times New Roman" w:eastAsia="Times New Roman" w:hAnsi="Times New Roman" w:cs="Times New Roman"/>
                <w:color w:val="000000"/>
                <w:sz w:val="18"/>
                <w:szCs w:val="18"/>
                <w:lang w:val="en-CA" w:eastAsia="es-CO"/>
              </w:rPr>
              <w:t>, warm [≥15°C] (Baskin &amp; Baskin</w:t>
            </w:r>
            <w:r w:rsidRPr="00E82421">
              <w:rPr>
                <w:rFonts w:ascii="Times New Roman" w:eastAsia="Times New Roman" w:hAnsi="Times New Roman" w:cs="Times New Roman"/>
                <w:color w:val="000000"/>
                <w:sz w:val="18"/>
                <w:szCs w:val="18"/>
                <w:lang w:val="en-CA" w:eastAsia="es-CO"/>
              </w:rPr>
              <w:t xml:space="preserve"> 2014)</w:t>
            </w:r>
          </w:p>
        </w:tc>
      </w:tr>
      <w:tr w:rsidR="00E82421" w:rsidRPr="00EB045E" w14:paraId="4526AFC5"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hideMark/>
          </w:tcPr>
          <w:p w14:paraId="5319FA26"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269E6C68" w14:textId="77777777" w:rsidR="00C042DC" w:rsidRPr="00E82421" w:rsidRDefault="0036259A"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other_treatments</w:t>
            </w:r>
          </w:p>
        </w:tc>
        <w:tc>
          <w:tcPr>
            <w:tcW w:w="1470" w:type="pct"/>
            <w:hideMark/>
          </w:tcPr>
          <w:p w14:paraId="26B19B23" w14:textId="77777777" w:rsidR="00C042DC" w:rsidRPr="00E82421" w:rsidRDefault="00C042DC" w:rsidP="00E824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 xml:space="preserve">other treatments </w:t>
            </w:r>
            <w:r w:rsidR="00E82421" w:rsidRPr="00E82421">
              <w:rPr>
                <w:rFonts w:ascii="Times New Roman" w:eastAsia="Times New Roman" w:hAnsi="Times New Roman" w:cs="Times New Roman"/>
                <w:color w:val="000000"/>
                <w:sz w:val="18"/>
                <w:szCs w:val="18"/>
                <w:lang w:val="en-CA" w:eastAsia="es-CO"/>
              </w:rPr>
              <w:t xml:space="preserve">applied before the </w:t>
            </w:r>
            <w:r w:rsidRPr="00E82421">
              <w:rPr>
                <w:rFonts w:ascii="Times New Roman" w:eastAsia="Times New Roman" w:hAnsi="Times New Roman" w:cs="Times New Roman"/>
                <w:color w:val="000000"/>
                <w:sz w:val="18"/>
                <w:szCs w:val="18"/>
                <w:lang w:val="en-CA" w:eastAsia="es-CO"/>
              </w:rPr>
              <w:t>germination</w:t>
            </w:r>
          </w:p>
        </w:tc>
        <w:tc>
          <w:tcPr>
            <w:tcW w:w="1764" w:type="pct"/>
            <w:noWrap/>
            <w:hideMark/>
          </w:tcPr>
          <w:p w14:paraId="069960E4"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n-CA" w:eastAsia="es-CO"/>
              </w:rPr>
              <w:t>sterilization, salinity, smoke</w:t>
            </w:r>
          </w:p>
        </w:tc>
      </w:tr>
      <w:tr w:rsidR="00E82421" w:rsidRPr="009A3878" w14:paraId="0DC72169" w14:textId="77777777" w:rsidTr="00DC71BB">
        <w:trPr>
          <w:trHeight w:val="520"/>
        </w:trPr>
        <w:tc>
          <w:tcPr>
            <w:cnfStyle w:val="001000000000" w:firstRow="0" w:lastRow="0" w:firstColumn="1" w:lastColumn="0" w:oddVBand="0" w:evenVBand="0" w:oddHBand="0" w:evenHBand="0" w:firstRowFirstColumn="0" w:firstRowLastColumn="0" w:lastRowFirstColumn="0" w:lastRowLastColumn="0"/>
            <w:tcW w:w="809" w:type="pct"/>
            <w:hideMark/>
          </w:tcPr>
          <w:p w14:paraId="7831E118" w14:textId="77777777" w:rsidR="00C042DC" w:rsidRPr="00E82421" w:rsidRDefault="00C042DC" w:rsidP="00C042DC">
            <w:pPr>
              <w:rPr>
                <w:rFonts w:ascii="Times New Roman" w:eastAsia="Times New Roman" w:hAnsi="Times New Roman" w:cs="Times New Roman"/>
                <w:color w:val="000000"/>
                <w:sz w:val="18"/>
                <w:szCs w:val="18"/>
                <w:lang w:val="es-CO" w:eastAsia="es-CO"/>
              </w:rPr>
            </w:pPr>
          </w:p>
        </w:tc>
        <w:tc>
          <w:tcPr>
            <w:tcW w:w="956" w:type="pct"/>
            <w:noWrap/>
            <w:hideMark/>
          </w:tcPr>
          <w:p w14:paraId="2C954F54" w14:textId="77777777" w:rsidR="00C042DC"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wa</w:t>
            </w:r>
            <w:r w:rsidR="0036259A" w:rsidRPr="00E82421">
              <w:rPr>
                <w:rFonts w:ascii="Times New Roman" w:eastAsia="Times New Roman" w:hAnsi="Times New Roman" w:cs="Times New Roman"/>
                <w:color w:val="000000"/>
                <w:sz w:val="18"/>
                <w:szCs w:val="18"/>
                <w:lang w:val="es-CO" w:eastAsia="es-CO"/>
              </w:rPr>
              <w:t>ter_</w:t>
            </w:r>
            <w:r w:rsidR="00C042DC" w:rsidRPr="00E82421">
              <w:rPr>
                <w:rFonts w:ascii="Times New Roman" w:eastAsia="Times New Roman" w:hAnsi="Times New Roman" w:cs="Times New Roman"/>
                <w:color w:val="000000"/>
                <w:sz w:val="18"/>
                <w:szCs w:val="18"/>
                <w:lang w:val="es-CO" w:eastAsia="es-CO"/>
              </w:rPr>
              <w:t>potential</w:t>
            </w:r>
          </w:p>
        </w:tc>
        <w:tc>
          <w:tcPr>
            <w:tcW w:w="1470" w:type="pct"/>
            <w:hideMark/>
          </w:tcPr>
          <w:p w14:paraId="77111BDC" w14:textId="77777777" w:rsidR="00C042DC" w:rsidRPr="00E82421" w:rsidRDefault="00E82421" w:rsidP="00E824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5956AE">
              <w:rPr>
                <w:rFonts w:ascii="Times New Roman" w:eastAsia="Times New Roman" w:hAnsi="Times New Roman" w:cs="Times New Roman"/>
                <w:color w:val="000000"/>
                <w:sz w:val="18"/>
                <w:szCs w:val="18"/>
                <w:lang w:val="en-CA" w:eastAsia="es-CO"/>
              </w:rPr>
              <w:t>v</w:t>
            </w:r>
            <w:r w:rsidR="00C042DC" w:rsidRPr="00E82421">
              <w:rPr>
                <w:rFonts w:ascii="Times New Roman" w:eastAsia="Times New Roman" w:hAnsi="Times New Roman" w:cs="Times New Roman"/>
                <w:color w:val="000000"/>
                <w:sz w:val="18"/>
                <w:szCs w:val="18"/>
                <w:lang w:val="en-CA" w:eastAsia="es-CO"/>
              </w:rPr>
              <w:t>alues of water potential during the germination</w:t>
            </w:r>
          </w:p>
        </w:tc>
        <w:tc>
          <w:tcPr>
            <w:tcW w:w="1764" w:type="pct"/>
            <w:noWrap/>
            <w:hideMark/>
          </w:tcPr>
          <w:p w14:paraId="6666B8A9" w14:textId="77777777" w:rsidR="00C042DC" w:rsidRPr="00E82421" w:rsidRDefault="00C042DC"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676E225F"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hideMark/>
          </w:tcPr>
          <w:p w14:paraId="2B596FD8" w14:textId="77777777" w:rsidR="00C042DC" w:rsidRPr="005956AE" w:rsidRDefault="00C042DC" w:rsidP="00C042DC">
            <w:pPr>
              <w:rPr>
                <w:rFonts w:ascii="Times New Roman" w:eastAsia="Times New Roman" w:hAnsi="Times New Roman" w:cs="Times New Roman"/>
                <w:color w:val="000000"/>
                <w:sz w:val="18"/>
                <w:szCs w:val="18"/>
                <w:lang w:val="en-CA" w:eastAsia="es-CO"/>
              </w:rPr>
            </w:pPr>
          </w:p>
        </w:tc>
        <w:tc>
          <w:tcPr>
            <w:tcW w:w="956" w:type="pct"/>
            <w:noWrap/>
            <w:hideMark/>
          </w:tcPr>
          <w:p w14:paraId="21247BE0" w14:textId="77777777" w:rsidR="00C042DC" w:rsidRPr="00E82421" w:rsidRDefault="0036259A"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p</w:t>
            </w:r>
            <w:r w:rsidR="00C042DC" w:rsidRPr="00E82421">
              <w:rPr>
                <w:rFonts w:ascii="Times New Roman" w:eastAsia="Times New Roman" w:hAnsi="Times New Roman" w:cs="Times New Roman"/>
                <w:color w:val="000000"/>
                <w:sz w:val="18"/>
                <w:szCs w:val="18"/>
                <w:lang w:val="es-CO" w:eastAsia="es-CO"/>
              </w:rPr>
              <w:t>hotoperiod</w:t>
            </w:r>
          </w:p>
        </w:tc>
        <w:tc>
          <w:tcPr>
            <w:tcW w:w="1470" w:type="pct"/>
            <w:hideMark/>
          </w:tcPr>
          <w:p w14:paraId="0FB10204" w14:textId="77777777" w:rsidR="00C042DC" w:rsidRPr="00E82421" w:rsidRDefault="00E82421"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9C47B1">
              <w:rPr>
                <w:rFonts w:ascii="Times New Roman" w:eastAsia="Times New Roman" w:hAnsi="Times New Roman" w:cs="Times New Roman"/>
                <w:color w:val="000000"/>
                <w:sz w:val="18"/>
                <w:szCs w:val="18"/>
                <w:lang w:val="en-CA" w:eastAsia="es-CO"/>
              </w:rPr>
              <w:t>n</w:t>
            </w:r>
            <w:r w:rsidR="00C042DC" w:rsidRPr="00E82421">
              <w:rPr>
                <w:rFonts w:ascii="Times New Roman" w:eastAsia="Times New Roman" w:hAnsi="Times New Roman" w:cs="Times New Roman"/>
                <w:color w:val="000000"/>
                <w:sz w:val="18"/>
                <w:szCs w:val="18"/>
                <w:lang w:val="en-CA" w:eastAsia="es-CO"/>
              </w:rPr>
              <w:t>umber of hours of exposure to light in the daily photoperiod</w:t>
            </w:r>
          </w:p>
        </w:tc>
        <w:tc>
          <w:tcPr>
            <w:tcW w:w="1764" w:type="pct"/>
            <w:noWrap/>
            <w:hideMark/>
          </w:tcPr>
          <w:p w14:paraId="14A70B6D" w14:textId="77777777" w:rsidR="00C042DC" w:rsidRPr="00E82421" w:rsidRDefault="00C042DC" w:rsidP="00C042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05E75" w14:paraId="4373B851" w14:textId="77777777" w:rsidTr="00DC71BB">
        <w:trPr>
          <w:trHeight w:val="520"/>
        </w:trPr>
        <w:tc>
          <w:tcPr>
            <w:cnfStyle w:val="001000000000" w:firstRow="0" w:lastRow="0" w:firstColumn="1" w:lastColumn="0" w:oddVBand="0" w:evenVBand="0" w:oddHBand="0" w:evenHBand="0" w:firstRowFirstColumn="0" w:firstRowLastColumn="0" w:lastRowFirstColumn="0" w:lastRowLastColumn="0"/>
            <w:tcW w:w="809" w:type="pct"/>
          </w:tcPr>
          <w:p w14:paraId="0729852F" w14:textId="77777777" w:rsidR="0036259A" w:rsidRPr="009C47B1" w:rsidRDefault="0036259A" w:rsidP="00C042DC">
            <w:pPr>
              <w:rPr>
                <w:rFonts w:ascii="Times New Roman" w:eastAsia="Times New Roman" w:hAnsi="Times New Roman" w:cs="Times New Roman"/>
                <w:color w:val="000000"/>
                <w:sz w:val="18"/>
                <w:szCs w:val="18"/>
                <w:lang w:val="en-CA" w:eastAsia="es-CO"/>
              </w:rPr>
            </w:pPr>
          </w:p>
        </w:tc>
        <w:tc>
          <w:tcPr>
            <w:tcW w:w="956" w:type="pct"/>
            <w:noWrap/>
          </w:tcPr>
          <w:p w14:paraId="5EE71A6A" w14:textId="77777777" w:rsidR="0036259A" w:rsidRPr="00E82421" w:rsidRDefault="0036259A"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light_quality</w:t>
            </w:r>
          </w:p>
          <w:p w14:paraId="62ED3324" w14:textId="77777777" w:rsidR="0036259A" w:rsidRPr="00E82421" w:rsidRDefault="0036259A"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p>
        </w:tc>
        <w:tc>
          <w:tcPr>
            <w:tcW w:w="1470" w:type="pct"/>
          </w:tcPr>
          <w:p w14:paraId="40CFD5BA" w14:textId="77777777" w:rsidR="0036259A" w:rsidRPr="00E82421" w:rsidRDefault="00E82421"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q</w:t>
            </w:r>
            <w:r w:rsidR="0036259A" w:rsidRPr="00E82421">
              <w:rPr>
                <w:rFonts w:ascii="Times New Roman" w:eastAsia="Times New Roman" w:hAnsi="Times New Roman" w:cs="Times New Roman"/>
                <w:color w:val="000000"/>
                <w:sz w:val="18"/>
                <w:szCs w:val="18"/>
                <w:lang w:val="en-CA" w:eastAsia="es-CO"/>
              </w:rPr>
              <w:t>uality of light used in the experiments</w:t>
            </w:r>
          </w:p>
        </w:tc>
        <w:tc>
          <w:tcPr>
            <w:tcW w:w="1764" w:type="pct"/>
            <w:noWrap/>
          </w:tcPr>
          <w:p w14:paraId="00471EC2" w14:textId="77777777" w:rsidR="0036259A" w:rsidRPr="00E82421" w:rsidRDefault="0036259A" w:rsidP="00C042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none, white, others</w:t>
            </w:r>
          </w:p>
        </w:tc>
      </w:tr>
      <w:tr w:rsidR="00E82421" w:rsidRPr="009A3878" w14:paraId="38B69C64" w14:textId="77777777" w:rsidTr="00DC7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09" w:type="pct"/>
          </w:tcPr>
          <w:p w14:paraId="4972CBFA" w14:textId="77777777" w:rsidR="0036259A" w:rsidRPr="00E82421" w:rsidRDefault="0036259A" w:rsidP="0036259A">
            <w:pPr>
              <w:rPr>
                <w:rFonts w:ascii="Times New Roman" w:eastAsia="Times New Roman" w:hAnsi="Times New Roman" w:cs="Times New Roman"/>
                <w:color w:val="000000"/>
                <w:sz w:val="18"/>
                <w:szCs w:val="18"/>
                <w:lang w:val="es-CO" w:eastAsia="es-CO"/>
              </w:rPr>
            </w:pPr>
          </w:p>
        </w:tc>
        <w:tc>
          <w:tcPr>
            <w:tcW w:w="956" w:type="pct"/>
            <w:noWrap/>
          </w:tcPr>
          <w:p w14:paraId="540801CC" w14:textId="77777777" w:rsidR="0036259A" w:rsidRPr="00E82421" w:rsidRDefault="0036259A" w:rsidP="003625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T_day</w:t>
            </w:r>
          </w:p>
        </w:tc>
        <w:tc>
          <w:tcPr>
            <w:tcW w:w="1470" w:type="pct"/>
          </w:tcPr>
          <w:p w14:paraId="5239CFFE" w14:textId="77777777" w:rsidR="0036259A" w:rsidRPr="00E82421" w:rsidRDefault="00E82421" w:rsidP="003625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h</w:t>
            </w:r>
            <w:r w:rsidR="0036259A" w:rsidRPr="00E82421">
              <w:rPr>
                <w:rFonts w:ascii="Times New Roman" w:eastAsia="Times New Roman" w:hAnsi="Times New Roman" w:cs="Times New Roman"/>
                <w:color w:val="000000"/>
                <w:sz w:val="18"/>
                <w:szCs w:val="18"/>
                <w:lang w:val="en-CA" w:eastAsia="es-CO"/>
              </w:rPr>
              <w:t>ottest temperature applied during the day</w:t>
            </w:r>
          </w:p>
        </w:tc>
        <w:tc>
          <w:tcPr>
            <w:tcW w:w="1764" w:type="pct"/>
            <w:noWrap/>
          </w:tcPr>
          <w:p w14:paraId="0EED17CC" w14:textId="77777777" w:rsidR="0036259A" w:rsidRPr="00E82421" w:rsidRDefault="0036259A" w:rsidP="003625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61F2251C" w14:textId="77777777" w:rsidTr="00DC71BB">
        <w:trPr>
          <w:trHeight w:val="520"/>
        </w:trPr>
        <w:tc>
          <w:tcPr>
            <w:cnfStyle w:val="001000000000" w:firstRow="0" w:lastRow="0" w:firstColumn="1" w:lastColumn="0" w:oddVBand="0" w:evenVBand="0" w:oddHBand="0" w:evenHBand="0" w:firstRowFirstColumn="0" w:firstRowLastColumn="0" w:lastRowFirstColumn="0" w:lastRowLastColumn="0"/>
            <w:tcW w:w="809" w:type="pct"/>
            <w:hideMark/>
          </w:tcPr>
          <w:p w14:paraId="509A7368" w14:textId="77777777" w:rsidR="0036259A" w:rsidRPr="009C47B1" w:rsidRDefault="0036259A" w:rsidP="0036259A">
            <w:pPr>
              <w:rPr>
                <w:rFonts w:ascii="Times New Roman" w:eastAsia="Times New Roman" w:hAnsi="Times New Roman" w:cs="Times New Roman"/>
                <w:color w:val="000000"/>
                <w:sz w:val="18"/>
                <w:szCs w:val="18"/>
                <w:lang w:val="en-CA" w:eastAsia="es-CO"/>
              </w:rPr>
            </w:pPr>
          </w:p>
        </w:tc>
        <w:tc>
          <w:tcPr>
            <w:tcW w:w="956" w:type="pct"/>
            <w:noWrap/>
            <w:hideMark/>
          </w:tcPr>
          <w:p w14:paraId="504A36C5" w14:textId="77777777" w:rsidR="0036259A" w:rsidRPr="00E82421" w:rsidRDefault="0036259A"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T_night</w:t>
            </w:r>
          </w:p>
        </w:tc>
        <w:tc>
          <w:tcPr>
            <w:tcW w:w="1470" w:type="pct"/>
            <w:hideMark/>
          </w:tcPr>
          <w:p w14:paraId="4A24032D" w14:textId="77777777" w:rsidR="0036259A" w:rsidRPr="00E82421" w:rsidRDefault="00E82421"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w:t>
            </w:r>
            <w:r w:rsidR="0036259A" w:rsidRPr="00E82421">
              <w:rPr>
                <w:rFonts w:ascii="Times New Roman" w:eastAsia="Times New Roman" w:hAnsi="Times New Roman" w:cs="Times New Roman"/>
                <w:color w:val="000000"/>
                <w:sz w:val="18"/>
                <w:szCs w:val="18"/>
                <w:lang w:val="en-CA" w:eastAsia="es-CO"/>
              </w:rPr>
              <w:t>oldest temperature applied during the night</w:t>
            </w:r>
          </w:p>
        </w:tc>
        <w:tc>
          <w:tcPr>
            <w:tcW w:w="1764" w:type="pct"/>
            <w:noWrap/>
            <w:hideMark/>
          </w:tcPr>
          <w:p w14:paraId="629AA67E" w14:textId="77777777" w:rsidR="0036259A" w:rsidRPr="00E82421" w:rsidRDefault="0036259A"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79CE1203" w14:textId="77777777" w:rsidTr="00DC71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9" w:type="pct"/>
            <w:noWrap/>
            <w:hideMark/>
          </w:tcPr>
          <w:p w14:paraId="21868E3F" w14:textId="77777777" w:rsidR="0036259A" w:rsidRPr="00E82421" w:rsidRDefault="0036259A" w:rsidP="0036259A">
            <w:pPr>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3. Germination data</w:t>
            </w:r>
          </w:p>
        </w:tc>
        <w:tc>
          <w:tcPr>
            <w:tcW w:w="956" w:type="pct"/>
            <w:noWrap/>
            <w:hideMark/>
          </w:tcPr>
          <w:p w14:paraId="420BD004" w14:textId="77777777" w:rsidR="0036259A" w:rsidRPr="00E82421" w:rsidRDefault="00BA33FD" w:rsidP="003625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Pr>
                <w:rFonts w:ascii="Times New Roman" w:eastAsia="Times New Roman" w:hAnsi="Times New Roman" w:cs="Times New Roman"/>
                <w:color w:val="000000"/>
                <w:sz w:val="18"/>
                <w:szCs w:val="18"/>
                <w:lang w:val="es-CO" w:eastAsia="es-CO"/>
              </w:rPr>
              <w:t>seeds_</w:t>
            </w:r>
            <w:r w:rsidR="0036259A" w:rsidRPr="00E82421">
              <w:rPr>
                <w:rFonts w:ascii="Times New Roman" w:eastAsia="Times New Roman" w:hAnsi="Times New Roman" w:cs="Times New Roman"/>
                <w:color w:val="000000"/>
                <w:sz w:val="18"/>
                <w:szCs w:val="18"/>
                <w:lang w:val="es-CO" w:eastAsia="es-CO"/>
              </w:rPr>
              <w:t>sown</w:t>
            </w:r>
          </w:p>
        </w:tc>
        <w:tc>
          <w:tcPr>
            <w:tcW w:w="1470" w:type="pct"/>
            <w:hideMark/>
          </w:tcPr>
          <w:p w14:paraId="5A380E15" w14:textId="77777777" w:rsidR="0036259A" w:rsidRPr="00E82421" w:rsidRDefault="00E82421" w:rsidP="003625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w:t>
            </w:r>
            <w:r w:rsidR="0036259A" w:rsidRPr="00E82421">
              <w:rPr>
                <w:rFonts w:ascii="Times New Roman" w:eastAsia="Times New Roman" w:hAnsi="Times New Roman" w:cs="Times New Roman"/>
                <w:color w:val="000000"/>
                <w:sz w:val="18"/>
                <w:szCs w:val="18"/>
                <w:lang w:val="en-CA" w:eastAsia="es-CO"/>
              </w:rPr>
              <w:t>ount of seeds used in the experiment</w:t>
            </w:r>
          </w:p>
        </w:tc>
        <w:tc>
          <w:tcPr>
            <w:tcW w:w="1764" w:type="pct"/>
            <w:noWrap/>
            <w:hideMark/>
          </w:tcPr>
          <w:p w14:paraId="3381134C" w14:textId="77777777" w:rsidR="0036259A" w:rsidRPr="00E82421" w:rsidRDefault="0036259A" w:rsidP="003625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59244660" w14:textId="77777777" w:rsidTr="00DC71BB">
        <w:trPr>
          <w:trHeight w:val="520"/>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7F7F7F" w:themeColor="text1" w:themeTint="80"/>
              <w:bottom w:val="single" w:sz="8" w:space="0" w:color="auto"/>
            </w:tcBorders>
            <w:noWrap/>
            <w:hideMark/>
          </w:tcPr>
          <w:p w14:paraId="71960143" w14:textId="77777777" w:rsidR="0036259A" w:rsidRPr="009C47B1" w:rsidRDefault="0036259A" w:rsidP="0036259A">
            <w:pPr>
              <w:rPr>
                <w:rFonts w:ascii="Times New Roman" w:eastAsia="Times New Roman" w:hAnsi="Times New Roman" w:cs="Times New Roman"/>
                <w:color w:val="000000"/>
                <w:sz w:val="18"/>
                <w:szCs w:val="18"/>
                <w:lang w:val="en-CA" w:eastAsia="es-CO"/>
              </w:rPr>
            </w:pPr>
          </w:p>
        </w:tc>
        <w:tc>
          <w:tcPr>
            <w:tcW w:w="956" w:type="pct"/>
            <w:tcBorders>
              <w:top w:val="single" w:sz="4" w:space="0" w:color="7F7F7F" w:themeColor="text1" w:themeTint="80"/>
              <w:bottom w:val="single" w:sz="8" w:space="0" w:color="auto"/>
            </w:tcBorders>
            <w:noWrap/>
            <w:hideMark/>
          </w:tcPr>
          <w:p w14:paraId="22BB5111" w14:textId="77777777" w:rsidR="0036259A" w:rsidRPr="00E82421" w:rsidRDefault="00E82421"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s-CO" w:eastAsia="es-CO"/>
              </w:rPr>
              <w:t>seed</w:t>
            </w:r>
            <w:r w:rsidR="008C50F3" w:rsidRPr="00E82421">
              <w:rPr>
                <w:rFonts w:ascii="Times New Roman" w:eastAsia="Times New Roman" w:hAnsi="Times New Roman" w:cs="Times New Roman"/>
                <w:color w:val="000000"/>
                <w:sz w:val="18"/>
                <w:szCs w:val="18"/>
                <w:lang w:val="es-CO" w:eastAsia="es-CO"/>
              </w:rPr>
              <w:t>s_</w:t>
            </w:r>
            <w:r w:rsidR="0036259A" w:rsidRPr="00E82421">
              <w:rPr>
                <w:rFonts w:ascii="Times New Roman" w:eastAsia="Times New Roman" w:hAnsi="Times New Roman" w:cs="Times New Roman"/>
                <w:color w:val="000000"/>
                <w:sz w:val="18"/>
                <w:szCs w:val="18"/>
                <w:lang w:val="es-CO" w:eastAsia="es-CO"/>
              </w:rPr>
              <w:t xml:space="preserve">germinated </w:t>
            </w:r>
          </w:p>
        </w:tc>
        <w:tc>
          <w:tcPr>
            <w:tcW w:w="1470" w:type="pct"/>
            <w:tcBorders>
              <w:top w:val="single" w:sz="4" w:space="0" w:color="7F7F7F" w:themeColor="text1" w:themeTint="80"/>
              <w:bottom w:val="single" w:sz="8" w:space="0" w:color="auto"/>
            </w:tcBorders>
            <w:hideMark/>
          </w:tcPr>
          <w:p w14:paraId="0721B80B" w14:textId="77777777" w:rsidR="0036259A" w:rsidRPr="00E82421" w:rsidRDefault="00E82421"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c</w:t>
            </w:r>
            <w:r w:rsidR="0036259A" w:rsidRPr="00E82421">
              <w:rPr>
                <w:rFonts w:ascii="Times New Roman" w:eastAsia="Times New Roman" w:hAnsi="Times New Roman" w:cs="Times New Roman"/>
                <w:color w:val="000000"/>
                <w:sz w:val="18"/>
                <w:szCs w:val="18"/>
                <w:lang w:val="en-CA" w:eastAsia="es-CO"/>
              </w:rPr>
              <w:t>ount of seeds that germinated during the experiment</w:t>
            </w:r>
          </w:p>
        </w:tc>
        <w:tc>
          <w:tcPr>
            <w:tcW w:w="1764" w:type="pct"/>
            <w:tcBorders>
              <w:top w:val="single" w:sz="4" w:space="0" w:color="7F7F7F" w:themeColor="text1" w:themeTint="80"/>
              <w:bottom w:val="single" w:sz="8" w:space="0" w:color="auto"/>
            </w:tcBorders>
            <w:noWrap/>
            <w:hideMark/>
          </w:tcPr>
          <w:p w14:paraId="339E40AF" w14:textId="77777777" w:rsidR="0036259A" w:rsidRPr="00E82421" w:rsidRDefault="0036259A" w:rsidP="003625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bl>
    <w:p w14:paraId="39445F17" w14:textId="77777777" w:rsidR="009A3878" w:rsidRDefault="009A3878" w:rsidP="005128EA">
      <w:pPr>
        <w:spacing w:line="360" w:lineRule="auto"/>
        <w:jc w:val="both"/>
        <w:rPr>
          <w:rFonts w:ascii="Times New Roman" w:hAnsi="Times New Roman" w:cs="Times New Roman"/>
          <w:lang w:val="en-CA"/>
        </w:rPr>
        <w:sectPr w:rsidR="009A3878" w:rsidSect="00DC71BB">
          <w:pgSz w:w="11906" w:h="16838"/>
          <w:pgMar w:top="1418" w:right="1134" w:bottom="1134" w:left="1134" w:header="709" w:footer="709" w:gutter="0"/>
          <w:cols w:space="708"/>
          <w:docGrid w:linePitch="360"/>
        </w:sectPr>
      </w:pPr>
    </w:p>
    <w:p w14:paraId="1579AC2F" w14:textId="518E1DE4" w:rsidR="005128EA" w:rsidRPr="00E82421" w:rsidRDefault="009A3878" w:rsidP="005128EA">
      <w:pPr>
        <w:pStyle w:val="Descripcin"/>
        <w:rPr>
          <w:rFonts w:ascii="Times New Roman" w:hAnsi="Times New Roman" w:cs="Times New Roman"/>
          <w:i w:val="0"/>
          <w:iCs w:val="0"/>
          <w:color w:val="auto"/>
          <w:sz w:val="22"/>
          <w:szCs w:val="22"/>
          <w:lang w:val="en-CA"/>
        </w:rPr>
      </w:pPr>
      <w:bookmarkStart w:id="0" w:name="_Ref134278500"/>
      <w:r>
        <w:rPr>
          <w:rFonts w:ascii="Times New Roman" w:hAnsi="Times New Roman" w:cs="Times New Roman"/>
          <w:b/>
          <w:bCs/>
          <w:i w:val="0"/>
          <w:color w:val="auto"/>
          <w:sz w:val="22"/>
          <w:szCs w:val="22"/>
          <w:lang w:val="en-CA"/>
        </w:rPr>
        <w:lastRenderedPageBreak/>
        <w:t>Appendix</w:t>
      </w:r>
      <w:r w:rsidR="009C47B1">
        <w:rPr>
          <w:rFonts w:ascii="Times New Roman" w:hAnsi="Times New Roman" w:cs="Times New Roman"/>
          <w:b/>
          <w:bCs/>
          <w:i w:val="0"/>
          <w:color w:val="auto"/>
          <w:sz w:val="22"/>
          <w:szCs w:val="22"/>
          <w:lang w:val="en-CA"/>
        </w:rPr>
        <w:t xml:space="preserve"> S</w:t>
      </w:r>
      <w:r w:rsidR="005128EA" w:rsidRPr="00E82421">
        <w:rPr>
          <w:rFonts w:ascii="Times New Roman" w:hAnsi="Times New Roman" w:cs="Times New Roman"/>
          <w:b/>
          <w:bCs/>
          <w:i w:val="0"/>
          <w:iCs w:val="0"/>
          <w:color w:val="auto"/>
          <w:sz w:val="22"/>
          <w:szCs w:val="22"/>
          <w:lang w:val="en-CA"/>
        </w:rPr>
        <w:t>5</w:t>
      </w:r>
      <w:bookmarkEnd w:id="0"/>
      <w:r w:rsidR="005128EA" w:rsidRPr="00E82421">
        <w:rPr>
          <w:rFonts w:ascii="Times New Roman" w:hAnsi="Times New Roman" w:cs="Times New Roman"/>
          <w:b/>
          <w:bCs/>
          <w:i w:val="0"/>
          <w:iCs w:val="0"/>
          <w:color w:val="auto"/>
          <w:sz w:val="22"/>
          <w:szCs w:val="22"/>
          <w:lang w:val="en-CA"/>
        </w:rPr>
        <w:t>.</w:t>
      </w:r>
      <w:r w:rsidR="005128EA" w:rsidRPr="00E82421">
        <w:rPr>
          <w:rFonts w:ascii="Times New Roman" w:hAnsi="Times New Roman" w:cs="Times New Roman"/>
          <w:i w:val="0"/>
          <w:iCs w:val="0"/>
          <w:color w:val="auto"/>
          <w:sz w:val="22"/>
          <w:szCs w:val="22"/>
          <w:lang w:val="en-CA"/>
        </w:rPr>
        <w:t xml:space="preserve"> Column description of the </w:t>
      </w:r>
      <w:r w:rsidR="005128EA" w:rsidRPr="009D6BB1">
        <w:rPr>
          <w:rFonts w:ascii="Times New Roman" w:hAnsi="Times New Roman" w:cs="Times New Roman"/>
          <w:color w:val="auto"/>
          <w:sz w:val="22"/>
          <w:szCs w:val="22"/>
          <w:lang w:val="en-CA"/>
        </w:rPr>
        <w:t>Taxa File</w:t>
      </w:r>
      <w:r w:rsidR="005128EA" w:rsidRPr="00E82421">
        <w:rPr>
          <w:rFonts w:ascii="Times New Roman" w:hAnsi="Times New Roman" w:cs="Times New Roman"/>
          <w:i w:val="0"/>
          <w:iCs w:val="0"/>
          <w:color w:val="auto"/>
          <w:sz w:val="22"/>
          <w:szCs w:val="22"/>
          <w:lang w:val="en-CA"/>
        </w:rPr>
        <w:t xml:space="preserve"> listing the original EUNIS names and the corresponding taxonomical information based on </w:t>
      </w:r>
      <w:r w:rsidR="00D90C69" w:rsidRPr="00E82421">
        <w:rPr>
          <w:rFonts w:ascii="Times New Roman" w:hAnsi="Times New Roman" w:cs="Times New Roman"/>
          <w:i w:val="0"/>
          <w:iCs w:val="0"/>
          <w:color w:val="auto"/>
          <w:sz w:val="22"/>
          <w:szCs w:val="22"/>
        </w:rPr>
        <w:fldChar w:fldCharType="begin" w:fldLock="1"/>
      </w:r>
      <w:r w:rsidR="005128EA" w:rsidRPr="00E82421">
        <w:rPr>
          <w:rFonts w:ascii="Times New Roman" w:hAnsi="Times New Roman" w:cs="Times New Roman"/>
          <w:i w:val="0"/>
          <w:iCs w:val="0"/>
          <w:color w:val="auto"/>
          <w:sz w:val="22"/>
          <w:szCs w:val="22"/>
          <w:lang w:val="en-CA"/>
        </w:rPr>
        <w:instrText>ADDIN CSL_CITATION {"citationItems":[{"id":"ITEM-1","itemData":{"URL":"http://sftp.kew.org/pub/data-repositories/WCVP/","accessed":{"date-parts":[["2022","12","5"]]},"author":[{"dropping-particle":"","family":"Govaerts","given":"R.","non-dropping-particle":"","parse-names":false,"suffix":""}],"id":"ITEM-1","issued":{"date-parts":[["2022"]]},"note":"Govaerts, R. (2022). The World Checklist of Vascular Plants (WCVP) (10.0). The Royal Botanic Gardens, Kew,. http://sftp.kew.org/pub/data-repositories/WCVP/","title":"The World Checklist of Vascular Plants (WCVP) (10.0)","type":"webpage"},"uris":["http://www.mendeley.com/documents/?uuid=316d78b3-7cd3-4dfb-b6cf-79595a3a917c"]}],"mendeley":{"formattedCitation":"(Govaerts, 2022)","manualFormatting":"Govaerts (2022)","plainTextFormattedCitation":"(Govaerts, 2022)","previouslyFormattedCitation":"(Govaerts, 2022)"},"properties":{"noteIndex":0},"schema":"https://github.com/citation-style-language/schema/raw/master/csl-citation.json"}</w:instrText>
      </w:r>
      <w:r w:rsidR="00D90C69" w:rsidRPr="00E82421">
        <w:rPr>
          <w:rFonts w:ascii="Times New Roman" w:hAnsi="Times New Roman" w:cs="Times New Roman"/>
          <w:i w:val="0"/>
          <w:iCs w:val="0"/>
          <w:color w:val="auto"/>
          <w:sz w:val="22"/>
          <w:szCs w:val="22"/>
        </w:rPr>
        <w:fldChar w:fldCharType="separate"/>
      </w:r>
      <w:r w:rsidR="005128EA" w:rsidRPr="00E82421">
        <w:rPr>
          <w:rFonts w:ascii="Times New Roman" w:hAnsi="Times New Roman" w:cs="Times New Roman"/>
          <w:i w:val="0"/>
          <w:iCs w:val="0"/>
          <w:noProof/>
          <w:color w:val="auto"/>
          <w:sz w:val="22"/>
          <w:szCs w:val="22"/>
          <w:lang w:val="en-CA"/>
        </w:rPr>
        <w:t>Govaerts (2022)</w:t>
      </w:r>
      <w:r w:rsidR="00D90C69" w:rsidRPr="00E82421">
        <w:rPr>
          <w:rFonts w:ascii="Times New Roman" w:hAnsi="Times New Roman" w:cs="Times New Roman"/>
          <w:i w:val="0"/>
          <w:iCs w:val="0"/>
          <w:color w:val="auto"/>
          <w:sz w:val="22"/>
          <w:szCs w:val="22"/>
        </w:rPr>
        <w:fldChar w:fldCharType="end"/>
      </w:r>
    </w:p>
    <w:tbl>
      <w:tblPr>
        <w:tblStyle w:val="Tablanormal21"/>
        <w:tblW w:w="5000" w:type="pct"/>
        <w:tblLayout w:type="fixed"/>
        <w:tblLook w:val="04A0" w:firstRow="1" w:lastRow="0" w:firstColumn="1" w:lastColumn="0" w:noHBand="0" w:noVBand="1"/>
      </w:tblPr>
      <w:tblGrid>
        <w:gridCol w:w="1769"/>
        <w:gridCol w:w="5409"/>
        <w:gridCol w:w="2460"/>
      </w:tblGrid>
      <w:tr w:rsidR="00E82421" w:rsidRPr="00E82421" w14:paraId="7B8E37F2" w14:textId="77777777" w:rsidTr="00DC71B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8" w:type="pct"/>
            <w:tcBorders>
              <w:top w:val="single" w:sz="8" w:space="0" w:color="auto"/>
              <w:bottom w:val="double" w:sz="4" w:space="0" w:color="auto"/>
            </w:tcBorders>
            <w:noWrap/>
            <w:hideMark/>
          </w:tcPr>
          <w:p w14:paraId="77CF4C3B" w14:textId="77777777" w:rsidR="005128EA" w:rsidRPr="00E82421" w:rsidRDefault="005128EA" w:rsidP="003577E1">
            <w:pPr>
              <w:jc w:val="center"/>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Field name</w:t>
            </w:r>
          </w:p>
        </w:tc>
        <w:tc>
          <w:tcPr>
            <w:tcW w:w="2806" w:type="pct"/>
            <w:tcBorders>
              <w:top w:val="single" w:sz="8" w:space="0" w:color="auto"/>
              <w:bottom w:val="double" w:sz="4" w:space="0" w:color="auto"/>
            </w:tcBorders>
            <w:noWrap/>
            <w:hideMark/>
          </w:tcPr>
          <w:p w14:paraId="66AC665F" w14:textId="77777777" w:rsidR="005128EA" w:rsidRPr="00E82421" w:rsidRDefault="005128EA"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Description</w:t>
            </w:r>
          </w:p>
        </w:tc>
        <w:tc>
          <w:tcPr>
            <w:tcW w:w="1276" w:type="pct"/>
            <w:tcBorders>
              <w:top w:val="single" w:sz="8" w:space="0" w:color="auto"/>
              <w:bottom w:val="double" w:sz="4" w:space="0" w:color="auto"/>
            </w:tcBorders>
            <w:noWrap/>
            <w:hideMark/>
          </w:tcPr>
          <w:p w14:paraId="7EE03CEC" w14:textId="77777777" w:rsidR="005128EA" w:rsidRPr="00E82421" w:rsidRDefault="005128EA"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Notes</w:t>
            </w:r>
          </w:p>
        </w:tc>
      </w:tr>
      <w:tr w:rsidR="00E82421" w:rsidRPr="009A3878" w14:paraId="34A077EF"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8" w:type="pct"/>
            <w:tcBorders>
              <w:top w:val="double" w:sz="4" w:space="0" w:color="auto"/>
            </w:tcBorders>
            <w:noWrap/>
          </w:tcPr>
          <w:p w14:paraId="1A0535D4" w14:textId="77777777" w:rsidR="005128EA" w:rsidRPr="00E82421" w:rsidRDefault="005051BC" w:rsidP="003577E1">
            <w:pPr>
              <w:rPr>
                <w:rFonts w:ascii="Times New Roman" w:eastAsia="Times New Roman" w:hAnsi="Times New Roman" w:cs="Times New Roman"/>
                <w:color w:val="000000"/>
                <w:sz w:val="18"/>
                <w:szCs w:val="18"/>
                <w:lang w:val="en-CA" w:eastAsia="es-CO"/>
              </w:rPr>
            </w:pPr>
            <w:r w:rsidRPr="00E82421">
              <w:rPr>
                <w:rFonts w:ascii="Times New Roman" w:eastAsia="Times New Roman" w:hAnsi="Times New Roman" w:cs="Times New Roman"/>
                <w:color w:val="000000"/>
                <w:sz w:val="18"/>
                <w:szCs w:val="18"/>
                <w:lang w:val="en-CA" w:eastAsia="es-CO"/>
              </w:rPr>
              <w:t>WCVP_id</w:t>
            </w:r>
          </w:p>
        </w:tc>
        <w:tc>
          <w:tcPr>
            <w:tcW w:w="2806" w:type="pct"/>
            <w:tcBorders>
              <w:top w:val="double" w:sz="4" w:space="0" w:color="auto"/>
            </w:tcBorders>
            <w:noWrap/>
          </w:tcPr>
          <w:p w14:paraId="54EEC3AE" w14:textId="77777777" w:rsidR="005128EA" w:rsidRPr="00E82421" w:rsidRDefault="00E82421" w:rsidP="00357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t</w:t>
            </w:r>
            <w:r w:rsidR="005051BC" w:rsidRPr="00E82421">
              <w:rPr>
                <w:rFonts w:ascii="Times New Roman" w:eastAsia="Times New Roman" w:hAnsi="Times New Roman" w:cs="Times New Roman"/>
                <w:color w:val="000000"/>
                <w:sz w:val="18"/>
                <w:szCs w:val="18"/>
                <w:lang w:val="en-CA" w:eastAsia="es-CO"/>
              </w:rPr>
              <w:t xml:space="preserve">he WCVP </w:t>
            </w:r>
            <w:r w:rsidR="00D90C69" w:rsidRPr="00E82421">
              <w:rPr>
                <w:rFonts w:ascii="Times New Roman" w:eastAsia="Times New Roman" w:hAnsi="Times New Roman" w:cs="Times New Roman"/>
                <w:color w:val="000000"/>
                <w:sz w:val="18"/>
                <w:szCs w:val="18"/>
                <w:lang w:val="en-CA" w:eastAsia="es-CO"/>
              </w:rPr>
              <w:fldChar w:fldCharType="begin" w:fldLock="1"/>
            </w:r>
            <w:r w:rsidR="005051BC" w:rsidRPr="00E82421">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2021)","plainTextFormattedCitation":"(Govaerts et al., 2021)","previouslyFormattedCitation":"(Govaerts et al., 2021)"},"properties":{"noteIndex":0},"schema":"https://github.com/citation-style-language/schema/raw/master/csl-citation.json"}</w:instrText>
            </w:r>
            <w:r w:rsidR="00D90C69" w:rsidRPr="00E82421">
              <w:rPr>
                <w:rFonts w:ascii="Times New Roman" w:eastAsia="Times New Roman" w:hAnsi="Times New Roman" w:cs="Times New Roman"/>
                <w:color w:val="000000"/>
                <w:sz w:val="18"/>
                <w:szCs w:val="18"/>
                <w:lang w:val="en-CA" w:eastAsia="es-CO"/>
              </w:rPr>
              <w:fldChar w:fldCharType="separate"/>
            </w:r>
            <w:r w:rsidR="005051BC" w:rsidRPr="00E82421">
              <w:rPr>
                <w:rFonts w:ascii="Times New Roman" w:eastAsia="Times New Roman" w:hAnsi="Times New Roman" w:cs="Times New Roman"/>
                <w:noProof/>
                <w:color w:val="000000"/>
                <w:sz w:val="18"/>
                <w:szCs w:val="18"/>
                <w:lang w:val="en-CA" w:eastAsia="es-CO"/>
              </w:rPr>
              <w:t>(Govaerts et al., 2021)</w:t>
            </w:r>
            <w:r w:rsidR="00D90C69" w:rsidRPr="00E82421">
              <w:rPr>
                <w:rFonts w:ascii="Times New Roman" w:eastAsia="Times New Roman" w:hAnsi="Times New Roman" w:cs="Times New Roman"/>
                <w:color w:val="000000"/>
                <w:sz w:val="18"/>
                <w:szCs w:val="18"/>
                <w:lang w:val="en-CA" w:eastAsia="es-CO"/>
              </w:rPr>
              <w:fldChar w:fldCharType="end"/>
            </w:r>
            <w:r w:rsidR="005051BC" w:rsidRPr="00E82421">
              <w:rPr>
                <w:rFonts w:ascii="Times New Roman" w:eastAsia="Times New Roman" w:hAnsi="Times New Roman" w:cs="Times New Roman"/>
                <w:color w:val="000000"/>
                <w:sz w:val="18"/>
                <w:szCs w:val="18"/>
                <w:lang w:val="en-CA" w:eastAsia="es-CO"/>
              </w:rPr>
              <w:t xml:space="preserve"> identifier</w:t>
            </w:r>
          </w:p>
        </w:tc>
        <w:tc>
          <w:tcPr>
            <w:tcW w:w="1276" w:type="pct"/>
            <w:tcBorders>
              <w:top w:val="double" w:sz="4" w:space="0" w:color="auto"/>
            </w:tcBorders>
            <w:noWrap/>
          </w:tcPr>
          <w:p w14:paraId="66D5D6DB" w14:textId="77777777" w:rsidR="005128EA" w:rsidRPr="00E82421" w:rsidRDefault="005128EA" w:rsidP="003577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17559A8F"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918" w:type="pct"/>
            <w:noWrap/>
          </w:tcPr>
          <w:p w14:paraId="0B25E6A4" w14:textId="77777777" w:rsidR="005051BC" w:rsidRPr="00BA33FD" w:rsidRDefault="00B0068F" w:rsidP="005051BC">
            <w:pPr>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a</w:t>
            </w:r>
            <w:r w:rsidR="00BA33FD">
              <w:rPr>
                <w:rFonts w:ascii="Times New Roman" w:eastAsia="Times New Roman" w:hAnsi="Times New Roman" w:cs="Times New Roman"/>
                <w:color w:val="000000"/>
                <w:sz w:val="18"/>
                <w:szCs w:val="18"/>
                <w:lang w:val="en-CA" w:eastAsia="es-CO"/>
              </w:rPr>
              <w:t>ccepted_</w:t>
            </w:r>
            <w:r w:rsidR="005051BC" w:rsidRPr="00BA33FD">
              <w:rPr>
                <w:rFonts w:ascii="Times New Roman" w:eastAsia="Times New Roman" w:hAnsi="Times New Roman" w:cs="Times New Roman"/>
                <w:color w:val="000000"/>
                <w:sz w:val="18"/>
                <w:szCs w:val="18"/>
                <w:lang w:val="en-CA" w:eastAsia="es-CO"/>
              </w:rPr>
              <w:t>binomial</w:t>
            </w:r>
          </w:p>
        </w:tc>
        <w:tc>
          <w:tcPr>
            <w:tcW w:w="2806" w:type="pct"/>
            <w:noWrap/>
          </w:tcPr>
          <w:p w14:paraId="480DDAC0" w14:textId="77777777" w:rsidR="005051BC" w:rsidRPr="00BA33FD" w:rsidRDefault="00E82421" w:rsidP="005051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a</w:t>
            </w:r>
            <w:r w:rsidR="005051BC" w:rsidRPr="00BA33FD">
              <w:rPr>
                <w:rFonts w:ascii="Times New Roman" w:eastAsia="Times New Roman" w:hAnsi="Times New Roman" w:cs="Times New Roman"/>
                <w:color w:val="000000"/>
                <w:sz w:val="18"/>
                <w:szCs w:val="18"/>
                <w:lang w:val="en-CA" w:eastAsia="es-CO"/>
              </w:rPr>
              <w:t xml:space="preserve">ccepted name standardised with WCVP </w:t>
            </w:r>
            <w:r w:rsidR="00D90C69" w:rsidRPr="00BA33FD">
              <w:rPr>
                <w:rFonts w:ascii="Times New Roman" w:eastAsia="Times New Roman" w:hAnsi="Times New Roman" w:cs="Times New Roman"/>
                <w:color w:val="000000"/>
                <w:sz w:val="18"/>
                <w:szCs w:val="18"/>
                <w:lang w:val="en-CA" w:eastAsia="es-CO"/>
              </w:rPr>
              <w:fldChar w:fldCharType="begin" w:fldLock="1"/>
            </w:r>
            <w:r w:rsidR="005051BC" w:rsidRPr="00BA33FD">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2021)","plainTextFormattedCitation":"(Govaerts et al., 2021)","previouslyFormattedCitation":"(Govaerts et al., 2021)"},"properties":{"noteIndex":0},"schema":"https://github.com/citation-style-language/schema/raw/master/csl-citation.json"}</w:instrText>
            </w:r>
            <w:r w:rsidR="00D90C69" w:rsidRPr="00BA33FD">
              <w:rPr>
                <w:rFonts w:ascii="Times New Roman" w:eastAsia="Times New Roman" w:hAnsi="Times New Roman" w:cs="Times New Roman"/>
                <w:color w:val="000000"/>
                <w:sz w:val="18"/>
                <w:szCs w:val="18"/>
                <w:lang w:val="en-CA" w:eastAsia="es-CO"/>
              </w:rPr>
              <w:fldChar w:fldCharType="separate"/>
            </w:r>
            <w:r w:rsidRPr="00BA33FD">
              <w:rPr>
                <w:rFonts w:ascii="Times New Roman" w:eastAsia="Times New Roman" w:hAnsi="Times New Roman" w:cs="Times New Roman"/>
                <w:noProof/>
                <w:color w:val="000000"/>
                <w:sz w:val="18"/>
                <w:szCs w:val="18"/>
                <w:lang w:val="en-CA" w:eastAsia="es-CO"/>
              </w:rPr>
              <w:t>(Govaerts et al.</w:t>
            </w:r>
            <w:r w:rsidR="005051BC" w:rsidRPr="00BA33FD">
              <w:rPr>
                <w:rFonts w:ascii="Times New Roman" w:eastAsia="Times New Roman" w:hAnsi="Times New Roman" w:cs="Times New Roman"/>
                <w:noProof/>
                <w:color w:val="000000"/>
                <w:sz w:val="18"/>
                <w:szCs w:val="18"/>
                <w:lang w:val="en-CA" w:eastAsia="es-CO"/>
              </w:rPr>
              <w:t xml:space="preserve"> 2021)</w:t>
            </w:r>
            <w:r w:rsidR="00D90C69" w:rsidRPr="00BA33FD">
              <w:rPr>
                <w:rFonts w:ascii="Times New Roman" w:eastAsia="Times New Roman" w:hAnsi="Times New Roman" w:cs="Times New Roman"/>
                <w:color w:val="000000"/>
                <w:sz w:val="18"/>
                <w:szCs w:val="18"/>
                <w:lang w:val="en-CA" w:eastAsia="es-CO"/>
              </w:rPr>
              <w:fldChar w:fldCharType="end"/>
            </w:r>
          </w:p>
        </w:tc>
        <w:tc>
          <w:tcPr>
            <w:tcW w:w="1276" w:type="pct"/>
            <w:noWrap/>
          </w:tcPr>
          <w:p w14:paraId="568DC1EE" w14:textId="77777777" w:rsidR="005051BC" w:rsidRPr="00BA33FD" w:rsidRDefault="00E82421" w:rsidP="00505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CA"/>
              </w:rPr>
            </w:pPr>
            <w:r w:rsidRPr="00BA33FD">
              <w:rPr>
                <w:rFonts w:ascii="Times New Roman" w:hAnsi="Times New Roman" w:cs="Times New Roman"/>
                <w:sz w:val="18"/>
                <w:szCs w:val="18"/>
                <w:lang w:val="en-CA"/>
              </w:rPr>
              <w:t>unique identifier to join tables</w:t>
            </w:r>
          </w:p>
        </w:tc>
      </w:tr>
      <w:tr w:rsidR="00B0068F" w:rsidRPr="00E82421" w14:paraId="54B74280"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8" w:type="pct"/>
            <w:noWrap/>
          </w:tcPr>
          <w:p w14:paraId="4A172449" w14:textId="77777777" w:rsidR="00B0068F" w:rsidRPr="00BA33FD" w:rsidRDefault="00B0068F" w:rsidP="00AB2FFC">
            <w:pPr>
              <w:rPr>
                <w:rFonts w:ascii="Times New Roman" w:eastAsia="Times New Roman" w:hAnsi="Times New Roman" w:cs="Times New Roman"/>
                <w:color w:val="000000"/>
                <w:sz w:val="18"/>
                <w:szCs w:val="18"/>
                <w:lang w:val="es-CO" w:eastAsia="es-CO"/>
              </w:rPr>
            </w:pPr>
            <w:r>
              <w:rPr>
                <w:rFonts w:ascii="Times New Roman" w:eastAsia="Times New Roman" w:hAnsi="Times New Roman" w:cs="Times New Roman"/>
                <w:color w:val="000000"/>
                <w:sz w:val="18"/>
                <w:szCs w:val="18"/>
                <w:lang w:val="es-CO" w:eastAsia="es-CO"/>
              </w:rPr>
              <w:t>a</w:t>
            </w:r>
            <w:r w:rsidRPr="00BA33FD">
              <w:rPr>
                <w:rFonts w:ascii="Times New Roman" w:eastAsia="Times New Roman" w:hAnsi="Times New Roman" w:cs="Times New Roman"/>
                <w:color w:val="000000"/>
                <w:sz w:val="18"/>
                <w:szCs w:val="18"/>
                <w:lang w:val="es-CO" w:eastAsia="es-CO"/>
              </w:rPr>
              <w:t>uthority</w:t>
            </w:r>
          </w:p>
        </w:tc>
        <w:tc>
          <w:tcPr>
            <w:tcW w:w="2806" w:type="pct"/>
            <w:noWrap/>
          </w:tcPr>
          <w:p w14:paraId="74D7D12B" w14:textId="77777777" w:rsidR="00B0068F" w:rsidRPr="00BA33FD" w:rsidRDefault="00B0068F" w:rsidP="00AB2F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9C47B1">
              <w:rPr>
                <w:rFonts w:ascii="Times New Roman" w:eastAsia="Times New Roman" w:hAnsi="Times New Roman" w:cs="Times New Roman"/>
                <w:color w:val="000000"/>
                <w:sz w:val="18"/>
                <w:szCs w:val="18"/>
                <w:lang w:val="en-CA" w:eastAsia="es-CO"/>
              </w:rPr>
              <w:t>a</w:t>
            </w:r>
            <w:r w:rsidRPr="00BA33FD">
              <w:rPr>
                <w:rFonts w:ascii="Times New Roman" w:eastAsia="Times New Roman" w:hAnsi="Times New Roman" w:cs="Times New Roman"/>
                <w:color w:val="000000"/>
                <w:sz w:val="18"/>
                <w:szCs w:val="18"/>
                <w:lang w:val="en-CA" w:eastAsia="es-CO"/>
              </w:rPr>
              <w:t xml:space="preserve">uthority for the </w:t>
            </w:r>
            <w:r>
              <w:rPr>
                <w:rFonts w:ascii="Times New Roman" w:eastAsia="Times New Roman" w:hAnsi="Times New Roman" w:cs="Times New Roman"/>
                <w:color w:val="000000"/>
                <w:sz w:val="18"/>
                <w:szCs w:val="18"/>
                <w:lang w:val="en-CA" w:eastAsia="es-CO"/>
              </w:rPr>
              <w:t xml:space="preserve">accepted </w:t>
            </w:r>
            <w:r w:rsidRPr="00BA33FD">
              <w:rPr>
                <w:rFonts w:ascii="Times New Roman" w:eastAsia="Times New Roman" w:hAnsi="Times New Roman" w:cs="Times New Roman"/>
                <w:color w:val="000000"/>
                <w:sz w:val="18"/>
                <w:szCs w:val="18"/>
                <w:lang w:val="en-CA" w:eastAsia="es-CO"/>
              </w:rPr>
              <w:t xml:space="preserve">binomial according to </w:t>
            </w:r>
            <w:r w:rsidRPr="00BA33FD">
              <w:rPr>
                <w:rFonts w:ascii="Times New Roman" w:eastAsia="Times New Roman" w:hAnsi="Times New Roman" w:cs="Times New Roman"/>
                <w:color w:val="000000"/>
                <w:sz w:val="18"/>
                <w:szCs w:val="18"/>
                <w:lang w:val="es-CO" w:eastAsia="es-CO"/>
              </w:rPr>
              <w:fldChar w:fldCharType="begin" w:fldLock="1"/>
            </w:r>
            <w:r w:rsidRPr="00BA33FD">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2021)","manualFormatting":"Govaerts et al., (2021)","plainTextFormattedCitation":"(Govaerts et al., 2021)","previouslyFormattedCitation":"(Govaerts et al., 2021)"},"properties":{"noteIndex":0},"schema":"https://github.com/citation-style-language/schema/raw/master/csl-citation.json"}</w:instrText>
            </w:r>
            <w:r w:rsidRPr="00BA33FD">
              <w:rPr>
                <w:rFonts w:ascii="Times New Roman" w:eastAsia="Times New Roman" w:hAnsi="Times New Roman" w:cs="Times New Roman"/>
                <w:color w:val="000000"/>
                <w:sz w:val="18"/>
                <w:szCs w:val="18"/>
                <w:lang w:val="es-CO" w:eastAsia="es-CO"/>
              </w:rPr>
              <w:fldChar w:fldCharType="separate"/>
            </w:r>
            <w:r w:rsidRPr="00BA33FD">
              <w:rPr>
                <w:rFonts w:ascii="Times New Roman" w:eastAsia="Times New Roman" w:hAnsi="Times New Roman" w:cs="Times New Roman"/>
                <w:noProof/>
                <w:color w:val="000000"/>
                <w:sz w:val="18"/>
                <w:szCs w:val="18"/>
                <w:lang w:val="en-CA" w:eastAsia="es-CO"/>
              </w:rPr>
              <w:t>Govaerts et al. (2021)</w:t>
            </w:r>
            <w:r w:rsidRPr="00BA33FD">
              <w:rPr>
                <w:rFonts w:ascii="Times New Roman" w:eastAsia="Times New Roman" w:hAnsi="Times New Roman" w:cs="Times New Roman"/>
                <w:color w:val="000000"/>
                <w:sz w:val="18"/>
                <w:szCs w:val="18"/>
                <w:lang w:val="es-CO" w:eastAsia="es-CO"/>
              </w:rPr>
              <w:fldChar w:fldCharType="end"/>
            </w:r>
          </w:p>
        </w:tc>
        <w:tc>
          <w:tcPr>
            <w:tcW w:w="1276" w:type="pct"/>
            <w:noWrap/>
            <w:hideMark/>
          </w:tcPr>
          <w:p w14:paraId="168057DC" w14:textId="77777777" w:rsidR="00B0068F" w:rsidRPr="00BA33FD" w:rsidRDefault="00B0068F" w:rsidP="00AB2F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9A3878" w14:paraId="3E5C12C9"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918" w:type="pct"/>
            <w:noWrap/>
          </w:tcPr>
          <w:p w14:paraId="157F0F74" w14:textId="77777777" w:rsidR="005051BC" w:rsidRPr="00BA33FD" w:rsidRDefault="00BA33FD" w:rsidP="005051BC">
            <w:pPr>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EUNIS_</w:t>
            </w:r>
            <w:r w:rsidR="005051BC" w:rsidRPr="00BA33FD">
              <w:rPr>
                <w:rFonts w:ascii="Times New Roman" w:eastAsia="Times New Roman" w:hAnsi="Times New Roman" w:cs="Times New Roman"/>
                <w:color w:val="000000"/>
                <w:sz w:val="18"/>
                <w:szCs w:val="18"/>
                <w:lang w:val="en-CA" w:eastAsia="es-CO"/>
              </w:rPr>
              <w:t>name</w:t>
            </w:r>
          </w:p>
        </w:tc>
        <w:tc>
          <w:tcPr>
            <w:tcW w:w="2806" w:type="pct"/>
            <w:noWrap/>
          </w:tcPr>
          <w:p w14:paraId="46809EA5" w14:textId="77777777" w:rsidR="005051BC" w:rsidRPr="00BA33FD" w:rsidRDefault="00E82421" w:rsidP="005051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o</w:t>
            </w:r>
            <w:r w:rsidR="005051BC" w:rsidRPr="00BA33FD">
              <w:rPr>
                <w:rFonts w:ascii="Times New Roman" w:eastAsia="Times New Roman" w:hAnsi="Times New Roman" w:cs="Times New Roman"/>
                <w:color w:val="000000"/>
                <w:sz w:val="18"/>
                <w:szCs w:val="18"/>
                <w:lang w:val="en-CA" w:eastAsia="es-CO"/>
              </w:rPr>
              <w:t>riginal species name from EUNIS</w:t>
            </w:r>
          </w:p>
        </w:tc>
        <w:tc>
          <w:tcPr>
            <w:tcW w:w="1276" w:type="pct"/>
            <w:noWrap/>
          </w:tcPr>
          <w:p w14:paraId="4F53010C" w14:textId="77777777" w:rsidR="005051BC" w:rsidRPr="00BA33FD" w:rsidRDefault="005051BC" w:rsidP="00505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CA"/>
              </w:rPr>
            </w:pPr>
          </w:p>
        </w:tc>
      </w:tr>
      <w:tr w:rsidR="00BA33FD" w:rsidRPr="009A3878" w14:paraId="394E4CF5"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8" w:type="pct"/>
            <w:noWrap/>
          </w:tcPr>
          <w:p w14:paraId="6D49724C" w14:textId="77777777" w:rsidR="005051BC" w:rsidRPr="00BA33FD" w:rsidRDefault="00BA33FD" w:rsidP="005051BC">
            <w:pPr>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bCs w:val="0"/>
                <w:color w:val="000000"/>
                <w:sz w:val="18"/>
                <w:szCs w:val="18"/>
                <w:lang w:val="es-CO" w:eastAsia="es-CO"/>
              </w:rPr>
              <w:t>o</w:t>
            </w:r>
            <w:r w:rsidR="005051BC" w:rsidRPr="00BA33FD">
              <w:rPr>
                <w:rFonts w:ascii="Times New Roman" w:eastAsia="Times New Roman" w:hAnsi="Times New Roman" w:cs="Times New Roman"/>
                <w:bCs w:val="0"/>
                <w:color w:val="000000"/>
                <w:sz w:val="18"/>
                <w:szCs w:val="18"/>
                <w:lang w:val="es-CO" w:eastAsia="es-CO"/>
              </w:rPr>
              <w:t>riginal_name</w:t>
            </w:r>
          </w:p>
        </w:tc>
        <w:tc>
          <w:tcPr>
            <w:tcW w:w="2806" w:type="pct"/>
            <w:noWrap/>
          </w:tcPr>
          <w:p w14:paraId="35B2C02D" w14:textId="77777777" w:rsidR="005051BC" w:rsidRPr="00BA33FD" w:rsidRDefault="00E82421" w:rsidP="005051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o</w:t>
            </w:r>
            <w:r w:rsidR="005051BC" w:rsidRPr="00BA33FD">
              <w:rPr>
                <w:rFonts w:ascii="Times New Roman" w:eastAsia="Times New Roman" w:hAnsi="Times New Roman" w:cs="Times New Roman"/>
                <w:color w:val="000000"/>
                <w:sz w:val="18"/>
                <w:szCs w:val="18"/>
                <w:lang w:val="en-CA" w:eastAsia="es-CO"/>
              </w:rPr>
              <w:t>riginal species name found in the literature source</w:t>
            </w:r>
          </w:p>
        </w:tc>
        <w:tc>
          <w:tcPr>
            <w:tcW w:w="1276" w:type="pct"/>
            <w:noWrap/>
          </w:tcPr>
          <w:p w14:paraId="25834DD9" w14:textId="77777777" w:rsidR="005051BC" w:rsidRPr="00BA33FD" w:rsidRDefault="005051BC" w:rsidP="005051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BA33FD" w:rsidRPr="00E82421" w14:paraId="2637C85B"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918" w:type="pct"/>
            <w:noWrap/>
          </w:tcPr>
          <w:p w14:paraId="0BEB25A7" w14:textId="77777777" w:rsidR="005051BC" w:rsidRPr="00BA33FD" w:rsidRDefault="00BA33FD" w:rsidP="005051BC">
            <w:pPr>
              <w:rPr>
                <w:rFonts w:ascii="Times New Roman" w:eastAsia="Times New Roman" w:hAnsi="Times New Roman" w:cs="Times New Roman"/>
                <w:bCs w:val="0"/>
                <w:color w:val="000000"/>
                <w:sz w:val="18"/>
                <w:szCs w:val="18"/>
                <w:lang w:val="en-CA" w:eastAsia="es-CO"/>
              </w:rPr>
            </w:pPr>
            <w:r>
              <w:rPr>
                <w:rFonts w:ascii="Times New Roman" w:eastAsia="Times New Roman" w:hAnsi="Times New Roman" w:cs="Times New Roman"/>
                <w:color w:val="000000"/>
                <w:sz w:val="18"/>
                <w:szCs w:val="18"/>
                <w:lang w:val="es-CO" w:eastAsia="es-CO"/>
              </w:rPr>
              <w:t>f</w:t>
            </w:r>
            <w:r w:rsidR="005051BC" w:rsidRPr="00BA33FD">
              <w:rPr>
                <w:rFonts w:ascii="Times New Roman" w:eastAsia="Times New Roman" w:hAnsi="Times New Roman" w:cs="Times New Roman"/>
                <w:color w:val="000000"/>
                <w:sz w:val="18"/>
                <w:szCs w:val="18"/>
                <w:lang w:val="es-CO" w:eastAsia="es-CO"/>
              </w:rPr>
              <w:t>amily</w:t>
            </w:r>
          </w:p>
        </w:tc>
        <w:tc>
          <w:tcPr>
            <w:tcW w:w="2806" w:type="pct"/>
            <w:noWrap/>
          </w:tcPr>
          <w:p w14:paraId="5710388E" w14:textId="77777777" w:rsidR="005051BC" w:rsidRPr="00BA33FD" w:rsidRDefault="00E82421" w:rsidP="005051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f</w:t>
            </w:r>
            <w:r w:rsidR="005051BC" w:rsidRPr="00BA33FD">
              <w:rPr>
                <w:rFonts w:ascii="Times New Roman" w:eastAsia="Times New Roman" w:hAnsi="Times New Roman" w:cs="Times New Roman"/>
                <w:color w:val="000000"/>
                <w:sz w:val="18"/>
                <w:szCs w:val="18"/>
                <w:lang w:val="en-CA" w:eastAsia="es-CO"/>
              </w:rPr>
              <w:t xml:space="preserve">amily name according to </w:t>
            </w:r>
            <w:r w:rsidR="00D90C69" w:rsidRPr="00BA33FD">
              <w:rPr>
                <w:rFonts w:ascii="Times New Roman" w:eastAsia="Times New Roman" w:hAnsi="Times New Roman" w:cs="Times New Roman"/>
                <w:color w:val="000000"/>
                <w:sz w:val="18"/>
                <w:szCs w:val="18"/>
                <w:lang w:val="es-CO" w:eastAsia="es-CO"/>
              </w:rPr>
              <w:fldChar w:fldCharType="begin" w:fldLock="1"/>
            </w:r>
            <w:r w:rsidR="005051BC" w:rsidRPr="00BA33FD">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2021)","manualFormatting":"Govaerts et al., (2021)","plainTextFormattedCitation":"(Govaerts et al., 2021)","previouslyFormattedCitation":"(Govaerts et al., 2021)"},"properties":{"noteIndex":0},"schema":"https://github.com/citation-style-language/schema/raw/master/csl-citation.json"}</w:instrText>
            </w:r>
            <w:r w:rsidR="00D90C69" w:rsidRPr="00BA33FD">
              <w:rPr>
                <w:rFonts w:ascii="Times New Roman" w:eastAsia="Times New Roman" w:hAnsi="Times New Roman" w:cs="Times New Roman"/>
                <w:color w:val="000000"/>
                <w:sz w:val="18"/>
                <w:szCs w:val="18"/>
                <w:lang w:val="es-CO" w:eastAsia="es-CO"/>
              </w:rPr>
              <w:fldChar w:fldCharType="separate"/>
            </w:r>
            <w:r w:rsidRPr="00BA33FD">
              <w:rPr>
                <w:rFonts w:ascii="Times New Roman" w:eastAsia="Times New Roman" w:hAnsi="Times New Roman" w:cs="Times New Roman"/>
                <w:noProof/>
                <w:color w:val="000000"/>
                <w:sz w:val="18"/>
                <w:szCs w:val="18"/>
                <w:lang w:val="en-CA" w:eastAsia="es-CO"/>
              </w:rPr>
              <w:t>Govaerts et al.</w:t>
            </w:r>
            <w:r w:rsidR="005051BC" w:rsidRPr="00BA33FD">
              <w:rPr>
                <w:rFonts w:ascii="Times New Roman" w:eastAsia="Times New Roman" w:hAnsi="Times New Roman" w:cs="Times New Roman"/>
                <w:noProof/>
                <w:color w:val="000000"/>
                <w:sz w:val="18"/>
                <w:szCs w:val="18"/>
                <w:lang w:val="en-CA" w:eastAsia="es-CO"/>
              </w:rPr>
              <w:t xml:space="preserve"> (2021)</w:t>
            </w:r>
            <w:r w:rsidR="00D90C69" w:rsidRPr="00BA33FD">
              <w:rPr>
                <w:rFonts w:ascii="Times New Roman" w:eastAsia="Times New Roman" w:hAnsi="Times New Roman" w:cs="Times New Roman"/>
                <w:color w:val="000000"/>
                <w:sz w:val="18"/>
                <w:szCs w:val="18"/>
                <w:lang w:val="es-CO" w:eastAsia="es-CO"/>
              </w:rPr>
              <w:fldChar w:fldCharType="end"/>
            </w:r>
          </w:p>
        </w:tc>
        <w:tc>
          <w:tcPr>
            <w:tcW w:w="1276" w:type="pct"/>
            <w:noWrap/>
          </w:tcPr>
          <w:p w14:paraId="245684F7" w14:textId="77777777" w:rsidR="005051BC" w:rsidRPr="00BA33FD" w:rsidRDefault="005051BC" w:rsidP="005051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E82421" w14:paraId="4530AA82"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8" w:type="pct"/>
            <w:noWrap/>
          </w:tcPr>
          <w:p w14:paraId="450E0F9E" w14:textId="77777777" w:rsidR="005051BC" w:rsidRPr="00BA33FD" w:rsidRDefault="00BA33FD" w:rsidP="005051BC">
            <w:pPr>
              <w:rPr>
                <w:rFonts w:ascii="Times New Roman" w:eastAsia="Times New Roman" w:hAnsi="Times New Roman" w:cs="Times New Roman"/>
                <w:color w:val="000000"/>
                <w:sz w:val="18"/>
                <w:szCs w:val="18"/>
                <w:lang w:val="es-CO" w:eastAsia="es-CO"/>
              </w:rPr>
            </w:pPr>
            <w:r>
              <w:rPr>
                <w:rFonts w:ascii="Times New Roman" w:eastAsia="Times New Roman" w:hAnsi="Times New Roman" w:cs="Times New Roman"/>
                <w:color w:val="000000"/>
                <w:sz w:val="18"/>
                <w:szCs w:val="18"/>
                <w:lang w:val="es-CO" w:eastAsia="es-CO"/>
              </w:rPr>
              <w:t>o</w:t>
            </w:r>
            <w:r w:rsidR="005051BC" w:rsidRPr="00BA33FD">
              <w:rPr>
                <w:rFonts w:ascii="Times New Roman" w:eastAsia="Times New Roman" w:hAnsi="Times New Roman" w:cs="Times New Roman"/>
                <w:color w:val="000000"/>
                <w:sz w:val="18"/>
                <w:szCs w:val="18"/>
                <w:lang w:val="es-CO" w:eastAsia="es-CO"/>
              </w:rPr>
              <w:t>rder</w:t>
            </w:r>
          </w:p>
        </w:tc>
        <w:tc>
          <w:tcPr>
            <w:tcW w:w="2806" w:type="pct"/>
            <w:noWrap/>
          </w:tcPr>
          <w:p w14:paraId="477A01F4" w14:textId="77777777" w:rsidR="005051BC" w:rsidRPr="00BA33FD" w:rsidRDefault="00E82421" w:rsidP="005051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o</w:t>
            </w:r>
            <w:r w:rsidR="005051BC" w:rsidRPr="00BA33FD">
              <w:rPr>
                <w:rFonts w:ascii="Times New Roman" w:eastAsia="Times New Roman" w:hAnsi="Times New Roman" w:cs="Times New Roman"/>
                <w:color w:val="000000"/>
                <w:sz w:val="18"/>
                <w:szCs w:val="18"/>
                <w:lang w:val="en-CA" w:eastAsia="es-CO"/>
              </w:rPr>
              <w:t xml:space="preserve">rder name according to </w:t>
            </w:r>
            <w:r w:rsidR="00D90C69" w:rsidRPr="00BA33FD">
              <w:rPr>
                <w:rFonts w:ascii="Times New Roman" w:eastAsia="Times New Roman" w:hAnsi="Times New Roman" w:cs="Times New Roman"/>
                <w:color w:val="000000"/>
                <w:sz w:val="18"/>
                <w:szCs w:val="18"/>
                <w:lang w:val="es-CO" w:eastAsia="es-CO"/>
              </w:rPr>
              <w:fldChar w:fldCharType="begin" w:fldLock="1"/>
            </w:r>
            <w:r w:rsidR="005051BC" w:rsidRPr="00BA33FD">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2021)","manualFormatting":"Govaerts et al., (2021)","plainTextFormattedCitation":"(Govaerts et al., 2021)","previouslyFormattedCitation":"(Govaerts et al., 2021)"},"properties":{"noteIndex":0},"schema":"https://github.com/citation-style-language/schema/raw/master/csl-citation.json"}</w:instrText>
            </w:r>
            <w:r w:rsidR="00D90C69" w:rsidRPr="00BA33FD">
              <w:rPr>
                <w:rFonts w:ascii="Times New Roman" w:eastAsia="Times New Roman" w:hAnsi="Times New Roman" w:cs="Times New Roman"/>
                <w:color w:val="000000"/>
                <w:sz w:val="18"/>
                <w:szCs w:val="18"/>
                <w:lang w:val="es-CO" w:eastAsia="es-CO"/>
              </w:rPr>
              <w:fldChar w:fldCharType="separate"/>
            </w:r>
            <w:r w:rsidRPr="00BA33FD">
              <w:rPr>
                <w:rFonts w:ascii="Times New Roman" w:eastAsia="Times New Roman" w:hAnsi="Times New Roman" w:cs="Times New Roman"/>
                <w:noProof/>
                <w:color w:val="000000"/>
                <w:sz w:val="18"/>
                <w:szCs w:val="18"/>
                <w:lang w:val="en-CA" w:eastAsia="es-CO"/>
              </w:rPr>
              <w:t>Govaerts et al.</w:t>
            </w:r>
            <w:r w:rsidR="005051BC" w:rsidRPr="00BA33FD">
              <w:rPr>
                <w:rFonts w:ascii="Times New Roman" w:eastAsia="Times New Roman" w:hAnsi="Times New Roman" w:cs="Times New Roman"/>
                <w:noProof/>
                <w:color w:val="000000"/>
                <w:sz w:val="18"/>
                <w:szCs w:val="18"/>
                <w:lang w:val="en-CA" w:eastAsia="es-CO"/>
              </w:rPr>
              <w:t xml:space="preserve"> (2021)</w:t>
            </w:r>
            <w:r w:rsidR="00D90C69" w:rsidRPr="00BA33FD">
              <w:rPr>
                <w:rFonts w:ascii="Times New Roman" w:eastAsia="Times New Roman" w:hAnsi="Times New Roman" w:cs="Times New Roman"/>
                <w:color w:val="000000"/>
                <w:sz w:val="18"/>
                <w:szCs w:val="18"/>
                <w:lang w:val="es-CO" w:eastAsia="es-CO"/>
              </w:rPr>
              <w:fldChar w:fldCharType="end"/>
            </w:r>
          </w:p>
        </w:tc>
        <w:tc>
          <w:tcPr>
            <w:tcW w:w="1276" w:type="pct"/>
            <w:noWrap/>
            <w:hideMark/>
          </w:tcPr>
          <w:p w14:paraId="2EA9DA83" w14:textId="77777777" w:rsidR="005051BC" w:rsidRPr="00BA33FD" w:rsidRDefault="005051BC" w:rsidP="005051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E82421" w:rsidRPr="00E82421" w14:paraId="651E17DA"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918" w:type="pct"/>
            <w:tcBorders>
              <w:bottom w:val="single" w:sz="8" w:space="0" w:color="auto"/>
            </w:tcBorders>
            <w:noWrap/>
            <w:hideMark/>
          </w:tcPr>
          <w:p w14:paraId="770A0BAC" w14:textId="77777777" w:rsidR="005051BC" w:rsidRPr="00BA33FD" w:rsidRDefault="005051BC" w:rsidP="005051BC">
            <w:pPr>
              <w:rPr>
                <w:rFonts w:ascii="Times New Roman" w:eastAsia="Times New Roman" w:hAnsi="Times New Roman" w:cs="Times New Roman"/>
                <w:color w:val="000000"/>
                <w:sz w:val="18"/>
                <w:szCs w:val="18"/>
                <w:lang w:val="es-CO" w:eastAsia="es-CO"/>
              </w:rPr>
            </w:pPr>
            <w:r w:rsidRPr="00BA33FD">
              <w:rPr>
                <w:rFonts w:ascii="Times New Roman" w:eastAsia="Times New Roman" w:hAnsi="Times New Roman" w:cs="Times New Roman"/>
                <w:color w:val="000000"/>
                <w:sz w:val="18"/>
                <w:szCs w:val="18"/>
                <w:lang w:val="es-CO" w:eastAsia="es-CO"/>
              </w:rPr>
              <w:t>APG_clade</w:t>
            </w:r>
          </w:p>
        </w:tc>
        <w:tc>
          <w:tcPr>
            <w:tcW w:w="2806" w:type="pct"/>
            <w:tcBorders>
              <w:bottom w:val="single" w:sz="8" w:space="0" w:color="auto"/>
            </w:tcBorders>
            <w:noWrap/>
            <w:hideMark/>
          </w:tcPr>
          <w:p w14:paraId="576ECC81" w14:textId="77777777" w:rsidR="005051BC" w:rsidRPr="00BA33FD" w:rsidRDefault="00E82421" w:rsidP="00BA33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m</w:t>
            </w:r>
            <w:r w:rsidR="005051BC" w:rsidRPr="00BA33FD">
              <w:rPr>
                <w:rFonts w:ascii="Times New Roman" w:eastAsia="Times New Roman" w:hAnsi="Times New Roman" w:cs="Times New Roman"/>
                <w:color w:val="000000"/>
                <w:sz w:val="18"/>
                <w:szCs w:val="18"/>
                <w:lang w:val="en-CA" w:eastAsia="es-CO"/>
              </w:rPr>
              <w:t>ain clade</w:t>
            </w:r>
          </w:p>
        </w:tc>
        <w:tc>
          <w:tcPr>
            <w:tcW w:w="1276" w:type="pct"/>
            <w:tcBorders>
              <w:bottom w:val="single" w:sz="8" w:space="0" w:color="auto"/>
            </w:tcBorders>
            <w:noWrap/>
            <w:hideMark/>
          </w:tcPr>
          <w:p w14:paraId="50A856FD" w14:textId="77777777" w:rsidR="005051BC" w:rsidRPr="00BA33FD" w:rsidRDefault="005051BC" w:rsidP="005051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bl>
    <w:p w14:paraId="4E85EE45" w14:textId="77777777" w:rsidR="005128EA" w:rsidRDefault="005128EA" w:rsidP="005128EA">
      <w:pPr>
        <w:rPr>
          <w:rFonts w:ascii="Times New Roman" w:hAnsi="Times New Roman" w:cs="Times New Roman"/>
          <w:lang w:val="en-CA"/>
        </w:rPr>
      </w:pPr>
      <w:r>
        <w:rPr>
          <w:rFonts w:ascii="Times New Roman" w:hAnsi="Times New Roman" w:cs="Times New Roman"/>
          <w:lang w:val="en-CA"/>
        </w:rPr>
        <w:br w:type="page"/>
      </w:r>
    </w:p>
    <w:p w14:paraId="0312B260" w14:textId="149202EE" w:rsidR="005128EA" w:rsidRPr="00BA33FD" w:rsidRDefault="009A3878" w:rsidP="005128EA">
      <w:pPr>
        <w:pStyle w:val="Descripcin"/>
        <w:rPr>
          <w:rFonts w:ascii="Times New Roman" w:hAnsi="Times New Roman" w:cs="Times New Roman"/>
          <w:i w:val="0"/>
          <w:iCs w:val="0"/>
          <w:color w:val="auto"/>
          <w:sz w:val="22"/>
          <w:szCs w:val="22"/>
          <w:lang w:val="en-CA"/>
        </w:rPr>
      </w:pPr>
      <w:r>
        <w:rPr>
          <w:rFonts w:ascii="Times New Roman" w:hAnsi="Times New Roman" w:cs="Times New Roman"/>
          <w:b/>
          <w:bCs/>
          <w:i w:val="0"/>
          <w:color w:val="auto"/>
          <w:sz w:val="22"/>
          <w:szCs w:val="22"/>
          <w:lang w:val="en-CA"/>
        </w:rPr>
        <w:lastRenderedPageBreak/>
        <w:t>Appendix</w:t>
      </w:r>
      <w:r w:rsidR="009C47B1">
        <w:rPr>
          <w:rFonts w:ascii="Times New Roman" w:hAnsi="Times New Roman" w:cs="Times New Roman"/>
          <w:b/>
          <w:bCs/>
          <w:i w:val="0"/>
          <w:color w:val="auto"/>
          <w:sz w:val="22"/>
          <w:szCs w:val="22"/>
          <w:lang w:val="en-CA"/>
        </w:rPr>
        <w:t xml:space="preserve"> S</w:t>
      </w:r>
      <w:r w:rsidR="005128EA" w:rsidRPr="00BA33FD">
        <w:rPr>
          <w:rFonts w:ascii="Times New Roman" w:hAnsi="Times New Roman" w:cs="Times New Roman"/>
          <w:b/>
          <w:bCs/>
          <w:i w:val="0"/>
          <w:iCs w:val="0"/>
          <w:color w:val="auto"/>
          <w:sz w:val="22"/>
          <w:szCs w:val="22"/>
          <w:lang w:val="en-CA"/>
        </w:rPr>
        <w:t>6.</w:t>
      </w:r>
      <w:r w:rsidR="005128EA" w:rsidRPr="00BA33FD">
        <w:rPr>
          <w:rFonts w:ascii="Times New Roman" w:hAnsi="Times New Roman" w:cs="Times New Roman"/>
          <w:i w:val="0"/>
          <w:iCs w:val="0"/>
          <w:color w:val="auto"/>
          <w:sz w:val="22"/>
          <w:szCs w:val="22"/>
          <w:lang w:val="en-CA"/>
        </w:rPr>
        <w:t xml:space="preserve"> Column description of the </w:t>
      </w:r>
      <w:r w:rsidR="005128EA" w:rsidRPr="00DC71BB">
        <w:rPr>
          <w:rFonts w:ascii="Times New Roman" w:hAnsi="Times New Roman" w:cs="Times New Roman"/>
          <w:color w:val="auto"/>
          <w:sz w:val="22"/>
          <w:szCs w:val="22"/>
          <w:lang w:val="en-CA"/>
        </w:rPr>
        <w:t>Habitat File</w:t>
      </w:r>
      <w:r w:rsidR="005128EA" w:rsidRPr="00BA33FD">
        <w:rPr>
          <w:rFonts w:ascii="Times New Roman" w:hAnsi="Times New Roman" w:cs="Times New Roman"/>
          <w:i w:val="0"/>
          <w:iCs w:val="0"/>
          <w:color w:val="auto"/>
          <w:sz w:val="22"/>
          <w:szCs w:val="22"/>
          <w:lang w:val="en-CA"/>
        </w:rPr>
        <w:t xml:space="preserve"> containing the species list included in the database and the EUNIS habitats where they are present.</w:t>
      </w:r>
    </w:p>
    <w:tbl>
      <w:tblPr>
        <w:tblStyle w:val="Tablanormal21"/>
        <w:tblW w:w="5000" w:type="pct"/>
        <w:tblLayout w:type="fixed"/>
        <w:tblLook w:val="04A0" w:firstRow="1" w:lastRow="0" w:firstColumn="1" w:lastColumn="0" w:noHBand="0" w:noVBand="1"/>
      </w:tblPr>
      <w:tblGrid>
        <w:gridCol w:w="1700"/>
        <w:gridCol w:w="5754"/>
        <w:gridCol w:w="2184"/>
      </w:tblGrid>
      <w:tr w:rsidR="005128EA" w:rsidRPr="00287B03" w14:paraId="2E4BF9CE" w14:textId="77777777" w:rsidTr="00DC71B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82" w:type="pct"/>
            <w:tcBorders>
              <w:top w:val="single" w:sz="8" w:space="0" w:color="auto"/>
              <w:bottom w:val="double" w:sz="4" w:space="0" w:color="auto"/>
            </w:tcBorders>
            <w:noWrap/>
            <w:hideMark/>
          </w:tcPr>
          <w:p w14:paraId="7F51B02A" w14:textId="77777777" w:rsidR="005128EA" w:rsidRPr="00BA33FD" w:rsidRDefault="005128EA" w:rsidP="003577E1">
            <w:pPr>
              <w:jc w:val="center"/>
              <w:rPr>
                <w:rFonts w:ascii="Times New Roman" w:eastAsia="Times New Roman" w:hAnsi="Times New Roman" w:cs="Times New Roman"/>
                <w:color w:val="000000"/>
                <w:sz w:val="18"/>
                <w:szCs w:val="18"/>
                <w:lang w:val="es-CO" w:eastAsia="es-CO"/>
              </w:rPr>
            </w:pPr>
            <w:r w:rsidRPr="00BA33FD">
              <w:rPr>
                <w:rFonts w:ascii="Times New Roman" w:eastAsia="Times New Roman" w:hAnsi="Times New Roman" w:cs="Times New Roman"/>
                <w:color w:val="000000"/>
                <w:sz w:val="18"/>
                <w:szCs w:val="18"/>
                <w:lang w:val="es-CO" w:eastAsia="es-CO"/>
              </w:rPr>
              <w:t>Field name</w:t>
            </w:r>
          </w:p>
        </w:tc>
        <w:tc>
          <w:tcPr>
            <w:tcW w:w="2985" w:type="pct"/>
            <w:tcBorders>
              <w:top w:val="single" w:sz="8" w:space="0" w:color="auto"/>
              <w:bottom w:val="double" w:sz="4" w:space="0" w:color="auto"/>
            </w:tcBorders>
            <w:noWrap/>
            <w:hideMark/>
          </w:tcPr>
          <w:p w14:paraId="7BE02A4D" w14:textId="77777777" w:rsidR="005128EA" w:rsidRPr="00BA33FD" w:rsidRDefault="005128EA"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BA33FD">
              <w:rPr>
                <w:rFonts w:ascii="Times New Roman" w:eastAsia="Times New Roman" w:hAnsi="Times New Roman" w:cs="Times New Roman"/>
                <w:color w:val="000000"/>
                <w:sz w:val="18"/>
                <w:szCs w:val="18"/>
                <w:lang w:val="es-CO" w:eastAsia="es-CO"/>
              </w:rPr>
              <w:t>Description</w:t>
            </w:r>
          </w:p>
        </w:tc>
        <w:tc>
          <w:tcPr>
            <w:tcW w:w="1133" w:type="pct"/>
            <w:tcBorders>
              <w:top w:val="single" w:sz="8" w:space="0" w:color="auto"/>
              <w:bottom w:val="double" w:sz="4" w:space="0" w:color="auto"/>
            </w:tcBorders>
            <w:noWrap/>
            <w:hideMark/>
          </w:tcPr>
          <w:p w14:paraId="61C3C43B" w14:textId="77777777" w:rsidR="005128EA" w:rsidRPr="00BA33FD" w:rsidRDefault="00B0068F" w:rsidP="003577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s-CO" w:eastAsia="es-CO"/>
              </w:rPr>
            </w:pPr>
            <w:r w:rsidRPr="00E82421">
              <w:rPr>
                <w:rFonts w:ascii="Times New Roman" w:eastAsia="Times New Roman" w:hAnsi="Times New Roman" w:cs="Times New Roman"/>
                <w:color w:val="000000"/>
                <w:sz w:val="18"/>
                <w:szCs w:val="18"/>
                <w:lang w:val="en-CA" w:eastAsia="es-CO"/>
              </w:rPr>
              <w:t>Notes</w:t>
            </w:r>
          </w:p>
        </w:tc>
      </w:tr>
      <w:tr w:rsidR="008B5570" w:rsidRPr="009A3878" w14:paraId="697029F3"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82" w:type="pct"/>
            <w:tcBorders>
              <w:top w:val="double" w:sz="4" w:space="0" w:color="auto"/>
            </w:tcBorders>
            <w:noWrap/>
          </w:tcPr>
          <w:p w14:paraId="33BB1CAB" w14:textId="77777777" w:rsidR="008B5570" w:rsidRPr="00BA33FD" w:rsidRDefault="008B5570" w:rsidP="008B5570">
            <w:pPr>
              <w:rPr>
                <w:rFonts w:ascii="Times New Roman" w:eastAsia="Times New Roman" w:hAnsi="Times New Roman" w:cs="Times New Roman"/>
                <w:iCs/>
                <w:color w:val="000000"/>
                <w:sz w:val="18"/>
                <w:szCs w:val="18"/>
                <w:lang w:val="es-CO" w:eastAsia="es-CO"/>
              </w:rPr>
            </w:pPr>
            <w:r w:rsidRPr="00BA33FD">
              <w:rPr>
                <w:rFonts w:ascii="Times New Roman" w:eastAsia="Times New Roman" w:hAnsi="Times New Roman" w:cs="Times New Roman"/>
                <w:color w:val="000000"/>
                <w:sz w:val="18"/>
                <w:szCs w:val="18"/>
                <w:lang w:val="en-CA" w:eastAsia="es-CO"/>
              </w:rPr>
              <w:t>WCVP_id</w:t>
            </w:r>
          </w:p>
        </w:tc>
        <w:tc>
          <w:tcPr>
            <w:tcW w:w="2985" w:type="pct"/>
            <w:tcBorders>
              <w:top w:val="double" w:sz="4" w:space="0" w:color="auto"/>
            </w:tcBorders>
            <w:noWrap/>
          </w:tcPr>
          <w:p w14:paraId="2C4794E1" w14:textId="77777777" w:rsidR="008B5570" w:rsidRPr="00BA33FD" w:rsidRDefault="00BA33FD" w:rsidP="008B55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t</w:t>
            </w:r>
            <w:r w:rsidR="008B5570" w:rsidRPr="00BA33FD">
              <w:rPr>
                <w:rFonts w:ascii="Times New Roman" w:eastAsia="Times New Roman" w:hAnsi="Times New Roman" w:cs="Times New Roman"/>
                <w:color w:val="000000"/>
                <w:sz w:val="18"/>
                <w:szCs w:val="18"/>
                <w:lang w:val="en-CA" w:eastAsia="es-CO"/>
              </w:rPr>
              <w:t xml:space="preserve">he WCVP </w:t>
            </w:r>
            <w:r w:rsidR="00D90C69" w:rsidRPr="00BA33FD">
              <w:rPr>
                <w:rFonts w:ascii="Times New Roman" w:eastAsia="Times New Roman" w:hAnsi="Times New Roman" w:cs="Times New Roman"/>
                <w:color w:val="000000"/>
                <w:sz w:val="18"/>
                <w:szCs w:val="18"/>
                <w:lang w:val="en-CA" w:eastAsia="es-CO"/>
              </w:rPr>
              <w:fldChar w:fldCharType="begin" w:fldLock="1"/>
            </w:r>
            <w:r w:rsidR="008B5570" w:rsidRPr="00BA33FD">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2021)","plainTextFormattedCitation":"(Govaerts et al., 2021)","previouslyFormattedCitation":"(Govaerts et al., 2021)"},"properties":{"noteIndex":0},"schema":"https://github.com/citation-style-language/schema/raw/master/csl-citation.json"}</w:instrText>
            </w:r>
            <w:r w:rsidR="00D90C69" w:rsidRPr="00BA33FD">
              <w:rPr>
                <w:rFonts w:ascii="Times New Roman" w:eastAsia="Times New Roman" w:hAnsi="Times New Roman" w:cs="Times New Roman"/>
                <w:color w:val="000000"/>
                <w:sz w:val="18"/>
                <w:szCs w:val="18"/>
                <w:lang w:val="en-CA" w:eastAsia="es-CO"/>
              </w:rPr>
              <w:fldChar w:fldCharType="separate"/>
            </w:r>
            <w:r w:rsidR="008B5570" w:rsidRPr="00BA33FD">
              <w:rPr>
                <w:rFonts w:ascii="Times New Roman" w:eastAsia="Times New Roman" w:hAnsi="Times New Roman" w:cs="Times New Roman"/>
                <w:noProof/>
                <w:color w:val="000000"/>
                <w:sz w:val="18"/>
                <w:szCs w:val="18"/>
                <w:lang w:val="en-CA" w:eastAsia="es-CO"/>
              </w:rPr>
              <w:t>(Govaerts et al., 2021)</w:t>
            </w:r>
            <w:r w:rsidR="00D90C69" w:rsidRPr="00BA33FD">
              <w:rPr>
                <w:rFonts w:ascii="Times New Roman" w:eastAsia="Times New Roman" w:hAnsi="Times New Roman" w:cs="Times New Roman"/>
                <w:color w:val="000000"/>
                <w:sz w:val="18"/>
                <w:szCs w:val="18"/>
                <w:lang w:val="en-CA" w:eastAsia="es-CO"/>
              </w:rPr>
              <w:fldChar w:fldCharType="end"/>
            </w:r>
            <w:r w:rsidR="008B5570" w:rsidRPr="00BA33FD">
              <w:rPr>
                <w:rFonts w:ascii="Times New Roman" w:eastAsia="Times New Roman" w:hAnsi="Times New Roman" w:cs="Times New Roman"/>
                <w:color w:val="000000"/>
                <w:sz w:val="18"/>
                <w:szCs w:val="18"/>
                <w:lang w:val="en-CA" w:eastAsia="es-CO"/>
              </w:rPr>
              <w:t xml:space="preserve"> identifier</w:t>
            </w:r>
          </w:p>
        </w:tc>
        <w:tc>
          <w:tcPr>
            <w:tcW w:w="1133" w:type="pct"/>
            <w:tcBorders>
              <w:top w:val="double" w:sz="4" w:space="0" w:color="auto"/>
            </w:tcBorders>
            <w:noWrap/>
          </w:tcPr>
          <w:p w14:paraId="51273D86" w14:textId="77777777" w:rsidR="008B5570" w:rsidRPr="00BA33FD" w:rsidRDefault="008B5570" w:rsidP="008B55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8B5570" w:rsidRPr="009A3878" w14:paraId="57FCFA34"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882" w:type="pct"/>
            <w:noWrap/>
          </w:tcPr>
          <w:p w14:paraId="0F063B2D" w14:textId="77777777" w:rsidR="008B5570" w:rsidRPr="00BA33FD" w:rsidRDefault="00BA33FD" w:rsidP="008B5570">
            <w:pPr>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accepted_</w:t>
            </w:r>
            <w:r w:rsidR="008B5570" w:rsidRPr="00BA33FD">
              <w:rPr>
                <w:rFonts w:ascii="Times New Roman" w:eastAsia="Times New Roman" w:hAnsi="Times New Roman" w:cs="Times New Roman"/>
                <w:color w:val="000000"/>
                <w:sz w:val="18"/>
                <w:szCs w:val="18"/>
                <w:lang w:val="en-CA" w:eastAsia="es-CO"/>
              </w:rPr>
              <w:t>binomial</w:t>
            </w:r>
          </w:p>
        </w:tc>
        <w:tc>
          <w:tcPr>
            <w:tcW w:w="2985" w:type="pct"/>
          </w:tcPr>
          <w:p w14:paraId="7D18F666" w14:textId="77777777" w:rsidR="008B5570" w:rsidRPr="00BA33FD" w:rsidRDefault="00BA33FD" w:rsidP="008B55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a</w:t>
            </w:r>
            <w:r w:rsidR="008B5570" w:rsidRPr="00BA33FD">
              <w:rPr>
                <w:rFonts w:ascii="Times New Roman" w:eastAsia="Times New Roman" w:hAnsi="Times New Roman" w:cs="Times New Roman"/>
                <w:color w:val="000000"/>
                <w:sz w:val="18"/>
                <w:szCs w:val="18"/>
                <w:lang w:val="en-CA" w:eastAsia="es-CO"/>
              </w:rPr>
              <w:t xml:space="preserve">ccepted name standardised with WCVP </w:t>
            </w:r>
            <w:r w:rsidR="00D90C69" w:rsidRPr="00BA33FD">
              <w:rPr>
                <w:rFonts w:ascii="Times New Roman" w:eastAsia="Times New Roman" w:hAnsi="Times New Roman" w:cs="Times New Roman"/>
                <w:color w:val="000000"/>
                <w:sz w:val="18"/>
                <w:szCs w:val="18"/>
                <w:lang w:val="en-CA" w:eastAsia="es-CO"/>
              </w:rPr>
              <w:fldChar w:fldCharType="begin" w:fldLock="1"/>
            </w:r>
            <w:r w:rsidR="008B5570" w:rsidRPr="00BA33FD">
              <w:rPr>
                <w:rFonts w:ascii="Times New Roman" w:eastAsia="Times New Roman" w:hAnsi="Times New Roman" w:cs="Times New Roman"/>
                <w:color w:val="000000"/>
                <w:sz w:val="18"/>
                <w:szCs w:val="18"/>
                <w:lang w:val="en-CA" w:eastAsia="es-CO"/>
              </w:rPr>
              <w:instrText>ADDIN CSL_CITATION {"citationItems":[{"id":"ITEM-1","itemData":{"DOI":"10.1038/s41597-021-00997-6","ISSN":"20524463","PMID":"34389730","abstract":"The World Checklist of Vascular Plants (WCVP) is a comprehensive list of scientifically described plant species, compiled over four decades, from peer-reviewed literature, authoritative scientific databases, herbaria and observations, then reviewed by experts. It is a vital tool to facilitate plant diversity research, conservation and effective management, including sustainable use and equitable sharing of benefits. To maximise utility, such lists should be accessible, explicitly evidence-based, transparent, expert-reviewed, and regularly updated, incorporating new evidence and emerging scientific consensus. WCVP largely meets these criteria, being continuously updated and freely available online. Users can browse, search, or download a user-defined subset of accepted species with corresponding synonyms and bibliographic details, or a date-stamped full dataset. To facilitate appropriate data reuse by individual researchers and global initiatives including Global Biodiversity Information Facility, Catalogue of Life and World Flora Online, we document data collation and review processes, the underlying data structure, and the international data standards and technical validation that ensure data quality and integrity. We also address the questions most frequently received from users. Machine-accessible metadata file describing the reported data: https://doi.org/10.6084/m9.figshare.15035046.","author":[{"dropping-particle":"","family":"Govaerts","given":"Rafaël","non-dropping-particle":"","parse-names":false,"suffix":""},{"dropping-particle":"","family":"Nic Lughadha","given":"Eimear","non-dropping-particle":"","parse-names":false,"suffix":""},{"dropping-particle":"","family":"Black","given":"Nicholas","non-dropping-particle":"","parse-names":false,"suffix":""},{"dropping-particle":"","family":"Turner","given":"Robert","non-dropping-particle":"","parse-names":false,"suffix":""},{"dropping-particle":"","family":"Paton","given":"Alan","non-dropping-particle":"","parse-names":false,"suffix":""}],"container-title":"Scientific Data","id":"ITEM-1","issue":"1","issued":{"date-parts":[["2021"]]},"note":"STANDARDAZIZATION OF SPECIES NAMES","page":"1-10","title":"The World Checklist of Vascular Plants, a continuously updated resource for exploring global plant diversity","type":"article-journal","volume":"8"},"uris":["http://www.mendeley.com/documents/?uuid=07619b75-182c-48db-b7ff-7cddf8b13c87"]}],"mendeley":{"formattedCitation":"(Govaerts et al., 2021)","plainTextFormattedCitation":"(Govaerts et al., 2021)","previouslyFormattedCitation":"(Govaerts et al., 2021)"},"properties":{"noteIndex":0},"schema":"https://github.com/citation-style-language/schema/raw/master/csl-citation.json"}</w:instrText>
            </w:r>
            <w:r w:rsidR="00D90C69" w:rsidRPr="00BA33FD">
              <w:rPr>
                <w:rFonts w:ascii="Times New Roman" w:eastAsia="Times New Roman" w:hAnsi="Times New Roman" w:cs="Times New Roman"/>
                <w:color w:val="000000"/>
                <w:sz w:val="18"/>
                <w:szCs w:val="18"/>
                <w:lang w:val="en-CA" w:eastAsia="es-CO"/>
              </w:rPr>
              <w:fldChar w:fldCharType="separate"/>
            </w:r>
            <w:r>
              <w:rPr>
                <w:rFonts w:ascii="Times New Roman" w:eastAsia="Times New Roman" w:hAnsi="Times New Roman" w:cs="Times New Roman"/>
                <w:noProof/>
                <w:color w:val="000000"/>
                <w:sz w:val="18"/>
                <w:szCs w:val="18"/>
                <w:lang w:val="en-CA" w:eastAsia="es-CO"/>
              </w:rPr>
              <w:t>(Govaerts et al.</w:t>
            </w:r>
            <w:r w:rsidR="008B5570" w:rsidRPr="00BA33FD">
              <w:rPr>
                <w:rFonts w:ascii="Times New Roman" w:eastAsia="Times New Roman" w:hAnsi="Times New Roman" w:cs="Times New Roman"/>
                <w:noProof/>
                <w:color w:val="000000"/>
                <w:sz w:val="18"/>
                <w:szCs w:val="18"/>
                <w:lang w:val="en-CA" w:eastAsia="es-CO"/>
              </w:rPr>
              <w:t xml:space="preserve"> 2021)</w:t>
            </w:r>
            <w:r w:rsidR="00D90C69" w:rsidRPr="00BA33FD">
              <w:rPr>
                <w:rFonts w:ascii="Times New Roman" w:eastAsia="Times New Roman" w:hAnsi="Times New Roman" w:cs="Times New Roman"/>
                <w:color w:val="000000"/>
                <w:sz w:val="18"/>
                <w:szCs w:val="18"/>
                <w:lang w:val="en-CA" w:eastAsia="es-CO"/>
              </w:rPr>
              <w:fldChar w:fldCharType="end"/>
            </w:r>
          </w:p>
        </w:tc>
        <w:tc>
          <w:tcPr>
            <w:tcW w:w="1133" w:type="pct"/>
          </w:tcPr>
          <w:p w14:paraId="41B1AB14" w14:textId="77777777" w:rsidR="008B5570" w:rsidRPr="00BA33FD" w:rsidRDefault="00BA33FD" w:rsidP="008B55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hAnsi="Times New Roman" w:cs="Times New Roman"/>
                <w:sz w:val="18"/>
                <w:szCs w:val="18"/>
                <w:lang w:val="en-CA"/>
              </w:rPr>
              <w:t>unique identifier to join tables</w:t>
            </w:r>
          </w:p>
        </w:tc>
      </w:tr>
      <w:tr w:rsidR="00B0068F" w:rsidRPr="009A3878" w14:paraId="10254813"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82" w:type="pct"/>
            <w:noWrap/>
            <w:hideMark/>
          </w:tcPr>
          <w:p w14:paraId="1F1771DD" w14:textId="77777777" w:rsidR="00B0068F" w:rsidRPr="00BA33FD" w:rsidRDefault="00B0068F" w:rsidP="00AB2FFC">
            <w:pPr>
              <w:rPr>
                <w:rFonts w:ascii="Times New Roman" w:eastAsia="Times New Roman" w:hAnsi="Times New Roman" w:cs="Times New Roman"/>
                <w:iCs/>
                <w:color w:val="000000"/>
                <w:sz w:val="18"/>
                <w:szCs w:val="18"/>
                <w:lang w:val="es-CO" w:eastAsia="es-CO"/>
              </w:rPr>
            </w:pPr>
            <w:r>
              <w:rPr>
                <w:rFonts w:ascii="Times New Roman" w:eastAsia="Times New Roman" w:hAnsi="Times New Roman" w:cs="Times New Roman"/>
                <w:iCs/>
                <w:color w:val="000000"/>
                <w:sz w:val="18"/>
                <w:szCs w:val="18"/>
                <w:lang w:val="es-CO" w:eastAsia="es-CO"/>
              </w:rPr>
              <w:t>EUNIS_</w:t>
            </w:r>
            <w:r w:rsidRPr="00BA33FD">
              <w:rPr>
                <w:rFonts w:ascii="Times New Roman" w:eastAsia="Times New Roman" w:hAnsi="Times New Roman" w:cs="Times New Roman"/>
                <w:iCs/>
                <w:color w:val="000000"/>
                <w:sz w:val="18"/>
                <w:szCs w:val="18"/>
                <w:lang w:val="es-CO" w:eastAsia="es-CO"/>
              </w:rPr>
              <w:t>name</w:t>
            </w:r>
          </w:p>
        </w:tc>
        <w:tc>
          <w:tcPr>
            <w:tcW w:w="2985" w:type="pct"/>
            <w:noWrap/>
            <w:hideMark/>
          </w:tcPr>
          <w:p w14:paraId="6177DE03" w14:textId="77777777" w:rsidR="00B0068F" w:rsidRPr="00BA33FD" w:rsidRDefault="00B0068F" w:rsidP="00AB2F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o</w:t>
            </w:r>
            <w:r w:rsidRPr="00BA33FD">
              <w:rPr>
                <w:rFonts w:ascii="Times New Roman" w:eastAsia="Times New Roman" w:hAnsi="Times New Roman" w:cs="Times New Roman"/>
                <w:color w:val="000000"/>
                <w:sz w:val="18"/>
                <w:szCs w:val="18"/>
                <w:lang w:val="en-CA" w:eastAsia="es-CO"/>
              </w:rPr>
              <w:t xml:space="preserve">riginal species name used in </w:t>
            </w:r>
            <w:r w:rsidRPr="00BA33FD">
              <w:rPr>
                <w:rFonts w:ascii="Times New Roman" w:hAnsi="Times New Roman" w:cs="Times New Roman"/>
                <w:sz w:val="18"/>
                <w:szCs w:val="18"/>
                <w:lang w:val="en-CA"/>
              </w:rPr>
              <w:t>EUNIS-Esy expert system</w:t>
            </w:r>
            <w:r w:rsidRPr="00BA33FD">
              <w:rPr>
                <w:rFonts w:ascii="Times New Roman" w:eastAsia="Times New Roman" w:hAnsi="Times New Roman" w:cs="Times New Roman"/>
                <w:color w:val="000000"/>
                <w:sz w:val="18"/>
                <w:szCs w:val="18"/>
                <w:lang w:val="en-CA" w:eastAsia="es-CO"/>
              </w:rPr>
              <w:t xml:space="preserve"> </w:t>
            </w:r>
            <w:r w:rsidRPr="00BA33FD">
              <w:rPr>
                <w:rFonts w:ascii="Times New Roman" w:eastAsia="Times New Roman" w:hAnsi="Times New Roman" w:cs="Times New Roman"/>
                <w:color w:val="000000"/>
                <w:sz w:val="18"/>
                <w:szCs w:val="18"/>
                <w:lang w:val="es-CO" w:eastAsia="es-CO"/>
              </w:rPr>
              <w:fldChar w:fldCharType="begin" w:fldLock="1"/>
            </w:r>
            <w:r w:rsidRPr="00BA33FD">
              <w:rPr>
                <w:rFonts w:ascii="Times New Roman" w:eastAsia="Times New Roman" w:hAnsi="Times New Roman" w:cs="Times New Roman"/>
                <w:color w:val="000000"/>
                <w:sz w:val="18"/>
                <w:szCs w:val="18"/>
                <w:lang w:val="en-CA" w:eastAsia="es-CO"/>
              </w:rPr>
              <w:instrText>ADDIN CSL_CITATION {"citationItems":[{"id":"ITEM-1","itemData":{"DOI":"10.1111/avsc.12519","ISSN":"1654109X","abstract":"Aim: The EUNIS Habitat Classification is a widely used reference framework for European habitat types (habitats), but it lacks formal definitions of individual habitats that would enable their unequivocal identification. Our goal was to develop a tool for assigning vegetation-plot records to the habitats of the EUNIS system, use it to classify a European vegetation-plot database, and compile statistically-derived characteristic species combinations and distribution maps for these habitats. Location: Europe. Methods: We developed the classification expert system EUNIS-ESy, which contains definitions of individual EUNIS habitats based on their species composition and geographic location. Each habitat was formally defined as a formula in a computer language combining algebraic and set-theoretic concepts with formal logical operators. We applied this expert system to classify 1,261,373 vegetation plots from the European Vegetation Archive (EVA) and other databases. Then we determined diagnostic, constant and dominant species for each habitat by calculating species-to-habitat fidelity and constancy (occurrence frequency) in the classified data set. Finally, we mapped the plot locations for each habitat. Results: Formal definitions were developed for 199 habitats at Level 3 of the EUNIS hierarchy, including 25 coastal, 18 wetland, 55 grassland, 43 shrubland, 46 forest and 12 man-made habitats. The expert system classified 1,125,121 vegetation plots to these habitat groups and 73,188 to other habitats, while 63,064 plots remained unclassified or were classified to more than one habitat. Data on each habitat were summarized in factsheets containing habitat description, distribution map, corresponding syntaxa and characteristic species combination. Conclusions: EUNIS habitats were characterized for the first time in terms of their species composition and distribution, based on a classification of a European database of vegetation plots using the newly developed electronic expert system EUNIS-ESy. The data provided and the expert system have considerable potential for future use in European nature conservation planning, monitoring and assessment.","author":[{"dropping-particle":"","family":"Chytrý","given":"Milan","non-dropping-particle":"","parse-names":false,"suffix":""},{"dropping-particle":"","family":"Tichý","given":"Lubomír","non-dropping-particle":"","parse-names":false,"suffix":""},{"dropping-particle":"","family":"Hennekens","given":"Stephan M.","non-dropping-particle":"","parse-names":false,"suffix":""},{"dropping-particle":"","family":"Knollová","given":"Ilona","non-dropping-particle":"","parse-names":false,"suffix":""},{"dropping-particle":"","family":"Janssen","given":"John A.M.","non-dropping-particle":"","parse-names":false,"suffix":""},{"dropping-particle":"","family":"Rodwell","given":"John S.","non-dropping-particle":"","parse-names":false,"suffix":""},{"dropping-particle":"","family":"Peterka","given":"Tomáš","non-dropping-particle":"","parse-names":false,"suffix":""},{"dropping-particle":"","family":"Marcenò","given":"Corrado","non-dropping-particle":"","parse-names":false,"suffix":""},{"dropping-particle":"","family":"Landucci","given":"Flavia","non-dropping-particle":"","parse-names":false,"suffix":""},{"dropping-particle":"","family":"Danihelka","given":"Jiří","non-dropping-particle":"","parse-names":false,"suffix":""},{"dropping-particle":"","family":"Hájek","given":"Michal","non-dropping-particle":"","parse-names":false,"suffix":""},{"dropping-particle":"","family":"Dengler","given":"Jürgen","non-dropping-particle":"","parse-names":false,"suffix":""},{"dropping-particle":"","family":"Novák","given":"Pavel","non-dropping-particle":"","parse-names":false,"suffix":""},{"dropping-particle":"","family":"Zukal","given":"Dominik","non-dropping-particle":"","parse-names":false,"suffix":""},{"dropping-particle":"","family":"Jiménez-Alfaro","given":"Borja","non-dropping-particle":"","parse-names":false,"suffix":""},{"dropping-particle":"","family":"Mucina","given":"Ladislav","non-dropping-particle":"","parse-names":false,"suffix":""},{"dropping-particle":"","family":"Abdulhak","given":"Sylvain","non-dropping-particle":"","parse-names":false,"suffix":""},{"dropping-particle":"","family":"Aćić","given":"Svetlana","non-dropping-particle":"","parse-names":false,"suffix":""},{"dropping-particle":"","family":"Agrillo","given":"Emiliano","non-dropping-particle":"","parse-names":false,"suffix":""},{"dropping-particle":"","family":"Attorre","given":"Fabio","non-dropping-particle":"","parse-names":false,"suffix":""},{"dropping-particle":"","family":"Bergmeier","given":"Erwin","non-dropping-particle":"","parse-names":false,"suffix":""},{"dropping-particle":"","family":"Biurrun","given":"Idoia","non-dropping-particle":"","parse-names":false,"suffix":""},{"dropping-particle":"","family":"Boch","given":"Steffen","non-dropping-particle":"","parse-names":false,"suffix":""},{"dropping-particle":"","family":"Bölöni","given":"János","non-dropping-particle":"","parse-names":false,"suffix":""},{"dropping-particle":"","family":"Bonari","given":"Gianmaria","non-dropping-particle":"","parse-names":false,"suffix":""},{"dropping-particle":"","family":"Braslavskaya","given":"Tatiana","non-dropping-particle":"","parse-names":false,"suffix":""},{"dropping-particle":"","family":"Bruelheide","given":"Helge","non-dropping-particle":"","parse-names":false,"suffix":""},{"dropping-particle":"","family":"Campos","given":"Juan Antonio","non-dropping-particle":"","parse-names":false,"suffix":""},{"dropping-particle":"","family":"Čarni","given":"Andraž","non-dropping-particle":"","parse-names":false,"suffix":""},{"dropping-particle":"","family":"Casella","given":"Laura","non-dropping-particle":"","parse-names":false,"suffix":""},{"dropping-particle":"","family":"Ćuk","given":"Mirjana","non-dropping-particle":"","parse-names":false,"suffix":""},{"dropping-particle":"","family":"Ćušterevska","given":"Renata","non-dropping-particle":"","parse-names":false,"suffix":""},{"dropping-particle":"","family":"Bie","given":"Els","non-dropping-particle":"De","parse-names":false,"suffix":""},{"dropping-particle":"","family":"Delbosc","given":"Pauline","non-dropping-particle":"","parse-names":false,"suffix":""},{"dropping-particle":"","family":"Demina","given":"Olga","non-dropping-particle":"","parse-names":false,"suffix":""},{"dropping-particle":"","family":"Didukh","given":"Yakiv","non-dropping-particle":"","parse-names":false,"suffix":""},{"dropping-particle":"","family":"Dítě","given":"Daniel","non-dropping-particle":"","parse-names":false,"suffix":""},{"dropping-particle":"","family":"Dziuba","given":"Tetiana","non-dropping-particle":"","parse-names":false,"suffix":""},{"dropping-particle":"","family":"Ewald","given":"Jörg","non-dropping-particle":"","parse-names":false,"suffix":""},{"dropping-particle":"","family":"Gavilán","given":"Rosario G.","non-dropping-particle":"","parse-names":false,"suffix":""},{"dropping-particle":"","family":"Gégout","given":"Jean Claude","non-dropping-particle":"","parse-names":false,"suffix":""},{"dropping-particle":"Pietro","family":"Giusso del Galdo","given":"Gian","non-dropping-particle":"","parse-names":false,"suffix":""},{"dropping-particle":"","family":"Golub","given":"Valentin","non-dropping-particle":"","parse-names":false,"suffix":""},{"dropping-particle":"","family":"Goncharova","given":"Nadezhda","non-dropping-particle":"","parse-names":false,"suffix":""},{"dropping-particle":"","family":"Goral","given":"Friedemann","non-dropping-particle":"","parse-names":false,"suffix":""},{"dropping-particle":"","family":"Graf","given":"Ulrich","non-dropping-particle":"","parse-names":false,"suffix":""},{"dropping-particle":"","family":"Indreica","given":"Adrian","non-dropping-particle":"","parse-names":false,"suffix":""},{"dropping-particle":"","family":"Isermann","given":"Maike","non-dropping-particle":"","parse-names":false,"suffix":""},{"dropping-particle":"","family":"Jandt","given":"Ute","non-dropping-particle":"","parse-names":false,"suffix":""},{"dropping-particle":"","family":"Jansen","given":"Florian","non-dropping-particle":"","parse-names":false,"suffix":""},{"dropping-particle":"","family":"Jansen","given":"Jan","non-dropping-particle":"","parse-names":false,"suffix":""},{"dropping-particle":"","family":"Jašková","given":"Anni","non-dropping-particle":"","parse-names":false,"suffix":""},{"dropping-particle":"","family":"Jiroušek","given":"Martin","non-dropping-particle":"","parse-names":false,"suffix":""},{"dropping-particle":"","family":"Kącki","given":"Zygmunt","non-dropping-particle":"","parse-names":false,"suffix":""},{"dropping-particle":"","family":"Kalníková","given":"Veronika","non-dropping-particle":"","parse-names":false,"suffix":""},{"dropping-particle":"","family":"Kavgacı","given":"Ali","non-dropping-particle":"","parse-names":false,"suffix":""},{"dropping-particle":"","family":"Khanina","given":"Larisa","non-dropping-particle":"","parse-names":false,"suffix":""},{"dropping-particle":"","family":"Yu. Korolyuk","given":"Andrey","non-dropping-particle":"","parse-names":false,"suffix":""},{"dropping-particle":"","family":"Kozhevnikova","given":"Mariya","non-dropping-particle":"","parse-names":false,"suffix":""},{"dropping-particle":"","family":"Kuzemko","given":"Anna","non-dropping-particle":"","parse-names":false,"suffix":""},{"dropping-particle":"","family":"Küzmič","given":"Filip","non-dropping-particle":"","parse-names":false,"suffix":""},{"dropping-particle":"","family":"Kuznetsov","given":"Oleg L.","non-dropping-particle":"","parse-names":false,"suffix":""},{"dropping-particle":"","family":"Laiviņš","given":"Māris","non-dropping-particle":"","parse-names":false,"suffix":""},{"dropping-particle":"","family":"Lavrinenko","given":"Igor","non-dropping-particle":"","parse-names":false,"suffix":""},{"dropping-particle":"","family":"Lavrinenko","given":"Olga","non-dropping-particle":"","parse-names":false,"suffix":""},{"dropping-particle":"","family":"Lebedeva","given":"Maria","non-dropping-particle":"","parse-names":false,"suffix":""},{"dropping-particle":"","family":"Lososová","given":"Zdeňka","non-dropping-particle":"","parse-names":false,"suffix":""},{"dropping-particle":"","family":"Lysenko","given":"Tatiana","non-dropping-particle":"","parse-names":false,"suffix":""},{"dropping-particle":"","family":"Maciejewski","given":"Lise","non-dropping-particle":"","parse-names":false,"suffix":""},{"dropping-particle":"","family":"Mardari","given":"Constantin","non-dropping-particle":"","parse-names":false,"suffix":""},{"dropping-particle":"","family":"Marinšek","given":"Aleksander","non-dropping-particle":"","parse-names":false,"suffix":""},{"dropping-particle":"","family":"Napreenko","given":"Maxim G.","non-dropping-particle":"","parse-names":false,"suffix":""},{"dropping-particle":"","family":"Onyshchenko","given":"Viktor","non-dropping-particle":"","parse-names":false,"suffix":""},{"dropping-particle":"","family":"Pérez-Haase","given":"Aaron","non-dropping-particle":"","parse-names":false,"suffix":""},{"dropping-particle":"","family":"Pielech","given":"Remigiusz","non-dropping-particle":"","parse-names":false,"suffix":""},{"dropping-particle":"","family":"Prokhorov","given":"Vadim","non-dropping-particle":"","parse-names":false,"suffix":""},{"dropping-particle":"","family":"Rašomavičius","given":"Valerijus","non-dropping-particle":"","parse-names":false,"suffix":""},{"dropping-particle":"","family":"Rodríguez Rojo","given":"Maria Pilar","non-dropping-particle":"","parse-names":false,"suffix":""},{"dropping-particle":"","family":"Rūsiņa","given":"Solvita","non-dropping-particle":"","parse-names":false,"suffix":""},{"dropping-particle":"","family":"Schrautzer","given":"Joachim","non-dropping-particle":"","parse-names":false,"suffix":""},{"dropping-particle":"","family":"Šibík","given":"Jozef","non-dropping-particle":"","parse-names":false,"suffix":""},{"dropping-particle":"","family":"Šilc","given":"Urban","non-dropping-particle":"","parse-names":false,"suffix":""},{"dropping-particle":"","family":"Škvorc","given":"Željko","non-dropping-particle":"","parse-names":false,"suffix":""},{"dropping-particle":"","family":"Smagin","given":"Viktor A.","non-dropping-particle":"","parse-names":false,"suffix":""},{"dropping-particle":"","family":"Stančić","given":"Zvjezdana","non-dropping-particle":"","parse-names":false,"suffix":""},{"dropping-particle":"","family":"Stanisci","given":"Angela","non-dropping-particle":"","parse-names":false,"suffix":""},{"dropping-particle":"","family":"Tikhonova","given":"Elena","non-dropping-particle":"","parse-names":false,"suffix":""},{"dropping-particle":"","family":"Tonteri","given":"Tiina","non-dropping-particle":"","parse-names":false,"suffix":""},{"dropping-particle":"","family":"Uogintas","given":"Domas","non-dropping-particle":"","parse-names":false,"suffix":""},{"dropping-particle":"","family":"Valachovič","given":"Milan","non-dropping-particle":"","parse-names":false,"suffix":""},{"dropping-particle":"","family":"Vassilev","given":"Kiril","non-dropping-particle":"","parse-names":false,"suffix":""},{"dropping-particle":"","family":"Vynokurov","given":"Denys","non-dropping-particle":"","parse-names":false,"suffix":""},{"dropping-particle":"","family":"Willner","given":"Wolfgang","non-dropping-particle":"","parse-names":false,"suffix":""},{"dropping-particle":"","family":"Yamalov","given":"Sergey","non-dropping-particle":"","parse-names":false,"suffix":""},{"dropping-particle":"","family":"Evans","given":"Douglas","non-dropping-particle":"","parse-names":false,"suffix":""},{"dropping-particle":"","family":"Palitzsch Lund","given":"Mette","non-dropping-particle":"","parse-names":false,"suffix":""},{"dropping-particle":"","family":"Spyropoulou","given":"Rania","non-dropping-particle":"","parse-names":false,"suffix":""},{"dropping-particle":"","family":"Tryfon","given":"Eleni","non-dropping-particle":"","parse-names":false,"suffix":""},{"dropping-particle":"","family":"Schaminée","given":"Joop H.J.","non-dropping-particle":"","parse-names":false,"suffix":""}],"container-title":"Applied Vegetation Science","id":"ITEM-1","issue":"4","issued":{"date-parts":[["2020"]]},"note":"LISTA DE ESPECIES\nTOCA LEERLO\n\nAmarillo: Apuntes generales importantes\nVerde: INTRODUCCIÓN\nRojo: Conceptos clave\nMorado: lugares, regiones, etc.\nAzul: datos a mirar \nNaranja: METODOS","page":"648-675","title":"EUNIS Habitat Classification: Expert system, characteristic species combinations and distribution maps of European habitats","type":"article-journal","volume":"23"},"uris":["http://www.mendeley.com/documents/?uuid=a649cc8f-814c-4de1-9c21-7fb9af59d893"]}],"mendeley":{"formattedCitation":"(Chytrý et al., 2020)","plainTextFormattedCitation":"(Chytrý et al., 2020)","previouslyFormattedCitation":"(Chytrý et al., 2020)"},"properties":{"noteIndex":0},"schema":"https://github.com/citation-style-language/schema/raw/master/csl-citation.json"}</w:instrText>
            </w:r>
            <w:r w:rsidRPr="00BA33FD">
              <w:rPr>
                <w:rFonts w:ascii="Times New Roman" w:eastAsia="Times New Roman" w:hAnsi="Times New Roman" w:cs="Times New Roman"/>
                <w:color w:val="000000"/>
                <w:sz w:val="18"/>
                <w:szCs w:val="18"/>
                <w:lang w:val="es-CO" w:eastAsia="es-CO"/>
              </w:rPr>
              <w:fldChar w:fldCharType="separate"/>
            </w:r>
            <w:r w:rsidRPr="00BA33FD">
              <w:rPr>
                <w:rFonts w:ascii="Times New Roman" w:eastAsia="Times New Roman" w:hAnsi="Times New Roman" w:cs="Times New Roman"/>
                <w:noProof/>
                <w:color w:val="000000"/>
                <w:sz w:val="18"/>
                <w:szCs w:val="18"/>
                <w:lang w:val="en-CA" w:eastAsia="es-CO"/>
              </w:rPr>
              <w:t>(Chytrý et al. 2020)</w:t>
            </w:r>
            <w:r w:rsidRPr="00BA33FD">
              <w:rPr>
                <w:rFonts w:ascii="Times New Roman" w:eastAsia="Times New Roman" w:hAnsi="Times New Roman" w:cs="Times New Roman"/>
                <w:color w:val="000000"/>
                <w:sz w:val="18"/>
                <w:szCs w:val="18"/>
                <w:lang w:val="es-CO" w:eastAsia="es-CO"/>
              </w:rPr>
              <w:fldChar w:fldCharType="end"/>
            </w:r>
          </w:p>
        </w:tc>
        <w:tc>
          <w:tcPr>
            <w:tcW w:w="1133" w:type="pct"/>
            <w:noWrap/>
            <w:hideMark/>
          </w:tcPr>
          <w:p w14:paraId="4E8CF1CE" w14:textId="77777777" w:rsidR="00B0068F" w:rsidRPr="00BA33FD" w:rsidRDefault="00B0068F" w:rsidP="00AB2F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r w:rsidR="0077406F" w:rsidRPr="009A3878" w14:paraId="6605C33E"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882" w:type="pct"/>
            <w:noWrap/>
          </w:tcPr>
          <w:p w14:paraId="014ACB63" w14:textId="77777777" w:rsidR="0077406F" w:rsidRPr="009C47B1" w:rsidRDefault="00BA33FD" w:rsidP="0077406F">
            <w:pPr>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s</w:t>
            </w:r>
            <w:r w:rsidR="0077406F" w:rsidRPr="00BA33FD">
              <w:rPr>
                <w:rFonts w:ascii="Times New Roman" w:eastAsia="Times New Roman" w:hAnsi="Times New Roman" w:cs="Times New Roman"/>
                <w:color w:val="000000"/>
                <w:sz w:val="18"/>
                <w:szCs w:val="18"/>
                <w:lang w:val="en-CA" w:eastAsia="es-CO"/>
              </w:rPr>
              <w:t>pecies</w:t>
            </w:r>
            <w:r>
              <w:rPr>
                <w:rFonts w:ascii="Times New Roman" w:eastAsia="Times New Roman" w:hAnsi="Times New Roman" w:cs="Times New Roman"/>
                <w:color w:val="000000"/>
                <w:sz w:val="18"/>
                <w:szCs w:val="18"/>
                <w:lang w:val="en-CA" w:eastAsia="es-CO"/>
              </w:rPr>
              <w:t>_</w:t>
            </w:r>
            <w:r w:rsidR="0077406F" w:rsidRPr="00BA33FD">
              <w:rPr>
                <w:rFonts w:ascii="Times New Roman" w:eastAsia="Times New Roman" w:hAnsi="Times New Roman" w:cs="Times New Roman"/>
                <w:color w:val="000000"/>
                <w:sz w:val="18"/>
                <w:szCs w:val="18"/>
                <w:lang w:val="en-CA" w:eastAsia="es-CO"/>
              </w:rPr>
              <w:t>type</w:t>
            </w:r>
          </w:p>
        </w:tc>
        <w:tc>
          <w:tcPr>
            <w:tcW w:w="2985" w:type="pct"/>
          </w:tcPr>
          <w:p w14:paraId="2D693735" w14:textId="77777777" w:rsidR="0077406F" w:rsidRPr="00BA33FD" w:rsidRDefault="00BA33FD" w:rsidP="007740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c</w:t>
            </w:r>
            <w:r w:rsidR="0077406F" w:rsidRPr="00BA33FD">
              <w:rPr>
                <w:rFonts w:ascii="Times New Roman" w:eastAsia="Times New Roman" w:hAnsi="Times New Roman" w:cs="Times New Roman"/>
                <w:color w:val="000000"/>
                <w:sz w:val="18"/>
                <w:szCs w:val="18"/>
                <w:lang w:val="en-CA" w:eastAsia="es-CO"/>
              </w:rPr>
              <w:t xml:space="preserve">haracterization of vegetation type used in </w:t>
            </w:r>
            <w:r w:rsidR="0077406F" w:rsidRPr="00BA33FD">
              <w:rPr>
                <w:rFonts w:ascii="Times New Roman" w:hAnsi="Times New Roman" w:cs="Times New Roman"/>
                <w:sz w:val="18"/>
                <w:szCs w:val="18"/>
                <w:lang w:val="en-CA"/>
              </w:rPr>
              <w:t>EUNIS-Esy system</w:t>
            </w:r>
          </w:p>
        </w:tc>
        <w:tc>
          <w:tcPr>
            <w:tcW w:w="1133" w:type="pct"/>
          </w:tcPr>
          <w:p w14:paraId="3877C678" w14:textId="77777777" w:rsidR="0077406F" w:rsidRPr="00BA33FD" w:rsidRDefault="0077406F" w:rsidP="007740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Diagnostic; Constant; Dominant</w:t>
            </w:r>
          </w:p>
        </w:tc>
      </w:tr>
      <w:tr w:rsidR="0077406F" w:rsidRPr="009A3878" w14:paraId="5EFA2B2F" w14:textId="77777777" w:rsidTr="00DC71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82" w:type="pct"/>
            <w:noWrap/>
            <w:hideMark/>
          </w:tcPr>
          <w:p w14:paraId="06201B5C" w14:textId="77777777" w:rsidR="0077406F" w:rsidRPr="00BA33FD" w:rsidRDefault="0077406F" w:rsidP="0077406F">
            <w:pPr>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Habitat level 1</w:t>
            </w:r>
          </w:p>
        </w:tc>
        <w:tc>
          <w:tcPr>
            <w:tcW w:w="2985" w:type="pct"/>
            <w:hideMark/>
          </w:tcPr>
          <w:p w14:paraId="18C6593D" w14:textId="77777777" w:rsidR="0077406F" w:rsidRPr="00BA33FD" w:rsidRDefault="00BA33FD" w:rsidP="007740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h</w:t>
            </w:r>
            <w:r w:rsidR="0077406F" w:rsidRPr="00BA33FD">
              <w:rPr>
                <w:rFonts w:ascii="Times New Roman" w:eastAsia="Times New Roman" w:hAnsi="Times New Roman" w:cs="Times New Roman"/>
                <w:color w:val="000000"/>
                <w:sz w:val="18"/>
                <w:szCs w:val="18"/>
                <w:lang w:val="en-CA" w:eastAsia="es-CO"/>
              </w:rPr>
              <w:t xml:space="preserve">abitat group name provided by </w:t>
            </w:r>
            <w:r w:rsidR="0077406F" w:rsidRPr="00BA33FD">
              <w:rPr>
                <w:rFonts w:ascii="Times New Roman" w:hAnsi="Times New Roman" w:cs="Times New Roman"/>
                <w:sz w:val="18"/>
                <w:szCs w:val="18"/>
                <w:lang w:val="en-CA"/>
              </w:rPr>
              <w:t>EUNIS-Esy system</w:t>
            </w:r>
          </w:p>
        </w:tc>
        <w:tc>
          <w:tcPr>
            <w:tcW w:w="1133" w:type="pct"/>
            <w:hideMark/>
          </w:tcPr>
          <w:p w14:paraId="7B1E92FF" w14:textId="4CA66089" w:rsidR="0077406F" w:rsidRPr="00BA33FD" w:rsidRDefault="0077406F" w:rsidP="009F1D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Coastal; Forests; Grasslands; Man-made; Scrublands; Wetlands</w:t>
            </w:r>
          </w:p>
        </w:tc>
      </w:tr>
      <w:tr w:rsidR="0077406F" w:rsidRPr="009A3878" w14:paraId="141F3DFE" w14:textId="77777777" w:rsidTr="00DC71BB">
        <w:trPr>
          <w:trHeight w:val="284"/>
        </w:trPr>
        <w:tc>
          <w:tcPr>
            <w:cnfStyle w:val="001000000000" w:firstRow="0" w:lastRow="0" w:firstColumn="1" w:lastColumn="0" w:oddVBand="0" w:evenVBand="0" w:oddHBand="0" w:evenHBand="0" w:firstRowFirstColumn="0" w:firstRowLastColumn="0" w:lastRowFirstColumn="0" w:lastRowLastColumn="0"/>
            <w:tcW w:w="882" w:type="pct"/>
            <w:tcBorders>
              <w:bottom w:val="single" w:sz="8" w:space="0" w:color="auto"/>
            </w:tcBorders>
            <w:noWrap/>
            <w:hideMark/>
          </w:tcPr>
          <w:p w14:paraId="3E578F4E" w14:textId="77777777" w:rsidR="0077406F" w:rsidRPr="00BA33FD" w:rsidRDefault="0077406F" w:rsidP="0077406F">
            <w:pPr>
              <w:rPr>
                <w:rFonts w:ascii="Times New Roman" w:eastAsia="Times New Roman" w:hAnsi="Times New Roman" w:cs="Times New Roman"/>
                <w:color w:val="000000"/>
                <w:sz w:val="18"/>
                <w:szCs w:val="18"/>
                <w:lang w:val="en-CA" w:eastAsia="es-CO"/>
              </w:rPr>
            </w:pPr>
            <w:r w:rsidRPr="00BA33FD">
              <w:rPr>
                <w:rFonts w:ascii="Times New Roman" w:eastAsia="Times New Roman" w:hAnsi="Times New Roman" w:cs="Times New Roman"/>
                <w:color w:val="000000"/>
                <w:sz w:val="18"/>
                <w:szCs w:val="18"/>
                <w:lang w:val="en-CA" w:eastAsia="es-CO"/>
              </w:rPr>
              <w:t>Habitat level 3</w:t>
            </w:r>
          </w:p>
        </w:tc>
        <w:tc>
          <w:tcPr>
            <w:tcW w:w="2985" w:type="pct"/>
            <w:tcBorders>
              <w:bottom w:val="single" w:sz="8" w:space="0" w:color="auto"/>
            </w:tcBorders>
            <w:hideMark/>
          </w:tcPr>
          <w:p w14:paraId="40216606" w14:textId="77777777" w:rsidR="0077406F" w:rsidRPr="00BA33FD" w:rsidRDefault="00BA33FD" w:rsidP="007740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r>
              <w:rPr>
                <w:rFonts w:ascii="Times New Roman" w:eastAsia="Times New Roman" w:hAnsi="Times New Roman" w:cs="Times New Roman"/>
                <w:color w:val="000000"/>
                <w:sz w:val="18"/>
                <w:szCs w:val="18"/>
                <w:lang w:val="en-CA" w:eastAsia="es-CO"/>
              </w:rPr>
              <w:t>h</w:t>
            </w:r>
            <w:r w:rsidR="0077406F" w:rsidRPr="00BA33FD">
              <w:rPr>
                <w:rFonts w:ascii="Times New Roman" w:eastAsia="Times New Roman" w:hAnsi="Times New Roman" w:cs="Times New Roman"/>
                <w:color w:val="000000"/>
                <w:sz w:val="18"/>
                <w:szCs w:val="18"/>
                <w:lang w:val="en-CA" w:eastAsia="es-CO"/>
              </w:rPr>
              <w:t xml:space="preserve">abitat name of level 3 provided by </w:t>
            </w:r>
            <w:r w:rsidR="0077406F" w:rsidRPr="00BA33FD">
              <w:rPr>
                <w:rFonts w:ascii="Times New Roman" w:hAnsi="Times New Roman" w:cs="Times New Roman"/>
                <w:sz w:val="18"/>
                <w:szCs w:val="18"/>
                <w:lang w:val="en-CA"/>
              </w:rPr>
              <w:t>EUNIS-Esy system</w:t>
            </w:r>
          </w:p>
        </w:tc>
        <w:tc>
          <w:tcPr>
            <w:tcW w:w="1133" w:type="pct"/>
            <w:tcBorders>
              <w:bottom w:val="single" w:sz="8" w:space="0" w:color="auto"/>
            </w:tcBorders>
            <w:noWrap/>
            <w:hideMark/>
          </w:tcPr>
          <w:p w14:paraId="5C53C0FB" w14:textId="77777777" w:rsidR="0077406F" w:rsidRPr="00BA33FD" w:rsidRDefault="0077406F" w:rsidP="007740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CA" w:eastAsia="es-CO"/>
              </w:rPr>
            </w:pPr>
          </w:p>
        </w:tc>
      </w:tr>
    </w:tbl>
    <w:p w14:paraId="0D9A06D4" w14:textId="77777777" w:rsidR="00340197" w:rsidRPr="005128EA" w:rsidRDefault="00340197">
      <w:pPr>
        <w:rPr>
          <w:lang w:val="en-CA"/>
        </w:rPr>
      </w:pPr>
    </w:p>
    <w:sectPr w:rsidR="00340197" w:rsidRPr="005128EA" w:rsidSect="00D90C6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43665" w14:textId="77777777" w:rsidR="00DA5276" w:rsidRDefault="00DA5276" w:rsidP="00EF4C83">
      <w:pPr>
        <w:spacing w:after="0" w:line="240" w:lineRule="auto"/>
      </w:pPr>
      <w:r>
        <w:separator/>
      </w:r>
    </w:p>
  </w:endnote>
  <w:endnote w:type="continuationSeparator" w:id="0">
    <w:p w14:paraId="77D6824D" w14:textId="77777777" w:rsidR="00DA5276" w:rsidRDefault="00DA5276" w:rsidP="00EF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B710" w14:textId="77777777" w:rsidR="00DA5276" w:rsidRDefault="00DA5276" w:rsidP="00EF4C83">
      <w:pPr>
        <w:spacing w:after="0" w:line="240" w:lineRule="auto"/>
      </w:pPr>
      <w:r>
        <w:separator/>
      </w:r>
    </w:p>
  </w:footnote>
  <w:footnote w:type="continuationSeparator" w:id="0">
    <w:p w14:paraId="79A601AC" w14:textId="77777777" w:rsidR="00DA5276" w:rsidRDefault="00DA5276" w:rsidP="00EF4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proofState w:grammar="clean"/>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MDI0NDSwtDCyMzSyUdpeDU4uLM/DyQArNaALk1QL4sAAAA"/>
  </w:docVars>
  <w:rsids>
    <w:rsidRoot w:val="005128EA"/>
    <w:rsid w:val="0002755E"/>
    <w:rsid w:val="00094801"/>
    <w:rsid w:val="000A189A"/>
    <w:rsid w:val="002255A7"/>
    <w:rsid w:val="002572DB"/>
    <w:rsid w:val="00340197"/>
    <w:rsid w:val="0036259A"/>
    <w:rsid w:val="00434A36"/>
    <w:rsid w:val="0047656E"/>
    <w:rsid w:val="004A4F57"/>
    <w:rsid w:val="005051BC"/>
    <w:rsid w:val="005128EA"/>
    <w:rsid w:val="00524012"/>
    <w:rsid w:val="005956AE"/>
    <w:rsid w:val="0065503E"/>
    <w:rsid w:val="0077406F"/>
    <w:rsid w:val="00781CFA"/>
    <w:rsid w:val="007A081B"/>
    <w:rsid w:val="007C152A"/>
    <w:rsid w:val="008B0987"/>
    <w:rsid w:val="008B5570"/>
    <w:rsid w:val="008C50F3"/>
    <w:rsid w:val="00905E75"/>
    <w:rsid w:val="00986A22"/>
    <w:rsid w:val="009A0971"/>
    <w:rsid w:val="009A3878"/>
    <w:rsid w:val="009C47B1"/>
    <w:rsid w:val="009D6BB1"/>
    <w:rsid w:val="009F1D89"/>
    <w:rsid w:val="00A62C62"/>
    <w:rsid w:val="00AF5FA8"/>
    <w:rsid w:val="00B0068F"/>
    <w:rsid w:val="00B42DF9"/>
    <w:rsid w:val="00BA33FD"/>
    <w:rsid w:val="00BF4C9C"/>
    <w:rsid w:val="00C042DC"/>
    <w:rsid w:val="00CB1378"/>
    <w:rsid w:val="00CF4404"/>
    <w:rsid w:val="00D90C69"/>
    <w:rsid w:val="00DA5276"/>
    <w:rsid w:val="00DA7FEF"/>
    <w:rsid w:val="00DC71BB"/>
    <w:rsid w:val="00E267EE"/>
    <w:rsid w:val="00E82421"/>
    <w:rsid w:val="00EB3448"/>
    <w:rsid w:val="00EC7D46"/>
    <w:rsid w:val="00EF4C83"/>
    <w:rsid w:val="00F0448C"/>
    <w:rsid w:val="00FD3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1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128EA"/>
    <w:pPr>
      <w:spacing w:after="200" w:line="240" w:lineRule="auto"/>
    </w:pPr>
    <w:rPr>
      <w:i/>
      <w:iCs/>
      <w:color w:val="44546A" w:themeColor="text2"/>
      <w:sz w:val="18"/>
      <w:szCs w:val="18"/>
    </w:rPr>
  </w:style>
  <w:style w:type="table" w:customStyle="1" w:styleId="Tablanormal21">
    <w:name w:val="Tabla normal 21"/>
    <w:basedOn w:val="Tablanormal"/>
    <w:uiPriority w:val="42"/>
    <w:rsid w:val="005128EA"/>
    <w:pPr>
      <w:spacing w:after="0" w:line="240" w:lineRule="auto"/>
    </w:pPr>
    <w:rPr>
      <w:kern w:val="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65503E"/>
    <w:rPr>
      <w:sz w:val="16"/>
      <w:szCs w:val="16"/>
    </w:rPr>
  </w:style>
  <w:style w:type="paragraph" w:styleId="Textocomentario">
    <w:name w:val="annotation text"/>
    <w:basedOn w:val="Normal"/>
    <w:link w:val="TextocomentarioCar"/>
    <w:uiPriority w:val="99"/>
    <w:unhideWhenUsed/>
    <w:rsid w:val="0065503E"/>
    <w:pPr>
      <w:spacing w:line="240" w:lineRule="auto"/>
    </w:pPr>
    <w:rPr>
      <w:sz w:val="20"/>
      <w:szCs w:val="20"/>
    </w:rPr>
  </w:style>
  <w:style w:type="character" w:customStyle="1" w:styleId="TextocomentarioCar">
    <w:name w:val="Texto comentario Car"/>
    <w:basedOn w:val="Fuentedeprrafopredeter"/>
    <w:link w:val="Textocomentario"/>
    <w:uiPriority w:val="99"/>
    <w:rsid w:val="0065503E"/>
    <w:rPr>
      <w:sz w:val="20"/>
      <w:szCs w:val="20"/>
    </w:rPr>
  </w:style>
  <w:style w:type="paragraph" w:styleId="Asuntodelcomentario">
    <w:name w:val="annotation subject"/>
    <w:basedOn w:val="Textocomentario"/>
    <w:next w:val="Textocomentario"/>
    <w:link w:val="AsuntodelcomentarioCar"/>
    <w:uiPriority w:val="99"/>
    <w:semiHidden/>
    <w:unhideWhenUsed/>
    <w:rsid w:val="0065503E"/>
    <w:rPr>
      <w:b/>
      <w:bCs/>
    </w:rPr>
  </w:style>
  <w:style w:type="character" w:customStyle="1" w:styleId="AsuntodelcomentarioCar">
    <w:name w:val="Asunto del comentario Car"/>
    <w:basedOn w:val="TextocomentarioCar"/>
    <w:link w:val="Asuntodelcomentario"/>
    <w:uiPriority w:val="99"/>
    <w:semiHidden/>
    <w:rsid w:val="0065503E"/>
    <w:rPr>
      <w:b/>
      <w:bCs/>
      <w:sz w:val="20"/>
      <w:szCs w:val="20"/>
    </w:rPr>
  </w:style>
  <w:style w:type="paragraph" w:styleId="Textodeglobo">
    <w:name w:val="Balloon Text"/>
    <w:basedOn w:val="Normal"/>
    <w:link w:val="TextodegloboCar"/>
    <w:uiPriority w:val="99"/>
    <w:semiHidden/>
    <w:unhideWhenUsed/>
    <w:rsid w:val="000A18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89A"/>
    <w:rPr>
      <w:rFonts w:ascii="Tahoma" w:hAnsi="Tahoma" w:cs="Tahoma"/>
      <w:sz w:val="16"/>
      <w:szCs w:val="16"/>
    </w:rPr>
  </w:style>
  <w:style w:type="paragraph" w:styleId="Encabezado">
    <w:name w:val="header"/>
    <w:basedOn w:val="Normal"/>
    <w:link w:val="EncabezadoCar"/>
    <w:uiPriority w:val="99"/>
    <w:unhideWhenUsed/>
    <w:rsid w:val="00EF4C83"/>
    <w:pPr>
      <w:tabs>
        <w:tab w:val="center" w:pos="4986"/>
        <w:tab w:val="right" w:pos="9972"/>
      </w:tabs>
      <w:spacing w:after="0" w:line="240" w:lineRule="auto"/>
    </w:pPr>
  </w:style>
  <w:style w:type="character" w:customStyle="1" w:styleId="EncabezadoCar">
    <w:name w:val="Encabezado Car"/>
    <w:basedOn w:val="Fuentedeprrafopredeter"/>
    <w:link w:val="Encabezado"/>
    <w:uiPriority w:val="99"/>
    <w:rsid w:val="00EF4C83"/>
  </w:style>
  <w:style w:type="paragraph" w:styleId="Piedepgina">
    <w:name w:val="footer"/>
    <w:basedOn w:val="Normal"/>
    <w:link w:val="PiedepginaCar"/>
    <w:uiPriority w:val="99"/>
    <w:unhideWhenUsed/>
    <w:rsid w:val="00EF4C83"/>
    <w:pPr>
      <w:tabs>
        <w:tab w:val="center" w:pos="4986"/>
        <w:tab w:val="right" w:pos="9972"/>
      </w:tabs>
      <w:spacing w:after="0" w:line="240" w:lineRule="auto"/>
    </w:pPr>
  </w:style>
  <w:style w:type="character" w:customStyle="1" w:styleId="PiedepginaCar">
    <w:name w:val="Pie de página Car"/>
    <w:basedOn w:val="Fuentedeprrafopredeter"/>
    <w:link w:val="Piedepgina"/>
    <w:uiPriority w:val="99"/>
    <w:rsid w:val="00EF4C83"/>
  </w:style>
  <w:style w:type="paragraph" w:styleId="Revisin">
    <w:name w:val="Revision"/>
    <w:hidden/>
    <w:uiPriority w:val="99"/>
    <w:semiHidden/>
    <w:rsid w:val="007C15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9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4145</Characters>
  <Application>Microsoft Office Word</Application>
  <DocSecurity>0</DocSecurity>
  <Lines>242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2023-10-23T14:14:00Z</dcterms:created>
  <dcterms:modified xsi:type="dcterms:W3CDTF">2023-10-23T16:22:00Z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05822fedc2570cb0c440e960019ab3451ea7c7611f86e09704748e2bec61234b</vt:lpwstr>
  </property>
</Properties>
</file>