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501302937" w:displacedByCustomXml="next"/>
    <w:bookmarkStart w:id="1" w:name="_Toc19485458" w:displacedByCustomXml="next"/>
    <w:sdt>
      <w:sdtPr>
        <w:rPr>
          <w:rFonts w:ascii="Times New Roman" w:eastAsia="Times New Roman" w:hAnsi="Times New Roman" w:cs="Times New Roman"/>
          <w:sz w:val="28"/>
          <w:szCs w:val="28"/>
          <w:lang w:val="ru-RU"/>
        </w:rPr>
        <w:id w:val="-1799131680"/>
        <w:docPartObj>
          <w:docPartGallery w:val="Table of Contents"/>
          <w:docPartUnique/>
        </w:docPartObj>
      </w:sdtPr>
      <w:sdtEndPr/>
      <w:sdtContent>
        <w:bookmarkEnd w:id="1" w:displacedByCustomXml="prev"/>
        <w:bookmarkEnd w:id="0" w:displacedByCustomXml="prev"/>
        <w:p w:rsidR="00EF098A" w:rsidRPr="006C5252" w:rsidRDefault="00E3093D" w:rsidP="006C5252">
          <w:pPr>
            <w:keepNext/>
            <w:keepLines/>
            <w:suppressAutoHyphens/>
            <w:spacing w:after="360" w:line="240" w:lineRule="auto"/>
            <w:contextualSpacing/>
            <w:jc w:val="center"/>
            <w:outlineLvl w:val="0"/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val="ru-RU" w:eastAsia="x-none"/>
            </w:rPr>
          </w:pPr>
          <w:r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val="ru-RU" w:eastAsia="x-none"/>
            </w:rPr>
            <w:t>ОГЛАВЛЕНИЕ</w:t>
          </w:r>
          <w:bookmarkStart w:id="2" w:name="_GoBack"/>
          <w:bookmarkEnd w:id="2"/>
        </w:p>
        <w:p w:rsidR="00357207" w:rsidRPr="006C5252" w:rsidRDefault="00357207" w:rsidP="00331607">
          <w:pPr>
            <w:spacing w:after="0" w:line="240" w:lineRule="auto"/>
            <w:ind w:right="141"/>
            <w:contextualSpacing/>
            <w:mirrorIndents/>
            <w:rPr>
              <w:rFonts w:ascii="Times New Roman" w:eastAsia="Times New Roman" w:hAnsi="Times New Roman" w:cs="Times New Roman"/>
              <w:bCs/>
              <w:color w:val="808080" w:themeColor="background1" w:themeShade="80"/>
              <w:sz w:val="28"/>
              <w:szCs w:val="28"/>
              <w:lang w:val="ru-RU" w:eastAsia="x-none"/>
            </w:rPr>
          </w:pPr>
        </w:p>
        <w:p w:rsidR="00EF0727" w:rsidRDefault="00EF0727" w:rsidP="00331607">
          <w:pPr>
            <w:tabs>
              <w:tab w:val="right" w:leader="dot" w:pos="9498"/>
            </w:tabs>
            <w:spacing w:after="0" w:line="240" w:lineRule="auto"/>
            <w:ind w:right="141"/>
            <w:contextualSpacing/>
            <w:mirrorIndents/>
            <w:rPr>
              <w:rFonts w:ascii="Times New Roman" w:eastAsia="Times New Roman" w:hAnsi="Times New Roman" w:cs="Times New Roman"/>
              <w:bCs/>
              <w:iCs/>
              <w:noProof/>
              <w:sz w:val="28"/>
              <w:szCs w:val="28"/>
              <w:lang w:val="ru-RU"/>
            </w:rPr>
          </w:pPr>
          <w:r w:rsidRPr="006C5252">
            <w:rPr>
              <w:rFonts w:ascii="Times New Roman" w:eastAsia="Times New Roman" w:hAnsi="Times New Roman" w:cs="Times New Roman"/>
              <w:bCs/>
              <w:iCs/>
              <w:noProof/>
              <w:sz w:val="28"/>
              <w:szCs w:val="28"/>
              <w:lang w:val="ru-RU"/>
            </w:rPr>
            <w:fldChar w:fldCharType="begin"/>
          </w:r>
          <w:r w:rsidRPr="006C5252">
            <w:rPr>
              <w:rFonts w:ascii="Times New Roman" w:eastAsia="Times New Roman" w:hAnsi="Times New Roman" w:cs="Times New Roman"/>
              <w:bCs/>
              <w:iCs/>
              <w:noProof/>
              <w:sz w:val="28"/>
              <w:szCs w:val="28"/>
              <w:lang w:val="ru-RU"/>
            </w:rPr>
            <w:instrText xml:space="preserve"> TOC \o "1-3" \h \z \u </w:instrText>
          </w:r>
          <w:r w:rsidRPr="006C5252">
            <w:rPr>
              <w:rFonts w:ascii="Times New Roman" w:eastAsia="Times New Roman" w:hAnsi="Times New Roman" w:cs="Times New Roman"/>
              <w:bCs/>
              <w:iCs/>
              <w:noProof/>
              <w:sz w:val="28"/>
              <w:szCs w:val="28"/>
              <w:lang w:val="ru-RU"/>
            </w:rPr>
            <w:fldChar w:fldCharType="separate"/>
          </w:r>
          <w:hyperlink w:anchor="_Toc19485458" w:history="1"/>
          <w:hyperlink w:anchor="_Toc19485459" w:history="1">
            <w:r w:rsidR="001B6EB6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Перечень условных обозначений и сокращений</w:t>
            </w:r>
            <w:r w:rsidR="00331607" w:rsidRPr="00331607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</w:r>
            <w:r w:rsidR="00C5584D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7</w:t>
            </w:r>
          </w:hyperlink>
        </w:p>
        <w:p w:rsidR="001B6EB6" w:rsidRPr="001B6EB6" w:rsidRDefault="00947CF0" w:rsidP="00331607">
          <w:pPr>
            <w:tabs>
              <w:tab w:val="right" w:leader="dot" w:pos="9498"/>
            </w:tabs>
            <w:spacing w:after="0" w:line="240" w:lineRule="auto"/>
            <w:contextualSpacing/>
            <w:mirrorIndents/>
            <w:rPr>
              <w:rFonts w:ascii="Times New Roman" w:eastAsia="Times New Roman" w:hAnsi="Times New Roman" w:cs="Times New Roman"/>
              <w:noProof/>
              <w:sz w:val="28"/>
              <w:szCs w:val="28"/>
              <w:lang w:val="ru-RU"/>
            </w:rPr>
          </w:pPr>
          <w:hyperlink w:anchor="_Toc19485459" w:history="1">
            <w:r w:rsidR="001B6EB6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Введение</w:t>
            </w:r>
            <w:r w:rsidR="001B6EB6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</w:r>
            <w:r w:rsidR="00C5584D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8</w:t>
            </w:r>
          </w:hyperlink>
        </w:p>
        <w:p w:rsidR="00EF0727" w:rsidRPr="006C5252" w:rsidRDefault="00947CF0" w:rsidP="00331607">
          <w:pPr>
            <w:tabs>
              <w:tab w:val="right" w:leader="dot" w:pos="9498"/>
            </w:tabs>
            <w:spacing w:after="0" w:line="240" w:lineRule="auto"/>
            <w:contextualSpacing/>
            <w:mirrorIndents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60" w:history="1">
            <w:r w:rsidR="00FC78C0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 xml:space="preserve">1 </w:t>
            </w:r>
            <w:r w:rsidR="00A95EE5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 xml:space="preserve">Обзор и анализ </w:t>
            </w:r>
            <w:r w:rsidR="00DD07B1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 xml:space="preserve">программных </w:t>
            </w:r>
            <w:r w:rsidR="00A95EE5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 xml:space="preserve">методов и средств </w:t>
            </w:r>
            <w:r w:rsidR="00DD07B1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дизайна помещений</w:t>
            </w:r>
            <w:r w:rsidR="00EF0727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</w:r>
            <w:r w:rsidR="00C5584D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9</w:t>
            </w:r>
          </w:hyperlink>
        </w:p>
        <w:p w:rsidR="00B67927" w:rsidRPr="006C5252" w:rsidRDefault="00947CF0" w:rsidP="00331607">
          <w:pPr>
            <w:tabs>
              <w:tab w:val="right" w:leader="dot" w:pos="9498"/>
            </w:tabs>
            <w:spacing w:after="0" w:line="240" w:lineRule="auto"/>
            <w:ind w:left="709"/>
            <w:contextualSpacing/>
            <w:rPr>
              <w:rFonts w:ascii="Times New Roman" w:eastAsia="Times New Roman" w:hAnsi="Times New Roman" w:cs="Times New Roman"/>
              <w:bCs/>
              <w:noProof/>
              <w:sz w:val="28"/>
              <w:szCs w:val="28"/>
              <w:lang w:val="ru-RU"/>
            </w:rPr>
          </w:pPr>
          <w:hyperlink w:anchor="_Toc19485462" w:history="1">
            <w:r w:rsidR="006A102F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1.1</w:t>
            </w:r>
            <w:r w:rsidR="009125E0" w:rsidRPr="006C525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 xml:space="preserve"> </w:t>
            </w:r>
            <w:r w:rsidR="00495241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Задача семантической сегментации изображений интерьеров</w:t>
            </w:r>
            <w:r w:rsidR="00495241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br/>
              <w:t>помещений</w:t>
            </w:r>
            <w:r w:rsidR="0087522D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</w:t>
            </w:r>
            <w:r w:rsidR="00EF0727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</w:r>
            <w:r w:rsidR="00C5584D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9</w:t>
            </w:r>
          </w:hyperlink>
        </w:p>
        <w:p w:rsidR="00E95771" w:rsidRPr="006C5252" w:rsidRDefault="00947CF0" w:rsidP="00331607">
          <w:pPr>
            <w:tabs>
              <w:tab w:val="right" w:leader="dot" w:pos="9639"/>
            </w:tabs>
            <w:spacing w:after="0" w:line="240" w:lineRule="auto"/>
            <w:ind w:left="709"/>
            <w:contextualSpacing/>
            <w:rPr>
              <w:rFonts w:ascii="Times New Roman" w:eastAsia="Times New Roman" w:hAnsi="Times New Roman" w:cs="Times New Roman"/>
              <w:bCs/>
              <w:noProof/>
              <w:sz w:val="28"/>
              <w:szCs w:val="28"/>
              <w:lang w:val="ru-RU"/>
            </w:rPr>
          </w:pPr>
          <w:hyperlink w:anchor="_Toc19485462" w:history="1">
            <w:r w:rsidR="00E95771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1.2</w:t>
            </w:r>
            <w:r w:rsidR="00E95771" w:rsidRPr="006C525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 xml:space="preserve"> </w:t>
            </w:r>
            <w:r w:rsidR="0061394B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Нейронные сети для обработки изображений интерьеров </w:t>
            </w:r>
            <w:r w:rsidR="00331607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br/>
            </w:r>
            <w:r w:rsidR="0061394B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помещений</w:t>
            </w:r>
            <w:r w:rsidR="00E95771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</w:r>
            <w:r w:rsidR="00C5584D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10</w:t>
            </w:r>
          </w:hyperlink>
        </w:p>
        <w:p w:rsidR="00EF0727" w:rsidRPr="006C5252" w:rsidRDefault="00947CF0" w:rsidP="00331607">
          <w:pPr>
            <w:tabs>
              <w:tab w:val="right" w:leader="dot" w:pos="9639"/>
            </w:tabs>
            <w:spacing w:after="0" w:line="240" w:lineRule="auto"/>
            <w:ind w:left="709"/>
            <w:contextualSpacing/>
            <w:rPr>
              <w:rFonts w:ascii="Times New Roman" w:eastAsia="Times New Roman" w:hAnsi="Times New Roman" w:cs="Times New Roman"/>
              <w:noProof/>
              <w:sz w:val="28"/>
              <w:szCs w:val="28"/>
              <w:lang w:val="ru-RU"/>
            </w:rPr>
          </w:pPr>
          <w:hyperlink w:anchor="_Toc19485463" w:history="1">
            <w:r w:rsidR="00E95771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1.3</w:t>
            </w:r>
            <w:r w:rsidR="00192DA4" w:rsidRPr="006C525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 xml:space="preserve"> </w:t>
            </w:r>
            <w:r w:rsidR="003E33AA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Современное программное обеспечение подборки цвета и текстуры обоев для стен помещения</w:t>
            </w:r>
            <w:r w:rsidR="00192DA4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</w:r>
            <w:r w:rsidR="00CA1EC4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</w:rPr>
              <w:t>1</w:t>
            </w:r>
            <w:r w:rsidR="00C5584D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2</w:t>
            </w:r>
          </w:hyperlink>
        </w:p>
        <w:p w:rsidR="00EF0727" w:rsidRPr="006C5252" w:rsidRDefault="00947CF0" w:rsidP="00331607">
          <w:pPr>
            <w:tabs>
              <w:tab w:val="right" w:leader="dot" w:pos="9639"/>
            </w:tabs>
            <w:spacing w:after="0" w:line="240" w:lineRule="auto"/>
            <w:contextualSpacing/>
            <w:mirrorIndents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64" w:history="1">
            <w:r w:rsidR="00E22A6B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2 Архитектура</w:t>
            </w:r>
            <w:r w:rsidR="00E22A6B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</w:rPr>
              <w:t xml:space="preserve"> </w:t>
            </w:r>
            <w:r w:rsidR="0030600B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программного</w:t>
            </w:r>
            <w:r w:rsidR="008762AF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 xml:space="preserve"> комплекса</w:t>
            </w:r>
            <w:r w:rsidR="0030600B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 xml:space="preserve"> </w:t>
            </w:r>
            <w:r w:rsidR="00FB7609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 xml:space="preserve">сегментации и постобработки стен </w:t>
            </w:r>
            <w:r w:rsidR="00B47EAF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br/>
            </w:r>
            <w:r w:rsidR="00FB7609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 xml:space="preserve">на изображениях </w:t>
            </w:r>
            <w:r w:rsidR="007E7FE4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«</w:t>
            </w:r>
            <w:r w:rsidR="007E7FE4" w:rsidRPr="007E7FE4">
              <w:rPr>
                <w:rFonts w:ascii="Times New Roman" w:eastAsia="Times New Roman" w:hAnsi="Times New Roman" w:cs="Times New Roman"/>
                <w:bCs/>
                <w:i/>
                <w:iCs/>
                <w:noProof/>
                <w:sz w:val="28"/>
                <w:szCs w:val="28"/>
              </w:rPr>
              <w:t>WallsDetecter</w:t>
            </w:r>
            <w:r w:rsidR="007E7FE4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»</w:t>
            </w:r>
            <w:r w:rsidR="00EF0727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</w:r>
            <w:r w:rsidR="00076D33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2</w:t>
            </w:r>
            <w:r w:rsidR="00C5584D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2</w:t>
            </w:r>
          </w:hyperlink>
        </w:p>
        <w:p w:rsidR="00EF0727" w:rsidRPr="006C5252" w:rsidRDefault="00947CF0" w:rsidP="00331607">
          <w:pPr>
            <w:tabs>
              <w:tab w:val="right" w:leader="dot" w:pos="9639"/>
            </w:tabs>
            <w:spacing w:after="0" w:line="240" w:lineRule="auto"/>
            <w:ind w:left="709"/>
            <w:contextualSpacing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65" w:history="1">
            <w:r w:rsidR="001F481C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2.1 Основные функции</w:t>
            </w:r>
            <w:r w:rsidR="00F57990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программного комплекса</w:t>
            </w:r>
            <w:r w:rsidR="00D22D64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 xml:space="preserve"> </w:t>
            </w:r>
            <w:r w:rsidR="0099130D" w:rsidRPr="0099130D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«</w:t>
            </w:r>
            <w:r w:rsidR="0099130D" w:rsidRPr="0099130D">
              <w:rPr>
                <w:rFonts w:ascii="Times New Roman" w:eastAsia="Times New Roman" w:hAnsi="Times New Roman" w:cs="Times New Roman"/>
                <w:bCs/>
                <w:i/>
                <w:noProof/>
                <w:sz w:val="28"/>
                <w:szCs w:val="28"/>
              </w:rPr>
              <w:t>WallsDetecter</w:t>
            </w:r>
            <w:r w:rsidR="0099130D" w:rsidRPr="0099130D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»</w:t>
            </w:r>
            <w:r w:rsidR="00EF0727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</w:r>
            <w:r w:rsidR="00764E1C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2</w:t>
            </w:r>
            <w:r w:rsidR="00C5584D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2</w:t>
            </w:r>
          </w:hyperlink>
        </w:p>
        <w:p w:rsidR="00EF0727" w:rsidRPr="006C5252" w:rsidRDefault="00947CF0" w:rsidP="00331607">
          <w:pPr>
            <w:tabs>
              <w:tab w:val="right" w:leader="dot" w:pos="9639"/>
            </w:tabs>
            <w:spacing w:after="0" w:line="240" w:lineRule="auto"/>
            <w:ind w:left="709"/>
            <w:contextualSpacing/>
            <w:rPr>
              <w:rFonts w:ascii="Times New Roman" w:eastAsia="Times New Roman" w:hAnsi="Times New Roman" w:cs="Times New Roman"/>
              <w:noProof/>
              <w:sz w:val="28"/>
              <w:szCs w:val="28"/>
              <w:lang w:val="ru-RU"/>
            </w:rPr>
          </w:pPr>
          <w:hyperlink w:anchor="_Toc19485466" w:history="1">
            <w:r w:rsidR="00EF0727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2.2 </w:t>
            </w:r>
            <w:r w:rsidR="00F57990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А</w:t>
            </w:r>
            <w:r w:rsidR="00916CAA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рхитектура </w:t>
            </w:r>
            <w:r w:rsidR="00423C9C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компонентов </w:t>
            </w:r>
            <w:r w:rsidR="00F57990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программного комплекса</w:t>
            </w:r>
            <w:r w:rsidR="00974391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</w:t>
            </w:r>
            <w:r w:rsidR="00331607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br/>
            </w:r>
            <w:r w:rsidR="00911E55" w:rsidRPr="00911E55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«</w:t>
            </w:r>
            <w:r w:rsidR="00911E55" w:rsidRPr="00911E55">
              <w:rPr>
                <w:rFonts w:ascii="Times New Roman" w:eastAsia="Times New Roman" w:hAnsi="Times New Roman" w:cs="Times New Roman"/>
                <w:bCs/>
                <w:i/>
                <w:noProof/>
                <w:sz w:val="28"/>
                <w:szCs w:val="28"/>
                <w:lang w:val="ru-RU"/>
              </w:rPr>
              <w:t>WallsDetecter</w:t>
            </w:r>
            <w:r w:rsidR="00911E55" w:rsidRPr="00911E55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»</w:t>
            </w:r>
            <w:r w:rsidR="00EF0727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</w:r>
            <w:r w:rsidR="00764E1C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2</w:t>
            </w:r>
            <w:r w:rsidR="00C5584D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4</w:t>
            </w:r>
          </w:hyperlink>
          <w:r w:rsidR="006E42BF" w:rsidRPr="006C5252">
            <w:rPr>
              <w:rFonts w:ascii="Times New Roman" w:eastAsia="Times New Roman" w:hAnsi="Times New Roman" w:cs="Times New Roman"/>
              <w:bCs/>
              <w:noProof/>
              <w:sz w:val="28"/>
              <w:szCs w:val="28"/>
              <w:lang w:val="ru-RU"/>
            </w:rPr>
            <w:br/>
          </w:r>
          <w:hyperlink w:anchor="_Toc19485466" w:history="1">
            <w:r w:rsidR="006E42BF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2.3 </w:t>
            </w:r>
            <w:r w:rsidR="0040060A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М</w:t>
            </w:r>
            <w:r w:rsidR="006E42BF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одель</w:t>
            </w:r>
            <w:r w:rsidR="0040060A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потоков данных</w:t>
            </w:r>
            <w:r w:rsidR="006E42BF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программного комплекса </w:t>
            </w:r>
            <w:r w:rsidR="00911E55" w:rsidRPr="00911E55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«</w:t>
            </w:r>
            <w:r w:rsidR="00911E55" w:rsidRPr="00911E55">
              <w:rPr>
                <w:rFonts w:ascii="Times New Roman" w:eastAsia="Times New Roman" w:hAnsi="Times New Roman" w:cs="Times New Roman"/>
                <w:bCs/>
                <w:i/>
                <w:noProof/>
                <w:sz w:val="28"/>
                <w:szCs w:val="28"/>
                <w:lang w:val="ru-RU"/>
              </w:rPr>
              <w:t>WallsDetecter</w:t>
            </w:r>
            <w:r w:rsidR="00911E55" w:rsidRPr="00911E55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»</w:t>
            </w:r>
            <w:r w:rsidR="006E42BF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  <w:t>2</w:t>
            </w:r>
            <w:r w:rsidR="00C5584D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8</w:t>
            </w:r>
          </w:hyperlink>
        </w:p>
        <w:p w:rsidR="001A04E5" w:rsidRPr="006C5252" w:rsidRDefault="00947CF0" w:rsidP="00331607">
          <w:pPr>
            <w:tabs>
              <w:tab w:val="right" w:leader="dot" w:pos="9639"/>
            </w:tabs>
            <w:spacing w:after="0" w:line="240" w:lineRule="auto"/>
            <w:contextualSpacing/>
            <w:mirrorIndents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60" w:history="1">
            <w:r w:rsidR="0040060A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3 Структура</w:t>
            </w:r>
            <w:r w:rsidR="00417A0F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 xml:space="preserve"> </w:t>
            </w:r>
            <w:r w:rsidR="00A804B5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 xml:space="preserve">программного комплекса </w:t>
            </w:r>
            <w:r w:rsidR="00A804B5" w:rsidRPr="00A804B5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«</w:t>
            </w:r>
            <w:r w:rsidR="00A804B5" w:rsidRPr="00A804B5">
              <w:rPr>
                <w:rFonts w:ascii="Times New Roman" w:eastAsia="Times New Roman" w:hAnsi="Times New Roman" w:cs="Times New Roman"/>
                <w:bCs/>
                <w:i/>
                <w:iCs/>
                <w:noProof/>
                <w:sz w:val="28"/>
                <w:szCs w:val="28"/>
                <w:lang w:val="ru-RU"/>
              </w:rPr>
              <w:t>WallsDetecter</w:t>
            </w:r>
            <w:r w:rsidR="00A804B5" w:rsidRPr="00A804B5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»</w:t>
            </w:r>
            <w:r w:rsidR="001A04E5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</w:r>
            <w:r w:rsidR="00076D33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3</w:t>
            </w:r>
            <w:r w:rsidR="00C276FB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2</w:t>
            </w:r>
          </w:hyperlink>
        </w:p>
        <w:p w:rsidR="00F85CD1" w:rsidRPr="006C5252" w:rsidRDefault="00947CF0" w:rsidP="00331607">
          <w:pPr>
            <w:tabs>
              <w:tab w:val="right" w:leader="dot" w:pos="9639"/>
            </w:tabs>
            <w:spacing w:after="0" w:line="240" w:lineRule="auto"/>
            <w:ind w:left="709"/>
            <w:contextualSpacing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65" w:history="1">
            <w:r w:rsidR="00F85CD1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3.1 Локализация стен методами компьютерного зрения без </w:t>
            </w:r>
            <w:r w:rsidR="00E8181B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br/>
            </w:r>
            <w:r w:rsidR="00F85CD1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использования нейронных сетей</w:t>
            </w:r>
            <w:r w:rsidR="00F85CD1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  <w:t>3</w:t>
            </w:r>
            <w:r w:rsidR="00C276FB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2</w:t>
            </w:r>
          </w:hyperlink>
        </w:p>
        <w:p w:rsidR="00F85CD1" w:rsidRPr="006C5252" w:rsidRDefault="00947CF0" w:rsidP="00331607">
          <w:pPr>
            <w:tabs>
              <w:tab w:val="right" w:leader="dot" w:pos="9639"/>
            </w:tabs>
            <w:spacing w:after="0" w:line="240" w:lineRule="auto"/>
            <w:ind w:left="709"/>
            <w:contextualSpacing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65" w:history="1">
            <w:r w:rsidR="00F85CD1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3.2 Локализация стен обученной нейронной сетью</w:t>
            </w:r>
            <w:r w:rsidR="00F85CD1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  <w:t>3</w:t>
            </w:r>
            <w:r w:rsidR="00C276FB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3</w:t>
            </w:r>
          </w:hyperlink>
        </w:p>
        <w:p w:rsidR="00F85CD1" w:rsidRPr="006C5252" w:rsidRDefault="00947CF0" w:rsidP="00331607">
          <w:pPr>
            <w:tabs>
              <w:tab w:val="right" w:leader="dot" w:pos="9639"/>
            </w:tabs>
            <w:spacing w:after="0" w:line="240" w:lineRule="auto"/>
            <w:ind w:left="709"/>
            <w:contextualSpacing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65" w:history="1">
            <w:r w:rsidR="00F85CD1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3.3 Структура серверного программного обеспечения</w:t>
            </w:r>
            <w:r w:rsidR="00F85CD1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  <w:t>3</w:t>
            </w:r>
            <w:r w:rsidR="00C276FB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5</w:t>
            </w:r>
          </w:hyperlink>
        </w:p>
        <w:p w:rsidR="00F85CD1" w:rsidRPr="006C5252" w:rsidRDefault="00947CF0" w:rsidP="00331607">
          <w:pPr>
            <w:tabs>
              <w:tab w:val="right" w:leader="dot" w:pos="9639"/>
            </w:tabs>
            <w:spacing w:after="0" w:line="240" w:lineRule="auto"/>
            <w:ind w:left="709"/>
            <w:contextualSpacing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65" w:history="1">
            <w:r w:rsidR="00F85CD1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3.4 Структура клиентского программного обеспечения</w:t>
            </w:r>
            <w:r w:rsidR="00F85CD1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  <w:t>3</w:t>
            </w:r>
            <w:r w:rsidR="00C276FB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8</w:t>
            </w:r>
          </w:hyperlink>
        </w:p>
        <w:p w:rsidR="00371CE3" w:rsidRPr="006C5252" w:rsidRDefault="00947CF0" w:rsidP="00331607">
          <w:pPr>
            <w:tabs>
              <w:tab w:val="right" w:leader="dot" w:pos="9639"/>
            </w:tabs>
            <w:spacing w:after="0" w:line="240" w:lineRule="auto"/>
            <w:contextualSpacing/>
            <w:mirrorIndents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64" w:history="1">
            <w:r w:rsidR="002B2A66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4 Вери</w:t>
            </w:r>
            <w:r w:rsidR="00371CE3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фикация и опытная эксплуатация разработанного программного</w:t>
            </w:r>
            <w:r w:rsidR="00371CE3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br/>
              <w:t>комплекса</w:t>
            </w:r>
            <w:r w:rsidR="00371CE3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</w:r>
            <w:r w:rsidR="00076D33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4</w:t>
            </w:r>
            <w:r w:rsidR="00C276FB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3</w:t>
            </w:r>
          </w:hyperlink>
        </w:p>
        <w:p w:rsidR="00371CE3" w:rsidRPr="006C5252" w:rsidRDefault="00947CF0" w:rsidP="00331607">
          <w:pPr>
            <w:tabs>
              <w:tab w:val="right" w:leader="dot" w:pos="9639"/>
            </w:tabs>
            <w:spacing w:after="0" w:line="240" w:lineRule="auto"/>
            <w:ind w:left="709"/>
            <w:contextualSpacing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65" w:history="1">
            <w:r w:rsidR="00C85765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4</w:t>
            </w:r>
            <w:r w:rsidR="00371CE3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.1 </w:t>
            </w:r>
            <w:r w:rsidR="00870CA8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И</w:t>
            </w:r>
            <w:r w:rsidR="00371CE3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нтерфейс пользователя программного комплекса</w:t>
            </w:r>
            <w:r w:rsidR="00371CE3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</w:r>
            <w:r w:rsidR="00764E1C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4</w:t>
            </w:r>
            <w:r w:rsidR="00C276FB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3</w:t>
            </w:r>
          </w:hyperlink>
        </w:p>
        <w:p w:rsidR="00371CE3" w:rsidRPr="006C5252" w:rsidRDefault="00947CF0" w:rsidP="00331607">
          <w:pPr>
            <w:tabs>
              <w:tab w:val="right" w:leader="dot" w:pos="9639"/>
            </w:tabs>
            <w:spacing w:after="0" w:line="240" w:lineRule="auto"/>
            <w:ind w:left="709"/>
            <w:contextualSpacing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65" w:history="1">
            <w:r w:rsidR="00C85765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4.2</w:t>
            </w:r>
            <w:r w:rsidR="00FE2811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</w:t>
            </w:r>
            <w:r w:rsidR="00870CA8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Опытная эксплуатация </w:t>
            </w:r>
            <w:r w:rsidR="00565E4A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программного комплекса</w:t>
            </w:r>
            <w:r w:rsidR="00870CA8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«</w:t>
            </w:r>
            <w:r w:rsidR="00870CA8" w:rsidRPr="00870CA8">
              <w:rPr>
                <w:rFonts w:ascii="Times New Roman" w:eastAsia="Times New Roman" w:hAnsi="Times New Roman" w:cs="Times New Roman"/>
                <w:bCs/>
                <w:i/>
                <w:noProof/>
                <w:sz w:val="28"/>
                <w:szCs w:val="28"/>
              </w:rPr>
              <w:t>WallsDetecter</w:t>
            </w:r>
            <w:r w:rsidR="00870CA8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»</w:t>
            </w:r>
            <w:r w:rsidR="00371CE3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</w:r>
            <w:r w:rsidR="00764E1C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4</w:t>
            </w:r>
            <w:r w:rsidR="00C6438C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7</w:t>
            </w:r>
          </w:hyperlink>
        </w:p>
        <w:p w:rsidR="00D22D64" w:rsidRPr="006C5252" w:rsidRDefault="00947CF0" w:rsidP="00331607">
          <w:pPr>
            <w:tabs>
              <w:tab w:val="right" w:leader="dot" w:pos="9639"/>
            </w:tabs>
            <w:spacing w:after="0" w:line="240" w:lineRule="auto"/>
            <w:contextualSpacing/>
            <w:mirrorIndents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64" w:history="1">
            <w:r w:rsidR="00D22D64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5 Экономическое обоснование дипломной работы</w:t>
            </w:r>
            <w:r w:rsidR="00D22D64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</w:r>
            <w:r w:rsidR="00076D33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5</w:t>
            </w:r>
            <w:r w:rsidR="00C6438C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3</w:t>
            </w:r>
          </w:hyperlink>
        </w:p>
        <w:p w:rsidR="00FE306E" w:rsidRDefault="00947CF0" w:rsidP="00331607">
          <w:pPr>
            <w:tabs>
              <w:tab w:val="left" w:pos="1276"/>
              <w:tab w:val="right" w:leader="dot" w:pos="9639"/>
            </w:tabs>
            <w:spacing w:after="0" w:line="240" w:lineRule="auto"/>
            <w:ind w:left="709"/>
            <w:contextualSpacing/>
            <w:mirrorIndents/>
            <w:rPr>
              <w:rFonts w:ascii="Times New Roman" w:eastAsia="Times New Roman" w:hAnsi="Times New Roman" w:cs="Times New Roman"/>
              <w:bCs/>
              <w:noProof/>
              <w:sz w:val="28"/>
              <w:szCs w:val="28"/>
              <w:lang w:val="ru-RU"/>
            </w:rPr>
          </w:pPr>
          <w:hyperlink w:anchor="_Toc19485465" w:history="1">
            <w:r w:rsidR="00BE3BB6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5.1 </w:t>
            </w:r>
            <w:r w:rsidR="00FE306E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Обоснование целесообразности разработки программного </w:t>
            </w:r>
            <w:r w:rsidR="00B47EAF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br/>
            </w:r>
            <w:r w:rsidR="00FE306E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продукта</w:t>
            </w:r>
            <w:r w:rsidR="00BE3BB6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</w:r>
            <w:r w:rsidR="00076D33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5</w:t>
            </w:r>
            <w:r w:rsidR="00D74A05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3</w:t>
            </w:r>
          </w:hyperlink>
        </w:p>
        <w:p w:rsidR="00387F02" w:rsidRPr="006C5252" w:rsidRDefault="00947CF0" w:rsidP="00331607">
          <w:pPr>
            <w:tabs>
              <w:tab w:val="left" w:pos="1276"/>
              <w:tab w:val="right" w:leader="dot" w:pos="9639"/>
            </w:tabs>
            <w:spacing w:after="0" w:line="240" w:lineRule="auto"/>
            <w:ind w:left="709"/>
            <w:contextualSpacing/>
            <w:mirrorIndents/>
            <w:rPr>
              <w:rFonts w:ascii="Times New Roman" w:eastAsia="Times New Roman" w:hAnsi="Times New Roman" w:cs="Times New Roman"/>
              <w:bCs/>
              <w:noProof/>
              <w:sz w:val="28"/>
              <w:szCs w:val="28"/>
              <w:lang w:val="ru-RU"/>
            </w:rPr>
          </w:pPr>
          <w:hyperlink w:anchor="_Toc19485465" w:history="1">
            <w:r w:rsidR="00FE306E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5.2</w:t>
            </w:r>
            <w:r w:rsidR="00FE306E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Оценка конкурентоспособности программного обеспечения</w:t>
            </w:r>
            <w:r w:rsidR="00FE306E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  <w:t>5</w:t>
            </w:r>
            <w:r w:rsidR="00D74A05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3</w:t>
            </w:r>
          </w:hyperlink>
          <w:r w:rsidR="00F9689D" w:rsidRPr="006C5252">
            <w:rPr>
              <w:rFonts w:ascii="Times New Roman" w:eastAsia="Times New Roman" w:hAnsi="Times New Roman" w:cs="Times New Roman"/>
              <w:bCs/>
              <w:noProof/>
              <w:sz w:val="28"/>
              <w:szCs w:val="28"/>
              <w:lang w:val="ru-RU"/>
            </w:rPr>
            <w:br/>
          </w:r>
          <w:hyperlink w:anchor="_Toc19485465" w:history="1">
            <w:r w:rsidR="00FE306E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5.3</w:t>
            </w:r>
            <w:r w:rsidR="00BE3BB6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</w:t>
            </w:r>
            <w:r w:rsidR="00FE306E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Оценка прудоёмкости работ по созданию программного </w:t>
            </w:r>
            <w:r w:rsidR="00331607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br/>
            </w:r>
            <w:r w:rsidR="00FE306E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обеспечения</w:t>
            </w:r>
            <w:r w:rsidR="00BE3BB6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</w:r>
            <w:r w:rsidR="00076D33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5</w:t>
            </w:r>
            <w:r w:rsidR="00D74A05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5</w:t>
            </w:r>
          </w:hyperlink>
        </w:p>
        <w:p w:rsidR="00F9689D" w:rsidRDefault="00947CF0" w:rsidP="00331607">
          <w:pPr>
            <w:tabs>
              <w:tab w:val="right" w:leader="dot" w:pos="9639"/>
            </w:tabs>
            <w:spacing w:after="0" w:line="240" w:lineRule="auto"/>
            <w:ind w:firstLine="709"/>
            <w:contextualSpacing/>
            <w:mirrorIndents/>
            <w:rPr>
              <w:rFonts w:ascii="Times New Roman" w:eastAsia="Times New Roman" w:hAnsi="Times New Roman" w:cs="Times New Roman"/>
              <w:bCs/>
              <w:noProof/>
              <w:sz w:val="28"/>
              <w:szCs w:val="28"/>
              <w:lang w:val="ru-RU"/>
            </w:rPr>
          </w:pPr>
          <w:hyperlink w:anchor="_Toc19485465" w:history="1">
            <w:r w:rsidR="00FE306E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5.4</w:t>
            </w:r>
            <w:r w:rsidR="00F9689D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Расчёт </w:t>
            </w:r>
            <w:r w:rsidR="00FE306E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затрат на разработку программного </w:t>
            </w:r>
            <w:r w:rsidR="00A36660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продукта</w:t>
            </w:r>
            <w:r w:rsidR="00F9689D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  <w:t>5</w:t>
            </w:r>
            <w:r w:rsidR="00D74A05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7</w:t>
            </w:r>
          </w:hyperlink>
        </w:p>
        <w:p w:rsidR="00964387" w:rsidRPr="006C5252" w:rsidRDefault="00947CF0" w:rsidP="00331607">
          <w:pPr>
            <w:tabs>
              <w:tab w:val="right" w:leader="dot" w:pos="9639"/>
            </w:tabs>
            <w:spacing w:after="0" w:line="240" w:lineRule="auto"/>
            <w:ind w:firstLine="709"/>
            <w:contextualSpacing/>
            <w:mirrorIndents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hyperlink w:anchor="_Toc19485465" w:history="1">
            <w:r w:rsidR="00964387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5.5</w:t>
            </w:r>
            <w:r w:rsidR="00964387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Расчёт </w:t>
            </w:r>
            <w:r w:rsidR="00964387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договорной цены разрабатываемого программного</w:t>
            </w:r>
            <w:r w:rsidR="00B47EAF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br/>
            </w:r>
            <w:r w:rsidR="00964387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продукта</w:t>
            </w:r>
            <w:r w:rsidR="00964387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</w:r>
            <w:r w:rsidR="00D74A05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64</w:t>
            </w:r>
          </w:hyperlink>
        </w:p>
        <w:p w:rsidR="005944B9" w:rsidRPr="006C5252" w:rsidRDefault="00947CF0" w:rsidP="00331607">
          <w:pPr>
            <w:tabs>
              <w:tab w:val="right" w:leader="dot" w:pos="9639"/>
            </w:tabs>
            <w:spacing w:after="0" w:line="240" w:lineRule="auto"/>
            <w:ind w:left="709"/>
            <w:contextualSpacing/>
            <w:mirrorIndents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hyperlink w:anchor="_Toc19485465" w:history="1">
            <w:r w:rsidR="00FE306E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5.</w:t>
            </w:r>
            <w:r w:rsidR="00964387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6</w:t>
            </w:r>
            <w:r w:rsidR="00F9689D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Рассчёт </w:t>
            </w:r>
            <w:r w:rsidR="00A36660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частных экономических эффектов от</w:t>
            </w:r>
            <w:r w:rsidR="00F9689D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</w:t>
            </w:r>
            <w:r w:rsidR="00A36660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производства и использования </w:t>
            </w:r>
            <w:r w:rsidR="00F9689D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программного</w:t>
            </w:r>
            <w:r w:rsidR="00A36660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продукта</w:t>
            </w:r>
            <w:r w:rsidR="00F9689D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  <w:t>6</w:t>
            </w:r>
            <w:r w:rsidR="00D74A05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5</w:t>
            </w:r>
          </w:hyperlink>
        </w:p>
        <w:p w:rsidR="005944B9" w:rsidRPr="006C5252" w:rsidRDefault="00947CF0" w:rsidP="00331607">
          <w:pPr>
            <w:tabs>
              <w:tab w:val="right" w:leader="dot" w:pos="9639"/>
            </w:tabs>
            <w:spacing w:after="0" w:line="240" w:lineRule="auto"/>
            <w:contextualSpacing/>
            <w:mirrorIndents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64" w:history="1">
            <w:r w:rsidR="005944B9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 xml:space="preserve">6 </w:t>
            </w:r>
            <w:r w:rsidR="00E434ED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Охрана труда и техника безопасности</w:t>
            </w:r>
            <w:r w:rsidR="005944B9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</w:r>
            <w:r w:rsidR="00076D33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6</w:t>
            </w:r>
            <w:r w:rsidR="00D74A05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7</w:t>
            </w:r>
          </w:hyperlink>
        </w:p>
        <w:p w:rsidR="00EF0727" w:rsidRPr="006C5252" w:rsidRDefault="00947CF0" w:rsidP="00331607">
          <w:pPr>
            <w:tabs>
              <w:tab w:val="right" w:leader="dot" w:pos="9639"/>
            </w:tabs>
            <w:spacing w:after="0" w:line="240" w:lineRule="auto"/>
            <w:ind w:left="709"/>
            <w:contextualSpacing/>
            <w:rPr>
              <w:rFonts w:ascii="Times New Roman" w:eastAsia="Times New Roman" w:hAnsi="Times New Roman" w:cs="Times New Roman"/>
              <w:bCs/>
              <w:noProof/>
              <w:sz w:val="28"/>
              <w:szCs w:val="28"/>
              <w:lang w:val="ru-RU"/>
            </w:rPr>
          </w:pPr>
          <w:hyperlink w:anchor="_Toc19485465" w:history="1">
            <w:r w:rsidR="004F7B42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6.1 </w:t>
            </w:r>
            <w:r w:rsidR="00C6009F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Однофазное и двухфазное включение человека в электрических </w:t>
            </w:r>
            <w:r w:rsidR="00E8181B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br/>
            </w:r>
            <w:r w:rsidR="00C6009F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сетях напряжением свыше 1 кВ.</w:t>
            </w:r>
            <w:r w:rsidR="004F7B42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</w:r>
            <w:r w:rsidR="00076D33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6</w:t>
            </w:r>
            <w:r w:rsidR="00D74A05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7</w:t>
            </w:r>
          </w:hyperlink>
        </w:p>
        <w:p w:rsidR="004F7B42" w:rsidRPr="006C5252" w:rsidRDefault="00947CF0" w:rsidP="00331607">
          <w:pPr>
            <w:tabs>
              <w:tab w:val="right" w:leader="dot" w:pos="9639"/>
            </w:tabs>
            <w:spacing w:after="0" w:line="240" w:lineRule="auto"/>
            <w:contextualSpacing/>
            <w:mirrorIndents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64" w:history="1">
            <w:r w:rsidR="004F7B42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 xml:space="preserve">7 </w:t>
            </w:r>
            <w:r w:rsidR="00DA2497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Ресурсо- и энергосбережение при внедрении программного обеспечения</w:t>
            </w:r>
            <w:r w:rsidR="004F7B42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</w:r>
            <w:r w:rsidR="00C05685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71</w:t>
            </w:r>
          </w:hyperlink>
        </w:p>
        <w:p w:rsidR="004F7B42" w:rsidRDefault="004F7B42" w:rsidP="00331607">
          <w:pPr>
            <w:tabs>
              <w:tab w:val="right" w:leader="dot" w:pos="9639"/>
            </w:tabs>
            <w:spacing w:after="0" w:line="240" w:lineRule="auto"/>
            <w:ind w:left="709"/>
            <w:contextualSpacing/>
            <w:rPr>
              <w:rFonts w:ascii="Times New Roman" w:eastAsia="Times New Roman" w:hAnsi="Times New Roman" w:cs="Times New Roman"/>
              <w:noProof/>
              <w:webHidden/>
              <w:sz w:val="28"/>
              <w:szCs w:val="28"/>
              <w:lang w:val="ru-RU"/>
            </w:rPr>
          </w:pPr>
          <w:r w:rsidRPr="006C5252">
            <w:rPr>
              <w:rFonts w:ascii="Times New Roman" w:eastAsia="Times New Roman" w:hAnsi="Times New Roman" w:cs="Times New Roman"/>
              <w:noProof/>
              <w:sz w:val="28"/>
              <w:szCs w:val="28"/>
              <w:lang w:val="ru-RU"/>
            </w:rPr>
            <w:t xml:space="preserve">7.1 </w:t>
          </w:r>
          <w:r w:rsidR="00DA2497" w:rsidRPr="006C5252">
            <w:rPr>
              <w:rFonts w:ascii="Times New Roman" w:eastAsia="Times New Roman" w:hAnsi="Times New Roman" w:cs="Times New Roman"/>
              <w:noProof/>
              <w:sz w:val="28"/>
              <w:szCs w:val="28"/>
              <w:lang w:val="ru-RU"/>
            </w:rPr>
            <w:t xml:space="preserve">Вопросы ресурсосбережения, связанные с внедрением </w:t>
          </w:r>
          <w:r w:rsidR="00E8181B">
            <w:rPr>
              <w:rFonts w:ascii="Times New Roman" w:eastAsia="Times New Roman" w:hAnsi="Times New Roman" w:cs="Times New Roman"/>
              <w:noProof/>
              <w:sz w:val="28"/>
              <w:szCs w:val="28"/>
              <w:lang w:val="ru-RU"/>
            </w:rPr>
            <w:br/>
          </w:r>
          <w:r w:rsidR="00DA2497" w:rsidRPr="006C5252">
            <w:rPr>
              <w:rFonts w:ascii="Times New Roman" w:eastAsia="Times New Roman" w:hAnsi="Times New Roman" w:cs="Times New Roman"/>
              <w:noProof/>
              <w:sz w:val="28"/>
              <w:szCs w:val="28"/>
              <w:lang w:val="ru-RU"/>
            </w:rPr>
            <w:t>программного обеспечения</w:t>
          </w:r>
          <w:r w:rsidRPr="006C5252">
            <w:rPr>
              <w:rFonts w:ascii="Times New Roman" w:eastAsia="Times New Roman" w:hAnsi="Times New Roman" w:cs="Times New Roman"/>
              <w:noProof/>
              <w:webHidden/>
              <w:sz w:val="28"/>
              <w:szCs w:val="28"/>
              <w:lang w:val="ru-RU"/>
            </w:rPr>
            <w:tab/>
          </w:r>
          <w:r w:rsidR="00C05685">
            <w:rPr>
              <w:rFonts w:ascii="Times New Roman" w:eastAsia="Times New Roman" w:hAnsi="Times New Roman" w:cs="Times New Roman"/>
              <w:noProof/>
              <w:webHidden/>
              <w:sz w:val="28"/>
              <w:szCs w:val="28"/>
              <w:lang w:val="ru-RU"/>
            </w:rPr>
            <w:t>71</w:t>
          </w:r>
        </w:p>
        <w:p w:rsidR="00C05685" w:rsidRPr="006C5252" w:rsidRDefault="00C05685" w:rsidP="00B47EAF">
          <w:pPr>
            <w:tabs>
              <w:tab w:val="right" w:leader="dot" w:pos="9498"/>
            </w:tabs>
            <w:spacing w:after="0" w:line="240" w:lineRule="auto"/>
            <w:ind w:left="709"/>
            <w:contextualSpacing/>
            <w:rPr>
              <w:rFonts w:ascii="Times New Roman" w:eastAsia="Times New Roman" w:hAnsi="Times New Roman" w:cs="Times New Roman"/>
              <w:noProof/>
              <w:sz w:val="28"/>
              <w:szCs w:val="28"/>
              <w:lang w:val="ru-RU"/>
            </w:rPr>
          </w:pPr>
          <w:r>
            <w:rPr>
              <w:rFonts w:ascii="Times New Roman" w:eastAsia="Times New Roman" w:hAnsi="Times New Roman" w:cs="Times New Roman"/>
              <w:noProof/>
              <w:sz w:val="28"/>
              <w:szCs w:val="28"/>
              <w:lang w:val="ru-RU"/>
            </w:rPr>
            <w:lastRenderedPageBreak/>
            <w:t>7.2</w:t>
          </w:r>
          <w:r w:rsidRPr="006C5252">
            <w:rPr>
              <w:rFonts w:ascii="Times New Roman" w:eastAsia="Times New Roman" w:hAnsi="Times New Roman" w:cs="Times New Roman"/>
              <w:noProof/>
              <w:sz w:val="28"/>
              <w:szCs w:val="28"/>
              <w:lang w:val="ru-RU"/>
            </w:rPr>
            <w:t xml:space="preserve"> </w:t>
          </w:r>
          <w:r>
            <w:rPr>
              <w:rFonts w:ascii="Times New Roman" w:eastAsia="Times New Roman" w:hAnsi="Times New Roman" w:cs="Times New Roman"/>
              <w:noProof/>
              <w:sz w:val="28"/>
              <w:szCs w:val="28"/>
              <w:lang w:val="ru-RU"/>
            </w:rPr>
            <w:t xml:space="preserve">Экономия энергоресурсов в результате внедрения </w:t>
          </w:r>
          <w:r w:rsidRPr="006C5252">
            <w:rPr>
              <w:rFonts w:ascii="Times New Roman" w:eastAsia="Times New Roman" w:hAnsi="Times New Roman" w:cs="Times New Roman"/>
              <w:noProof/>
              <w:sz w:val="28"/>
              <w:szCs w:val="28"/>
              <w:lang w:val="ru-RU"/>
            </w:rPr>
            <w:t>программного обеспечения</w:t>
          </w:r>
          <w:r w:rsidRPr="006C5252">
            <w:rPr>
              <w:rFonts w:ascii="Times New Roman" w:eastAsia="Times New Roman" w:hAnsi="Times New Roman" w:cs="Times New Roman"/>
              <w:noProof/>
              <w:webHidden/>
              <w:sz w:val="28"/>
              <w:szCs w:val="28"/>
              <w:lang w:val="ru-RU"/>
            </w:rPr>
            <w:tab/>
          </w:r>
          <w:r>
            <w:rPr>
              <w:rFonts w:ascii="Times New Roman" w:eastAsia="Times New Roman" w:hAnsi="Times New Roman" w:cs="Times New Roman"/>
              <w:noProof/>
              <w:webHidden/>
              <w:sz w:val="28"/>
              <w:szCs w:val="28"/>
              <w:lang w:val="ru-RU"/>
            </w:rPr>
            <w:t>72</w:t>
          </w:r>
        </w:p>
        <w:p w:rsidR="00EF0727" w:rsidRPr="006C5252" w:rsidRDefault="00947CF0" w:rsidP="00E8181B">
          <w:pPr>
            <w:tabs>
              <w:tab w:val="right" w:leader="dot" w:pos="9498"/>
            </w:tabs>
            <w:spacing w:after="0" w:line="240" w:lineRule="auto"/>
            <w:contextualSpacing/>
            <w:mirrorIndents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70" w:history="1">
            <w:r w:rsidR="00FC78C0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З</w:t>
            </w:r>
            <w:r w:rsidR="00916CAA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аключение</w:t>
            </w:r>
            <w:r w:rsidR="00EF0727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</w:r>
            <w:r w:rsidR="00076D33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7</w:t>
            </w:r>
            <w:r w:rsidR="00C05685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4</w:t>
            </w:r>
          </w:hyperlink>
        </w:p>
        <w:p w:rsidR="001A4228" w:rsidRDefault="00947CF0" w:rsidP="00E8181B">
          <w:pPr>
            <w:tabs>
              <w:tab w:val="right" w:leader="dot" w:pos="9498"/>
            </w:tabs>
            <w:spacing w:after="0" w:line="240" w:lineRule="auto"/>
            <w:contextualSpacing/>
            <w:mirrorIndents/>
            <w:rPr>
              <w:rFonts w:ascii="Times New Roman" w:eastAsia="Times New Roman" w:hAnsi="Times New Roman" w:cs="Times New Roman"/>
              <w:bCs/>
              <w:iCs/>
              <w:noProof/>
              <w:sz w:val="28"/>
              <w:szCs w:val="28"/>
              <w:lang w:val="ru-RU"/>
            </w:rPr>
          </w:pPr>
          <w:hyperlink w:anchor="_Toc19485471" w:history="1">
            <w:r w:rsidR="00FC78C0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С</w:t>
            </w:r>
            <w:r w:rsidR="00916CAA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писок использованных источников</w:t>
            </w:r>
            <w:r w:rsidR="00EF0727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</w:r>
            <w:r w:rsidR="00076D33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7</w:t>
            </w:r>
            <w:r w:rsidR="00364E5E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5</w:t>
            </w:r>
          </w:hyperlink>
          <w:r w:rsidR="00A27EFF" w:rsidRPr="006C5252">
            <w:rPr>
              <w:rFonts w:ascii="Times New Roman" w:eastAsia="Times New Roman" w:hAnsi="Times New Roman" w:cs="Times New Roman"/>
              <w:bCs/>
              <w:iCs/>
              <w:noProof/>
              <w:sz w:val="28"/>
              <w:szCs w:val="28"/>
              <w:lang w:val="ru-RU"/>
            </w:rPr>
            <w:br/>
          </w:r>
          <w:hyperlink w:anchor="_Toc19485471" w:history="1">
            <w:r w:rsidR="00A27EFF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 xml:space="preserve">Приложение А </w:t>
            </w:r>
            <w:r w:rsidR="001A4228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Результаты расчёта работы алгоритмов сегментации</w:t>
            </w:r>
            <w:r w:rsidR="00A27EFF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</w:r>
            <w:r w:rsidR="00076D33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7</w:t>
            </w:r>
            <w:r w:rsidR="001A326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7</w:t>
            </w:r>
          </w:hyperlink>
        </w:p>
        <w:p w:rsidR="001A4228" w:rsidRDefault="00947CF0" w:rsidP="00331607">
          <w:pPr>
            <w:tabs>
              <w:tab w:val="right" w:leader="dot" w:pos="9498"/>
            </w:tabs>
            <w:spacing w:after="0" w:line="240" w:lineRule="auto"/>
            <w:contextualSpacing/>
            <w:mirrorIndents/>
            <w:rPr>
              <w:rFonts w:ascii="Times New Roman" w:eastAsia="Times New Roman" w:hAnsi="Times New Roman" w:cs="Times New Roman"/>
              <w:bCs/>
              <w:iCs/>
              <w:noProof/>
              <w:sz w:val="28"/>
              <w:szCs w:val="28"/>
              <w:lang w:val="ru-RU"/>
            </w:rPr>
          </w:pPr>
          <w:hyperlink w:anchor="_Toc19485471" w:history="1">
            <w:r w:rsidR="001A326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Приложение Б</w:t>
            </w:r>
            <w:r w:rsidR="001A4228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 xml:space="preserve"> </w:t>
            </w:r>
            <w:r w:rsidR="001A4228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Результаты расчёта экономического обоснования</w:t>
            </w:r>
            <w:r w:rsidR="001A4228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  <w:t>7</w:t>
            </w:r>
            <w:r w:rsidR="001A326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8</w:t>
            </w:r>
          </w:hyperlink>
        </w:p>
        <w:p w:rsidR="0027475C" w:rsidRDefault="00947CF0" w:rsidP="00331607">
          <w:pPr>
            <w:tabs>
              <w:tab w:val="right" w:leader="dot" w:pos="9498"/>
            </w:tabs>
            <w:spacing w:after="0" w:line="240" w:lineRule="auto"/>
            <w:contextualSpacing/>
            <w:mirrorIndents/>
            <w:rPr>
              <w:rFonts w:ascii="Times New Roman" w:eastAsia="Times New Roman" w:hAnsi="Times New Roman" w:cs="Times New Roman"/>
              <w:bCs/>
              <w:iCs/>
              <w:noProof/>
              <w:sz w:val="28"/>
              <w:szCs w:val="28"/>
              <w:lang w:val="ru-RU"/>
            </w:rPr>
          </w:pPr>
          <w:hyperlink w:anchor="_Toc19485471" w:history="1">
            <w:r w:rsidR="001A326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Приложение В</w:t>
            </w:r>
            <w:r w:rsidR="001A4228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 xml:space="preserve"> Листинг программ</w:t>
            </w:r>
            <w:r w:rsidR="001A4228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ного комплекса</w:t>
            </w:r>
            <w:r w:rsidR="001A4228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</w:r>
            <w:r w:rsidR="001A326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83</w:t>
            </w:r>
          </w:hyperlink>
        </w:p>
        <w:p w:rsidR="00A27EFF" w:rsidRPr="006C5252" w:rsidRDefault="00947CF0" w:rsidP="00331607">
          <w:pPr>
            <w:tabs>
              <w:tab w:val="right" w:leader="dot" w:pos="9639"/>
            </w:tabs>
            <w:spacing w:after="0" w:line="240" w:lineRule="auto"/>
            <w:contextualSpacing/>
            <w:mirrorIndents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71" w:history="1">
            <w:r w:rsidR="00A27EFF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 xml:space="preserve">Приложение </w:t>
            </w:r>
            <w:r w:rsidR="00FE369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Г</w:t>
            </w:r>
            <w:r w:rsidR="00A27EFF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 xml:space="preserve"> Руководство </w:t>
            </w:r>
            <w:r w:rsidR="00EF372A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системного-программиста</w:t>
            </w:r>
            <w:r w:rsidR="00A27EFF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</w:r>
            <w:r w:rsidR="00EF372A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108</w:t>
            </w:r>
          </w:hyperlink>
        </w:p>
        <w:p w:rsidR="00977EFD" w:rsidRDefault="00947CF0" w:rsidP="00331607">
          <w:pPr>
            <w:tabs>
              <w:tab w:val="right" w:leader="dot" w:pos="9639"/>
            </w:tabs>
            <w:spacing w:after="0" w:line="240" w:lineRule="auto"/>
            <w:contextualSpacing/>
            <w:mirrorIndents/>
            <w:rPr>
              <w:rFonts w:ascii="Times New Roman" w:eastAsia="Times New Roman" w:hAnsi="Times New Roman" w:cs="Times New Roman"/>
              <w:bCs/>
              <w:iCs/>
              <w:noProof/>
              <w:sz w:val="28"/>
              <w:szCs w:val="28"/>
              <w:lang w:val="ru-RU"/>
            </w:rPr>
          </w:pPr>
          <w:hyperlink w:anchor="_Toc19485471" w:history="1">
            <w:r w:rsidR="00A27EFF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 xml:space="preserve">Приложение </w:t>
            </w:r>
            <w:r w:rsidR="00FE369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Д</w:t>
            </w:r>
            <w:r w:rsidR="00A27EFF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 xml:space="preserve"> Руководство программиста</w:t>
            </w:r>
            <w:r w:rsidR="00A27EFF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</w:r>
            <w:r w:rsidR="00EF372A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109</w:t>
            </w:r>
          </w:hyperlink>
          <w:r w:rsidR="00977EFD" w:rsidRPr="006C5252">
            <w:rPr>
              <w:rFonts w:ascii="Times New Roman" w:eastAsia="Times New Roman" w:hAnsi="Times New Roman" w:cs="Times New Roman"/>
              <w:bCs/>
              <w:iCs/>
              <w:noProof/>
              <w:sz w:val="28"/>
              <w:szCs w:val="28"/>
              <w:lang w:val="ru-RU"/>
            </w:rPr>
            <w:br/>
          </w:r>
          <w:hyperlink w:anchor="_Toc19485471" w:history="1">
            <w:r w:rsidR="00977EFD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 xml:space="preserve">Приложение </w:t>
            </w:r>
            <w:r w:rsidR="00FE369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Ж</w:t>
            </w:r>
            <w:r w:rsidR="00977EFD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 xml:space="preserve"> Руководство </w:t>
            </w:r>
            <w:r w:rsidR="00EF372A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пользователя</w:t>
            </w:r>
            <w:r w:rsidR="00977EFD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</w:r>
            <w:r w:rsidR="00EF372A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110</w:t>
            </w:r>
          </w:hyperlink>
        </w:p>
        <w:p w:rsidR="00FE3692" w:rsidRDefault="00947CF0" w:rsidP="00331607">
          <w:pPr>
            <w:tabs>
              <w:tab w:val="right" w:leader="dot" w:pos="9639"/>
            </w:tabs>
            <w:spacing w:after="0" w:line="240" w:lineRule="auto"/>
            <w:contextualSpacing/>
            <w:mirrorIndents/>
            <w:rPr>
              <w:rFonts w:ascii="Times New Roman" w:eastAsia="Times New Roman" w:hAnsi="Times New Roman" w:cs="Times New Roman"/>
              <w:bCs/>
              <w:iCs/>
              <w:noProof/>
              <w:sz w:val="28"/>
              <w:szCs w:val="28"/>
              <w:lang w:val="ru-RU"/>
            </w:rPr>
          </w:pPr>
          <w:hyperlink w:anchor="_Toc19485471" w:history="1">
            <w:r w:rsidR="00FE3692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 xml:space="preserve">Приложение </w:t>
            </w:r>
            <w:r w:rsidR="00FE369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И</w:t>
            </w:r>
            <w:r w:rsidR="00FE3692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 xml:space="preserve"> </w:t>
            </w:r>
            <w:r w:rsidR="00FE369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Текст</w:t>
            </w:r>
            <w:r w:rsidR="00FE3692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 xml:space="preserve"> </w:t>
            </w:r>
            <w:r w:rsidR="00FE369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публикации</w:t>
            </w:r>
            <w:r w:rsidR="00FE3692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</w:r>
            <w:r w:rsidR="00FE369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11</w:t>
            </w:r>
            <w:r w:rsidR="00182187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1</w:t>
            </w:r>
          </w:hyperlink>
        </w:p>
        <w:p w:rsidR="006B5511" w:rsidRPr="006C5252" w:rsidRDefault="006B5511" w:rsidP="006C5252">
          <w:pPr>
            <w:tabs>
              <w:tab w:val="right" w:leader="dot" w:pos="9923"/>
            </w:tabs>
            <w:spacing w:after="0" w:line="240" w:lineRule="auto"/>
            <w:contextualSpacing/>
            <w:mirrorIndents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</w:p>
        <w:p w:rsidR="00EF0727" w:rsidRPr="006C5252" w:rsidRDefault="00EF0727" w:rsidP="006C5252">
          <w:pPr>
            <w:tabs>
              <w:tab w:val="right" w:leader="dot" w:pos="9923"/>
            </w:tabs>
            <w:spacing w:after="0" w:line="240" w:lineRule="auto"/>
            <w:contextualSpacing/>
            <w:mirrorIndents/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val="ru-RU"/>
            </w:rPr>
          </w:pPr>
          <w:r w:rsidRPr="006C5252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:rsidR="004D295E" w:rsidRPr="00682EA2" w:rsidRDefault="004D295E" w:rsidP="001510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4D295E" w:rsidRPr="00682EA2" w:rsidSect="00331607">
      <w:footerReference w:type="default" r:id="rId7"/>
      <w:pgSz w:w="11907" w:h="16839" w:code="9"/>
      <w:pgMar w:top="1134" w:right="567" w:bottom="1134" w:left="1701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7CF0" w:rsidRDefault="00947CF0" w:rsidP="00682EA2">
      <w:pPr>
        <w:spacing w:after="0" w:line="240" w:lineRule="auto"/>
      </w:pPr>
      <w:r>
        <w:separator/>
      </w:r>
    </w:p>
  </w:endnote>
  <w:endnote w:type="continuationSeparator" w:id="0">
    <w:p w:rsidR="00947CF0" w:rsidRDefault="00947CF0" w:rsidP="00682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237238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:rsidR="00682EA2" w:rsidRPr="00682EA2" w:rsidRDefault="00682EA2"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682EA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82EA2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682EA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47EAF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682EA2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:rsidR="00682EA2" w:rsidRDefault="00682E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7CF0" w:rsidRDefault="00947CF0" w:rsidP="00682EA2">
      <w:pPr>
        <w:spacing w:after="0" w:line="240" w:lineRule="auto"/>
      </w:pPr>
      <w:r>
        <w:separator/>
      </w:r>
    </w:p>
  </w:footnote>
  <w:footnote w:type="continuationSeparator" w:id="0">
    <w:p w:rsidR="00947CF0" w:rsidRDefault="00947CF0" w:rsidP="00682E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3CE2"/>
    <w:rsid w:val="000042F7"/>
    <w:rsid w:val="00016438"/>
    <w:rsid w:val="00022706"/>
    <w:rsid w:val="0004181A"/>
    <w:rsid w:val="00070A93"/>
    <w:rsid w:val="00076D33"/>
    <w:rsid w:val="000777ED"/>
    <w:rsid w:val="000938BE"/>
    <w:rsid w:val="000D0B89"/>
    <w:rsid w:val="000D3245"/>
    <w:rsid w:val="001448E6"/>
    <w:rsid w:val="0014778E"/>
    <w:rsid w:val="001510A1"/>
    <w:rsid w:val="00166851"/>
    <w:rsid w:val="00182187"/>
    <w:rsid w:val="00187B8A"/>
    <w:rsid w:val="00192DA4"/>
    <w:rsid w:val="001A04E5"/>
    <w:rsid w:val="001A3262"/>
    <w:rsid w:val="001A4228"/>
    <w:rsid w:val="001B6EB6"/>
    <w:rsid w:val="001D6C75"/>
    <w:rsid w:val="001F481C"/>
    <w:rsid w:val="00215C72"/>
    <w:rsid w:val="0023052E"/>
    <w:rsid w:val="00231610"/>
    <w:rsid w:val="00237C86"/>
    <w:rsid w:val="00240AA1"/>
    <w:rsid w:val="00240C36"/>
    <w:rsid w:val="00272218"/>
    <w:rsid w:val="0027475C"/>
    <w:rsid w:val="002B2A66"/>
    <w:rsid w:val="002B2F65"/>
    <w:rsid w:val="002B792A"/>
    <w:rsid w:val="002D6C37"/>
    <w:rsid w:val="0030600B"/>
    <w:rsid w:val="00314E3F"/>
    <w:rsid w:val="003225C4"/>
    <w:rsid w:val="00331607"/>
    <w:rsid w:val="00357207"/>
    <w:rsid w:val="00364E5E"/>
    <w:rsid w:val="00371CE3"/>
    <w:rsid w:val="00387F02"/>
    <w:rsid w:val="003A517A"/>
    <w:rsid w:val="003E33AA"/>
    <w:rsid w:val="003F297A"/>
    <w:rsid w:val="0040060A"/>
    <w:rsid w:val="00417A0F"/>
    <w:rsid w:val="004202F9"/>
    <w:rsid w:val="00423C9C"/>
    <w:rsid w:val="00444869"/>
    <w:rsid w:val="00495241"/>
    <w:rsid w:val="004A0E0B"/>
    <w:rsid w:val="004B787D"/>
    <w:rsid w:val="004D295E"/>
    <w:rsid w:val="004D766A"/>
    <w:rsid w:val="004F7B42"/>
    <w:rsid w:val="00534713"/>
    <w:rsid w:val="005446BD"/>
    <w:rsid w:val="00565E4A"/>
    <w:rsid w:val="00571BF0"/>
    <w:rsid w:val="00586410"/>
    <w:rsid w:val="005944B9"/>
    <w:rsid w:val="005B3CE2"/>
    <w:rsid w:val="005E4307"/>
    <w:rsid w:val="0061394B"/>
    <w:rsid w:val="00620618"/>
    <w:rsid w:val="00682EA2"/>
    <w:rsid w:val="00695AD0"/>
    <w:rsid w:val="006A102F"/>
    <w:rsid w:val="006A3046"/>
    <w:rsid w:val="006B5511"/>
    <w:rsid w:val="006C5252"/>
    <w:rsid w:val="006E31F5"/>
    <w:rsid w:val="006E42BF"/>
    <w:rsid w:val="007204E9"/>
    <w:rsid w:val="00764E1C"/>
    <w:rsid w:val="007D0B9C"/>
    <w:rsid w:val="007E7FE4"/>
    <w:rsid w:val="007F762D"/>
    <w:rsid w:val="00870CA8"/>
    <w:rsid w:val="0087522D"/>
    <w:rsid w:val="008762AF"/>
    <w:rsid w:val="008A117A"/>
    <w:rsid w:val="008A7CEE"/>
    <w:rsid w:val="008B2668"/>
    <w:rsid w:val="008B6C85"/>
    <w:rsid w:val="008C7D54"/>
    <w:rsid w:val="00911E55"/>
    <w:rsid w:val="009125E0"/>
    <w:rsid w:val="00916CAA"/>
    <w:rsid w:val="00947CF0"/>
    <w:rsid w:val="00964387"/>
    <w:rsid w:val="00974391"/>
    <w:rsid w:val="00977EFD"/>
    <w:rsid w:val="0099123A"/>
    <w:rsid w:val="0099130D"/>
    <w:rsid w:val="009D62CA"/>
    <w:rsid w:val="009F5BC3"/>
    <w:rsid w:val="00A05D4D"/>
    <w:rsid w:val="00A27EFF"/>
    <w:rsid w:val="00A36660"/>
    <w:rsid w:val="00A72028"/>
    <w:rsid w:val="00A804B5"/>
    <w:rsid w:val="00A92680"/>
    <w:rsid w:val="00A95EE5"/>
    <w:rsid w:val="00AA70C5"/>
    <w:rsid w:val="00AC20F0"/>
    <w:rsid w:val="00AC5142"/>
    <w:rsid w:val="00AE4EE8"/>
    <w:rsid w:val="00B13BF9"/>
    <w:rsid w:val="00B17522"/>
    <w:rsid w:val="00B42848"/>
    <w:rsid w:val="00B47EAF"/>
    <w:rsid w:val="00B67927"/>
    <w:rsid w:val="00BB0E4F"/>
    <w:rsid w:val="00BD4770"/>
    <w:rsid w:val="00BE3BB6"/>
    <w:rsid w:val="00BF755B"/>
    <w:rsid w:val="00C019E1"/>
    <w:rsid w:val="00C05685"/>
    <w:rsid w:val="00C276FB"/>
    <w:rsid w:val="00C43793"/>
    <w:rsid w:val="00C5584D"/>
    <w:rsid w:val="00C6009F"/>
    <w:rsid w:val="00C6438C"/>
    <w:rsid w:val="00C85765"/>
    <w:rsid w:val="00C90742"/>
    <w:rsid w:val="00C94FA7"/>
    <w:rsid w:val="00CA06E8"/>
    <w:rsid w:val="00CA1EC4"/>
    <w:rsid w:val="00CD5881"/>
    <w:rsid w:val="00D05657"/>
    <w:rsid w:val="00D22D64"/>
    <w:rsid w:val="00D72290"/>
    <w:rsid w:val="00D74A05"/>
    <w:rsid w:val="00DA2497"/>
    <w:rsid w:val="00DD07B1"/>
    <w:rsid w:val="00DD2DEF"/>
    <w:rsid w:val="00DE5DC4"/>
    <w:rsid w:val="00E22A6B"/>
    <w:rsid w:val="00E27AEF"/>
    <w:rsid w:val="00E3093D"/>
    <w:rsid w:val="00E434ED"/>
    <w:rsid w:val="00E8181B"/>
    <w:rsid w:val="00E84847"/>
    <w:rsid w:val="00E95771"/>
    <w:rsid w:val="00EA4573"/>
    <w:rsid w:val="00EA7CB5"/>
    <w:rsid w:val="00ED11CA"/>
    <w:rsid w:val="00EF0727"/>
    <w:rsid w:val="00EF098A"/>
    <w:rsid w:val="00EF372A"/>
    <w:rsid w:val="00F513B6"/>
    <w:rsid w:val="00F57990"/>
    <w:rsid w:val="00F85CD1"/>
    <w:rsid w:val="00F87AA6"/>
    <w:rsid w:val="00F9689D"/>
    <w:rsid w:val="00FA080F"/>
    <w:rsid w:val="00FB7609"/>
    <w:rsid w:val="00FC7270"/>
    <w:rsid w:val="00FC78C0"/>
    <w:rsid w:val="00FE2811"/>
    <w:rsid w:val="00FE306E"/>
    <w:rsid w:val="00FE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71953"/>
  <w15:docId w15:val="{166CFF8A-B962-4374-9328-05646F89F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0727"/>
    <w:pPr>
      <w:spacing w:before="0" w:after="160" w:line="259" w:lineRule="auto"/>
    </w:pPr>
  </w:style>
  <w:style w:type="paragraph" w:styleId="Heading1">
    <w:name w:val="heading 1"/>
    <w:aliases w:val="формулы"/>
    <w:basedOn w:val="Normal"/>
    <w:next w:val="Normal"/>
    <w:link w:val="Heading1Char"/>
    <w:uiPriority w:val="99"/>
    <w:qFormat/>
    <w:rsid w:val="004D295E"/>
    <w:pPr>
      <w:keepNext/>
      <w:keepLines/>
      <w:widowControl w:val="0"/>
      <w:autoSpaceDE w:val="0"/>
      <w:autoSpaceDN w:val="0"/>
      <w:spacing w:after="0" w:line="240" w:lineRule="auto"/>
      <w:jc w:val="right"/>
      <w:outlineLvl w:val="0"/>
    </w:pPr>
    <w:rPr>
      <w:rFonts w:ascii="Times New Roman" w:eastAsiaTheme="majorEastAsia" w:hAnsi="Times New Roman" w:cstheme="majorBidi"/>
      <w:bCs/>
      <w:sz w:val="28"/>
      <w:szCs w:val="28"/>
      <w:lang w:val="ru-RU" w:eastAsia="ru-RU" w:bidi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EF07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F0727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F0727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0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727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формулы Char"/>
    <w:basedOn w:val="DefaultParagraphFont"/>
    <w:link w:val="Heading1"/>
    <w:uiPriority w:val="99"/>
    <w:rsid w:val="004D295E"/>
    <w:rPr>
      <w:rFonts w:ascii="Times New Roman" w:eastAsiaTheme="majorEastAsia" w:hAnsi="Times New Roman" w:cstheme="majorBidi"/>
      <w:bCs/>
      <w:sz w:val="28"/>
      <w:szCs w:val="28"/>
      <w:lang w:val="ru-RU" w:eastAsia="ru-RU" w:bidi="ru-RU"/>
    </w:rPr>
  </w:style>
  <w:style w:type="paragraph" w:styleId="Header">
    <w:name w:val="header"/>
    <w:basedOn w:val="Normal"/>
    <w:link w:val="HeaderChar"/>
    <w:uiPriority w:val="99"/>
    <w:unhideWhenUsed/>
    <w:rsid w:val="00682E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EA2"/>
  </w:style>
  <w:style w:type="paragraph" w:styleId="Footer">
    <w:name w:val="footer"/>
    <w:basedOn w:val="Normal"/>
    <w:link w:val="FooterChar"/>
    <w:uiPriority w:val="99"/>
    <w:unhideWhenUsed/>
    <w:rsid w:val="00682E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E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A0E13C-AAE0-4785-8E34-C88CF1658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2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Gumar</dc:creator>
  <cp:lastModifiedBy>Diana Gumar</cp:lastModifiedBy>
  <cp:revision>166</cp:revision>
  <cp:lastPrinted>2021-06-05T12:20:00Z</cp:lastPrinted>
  <dcterms:created xsi:type="dcterms:W3CDTF">2021-05-08T15:19:00Z</dcterms:created>
  <dcterms:modified xsi:type="dcterms:W3CDTF">2021-06-07T07:26:00Z</dcterms:modified>
</cp:coreProperties>
</file>