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DC4D" w14:textId="77777777" w:rsidR="00BB3B41" w:rsidRPr="00EE3960" w:rsidRDefault="00BB3B41" w:rsidP="00D03616">
      <w:pPr>
        <w:pStyle w:val="Heading1"/>
        <w:spacing w:line="240" w:lineRule="auto"/>
        <w:jc w:val="center"/>
      </w:pPr>
      <w:r w:rsidRPr="005F7252">
        <w:t>ПРИЛОЖЕНИЕ</w:t>
      </w:r>
      <w:r w:rsidR="00EE3960">
        <w:t xml:space="preserve"> И</w:t>
      </w:r>
    </w:p>
    <w:p w14:paraId="592D65B1" w14:textId="77777777" w:rsidR="00BB3B41" w:rsidRDefault="00BB3B41" w:rsidP="00D03616">
      <w:pPr>
        <w:spacing w:before="0" w:after="0" w:line="240" w:lineRule="auto"/>
        <w:ind w:firstLine="0"/>
        <w:jc w:val="center"/>
        <w:rPr>
          <w:szCs w:val="28"/>
        </w:rPr>
      </w:pPr>
      <w:r>
        <w:rPr>
          <w:szCs w:val="28"/>
        </w:rPr>
        <w:t>(обязательное)</w:t>
      </w:r>
    </w:p>
    <w:p w14:paraId="3DA30A79" w14:textId="77777777" w:rsidR="00BB3B41" w:rsidRDefault="00BB3B41" w:rsidP="00D03616">
      <w:pPr>
        <w:spacing w:before="0" w:after="0" w:line="240" w:lineRule="auto"/>
        <w:ind w:firstLine="0"/>
        <w:jc w:val="center"/>
        <w:rPr>
          <w:szCs w:val="28"/>
        </w:rPr>
      </w:pPr>
    </w:p>
    <w:p w14:paraId="32D58F43" w14:textId="77777777" w:rsidR="00BB3B41" w:rsidRPr="007A7CC9" w:rsidRDefault="00BB3B41" w:rsidP="00D03616">
      <w:pPr>
        <w:spacing w:before="0" w:after="0" w:line="240" w:lineRule="auto"/>
        <w:ind w:firstLine="0"/>
        <w:jc w:val="center"/>
        <w:rPr>
          <w:b/>
          <w:szCs w:val="28"/>
        </w:rPr>
      </w:pPr>
      <w:r>
        <w:rPr>
          <w:b/>
          <w:szCs w:val="28"/>
        </w:rPr>
        <w:t>Текст публикации</w:t>
      </w:r>
    </w:p>
    <w:p w14:paraId="45E5C5DF" w14:textId="77777777" w:rsidR="00BB3B41" w:rsidRDefault="00BB3B41" w:rsidP="00D03616">
      <w:pPr>
        <w:spacing w:before="0" w:after="0" w:line="240" w:lineRule="auto"/>
        <w:ind w:firstLine="0"/>
        <w:jc w:val="center"/>
        <w:rPr>
          <w:b/>
          <w:szCs w:val="28"/>
        </w:rPr>
      </w:pPr>
    </w:p>
    <w:p w14:paraId="1AE4CF42" w14:textId="77777777" w:rsidR="00EE3960" w:rsidRPr="00EE3960" w:rsidRDefault="00EE3960" w:rsidP="00D03616">
      <w:pPr>
        <w:spacing w:after="0" w:line="240" w:lineRule="auto"/>
        <w:ind w:firstLine="284"/>
        <w:jc w:val="center"/>
        <w:rPr>
          <w:b/>
          <w:szCs w:val="28"/>
        </w:rPr>
      </w:pPr>
      <w:r w:rsidRPr="00EE3960">
        <w:rPr>
          <w:b/>
          <w:szCs w:val="28"/>
        </w:rPr>
        <w:t>МОБИЛЬНОЕ ПРИЛОЖЕНИЕ ПОДБОРКИ ЦВЕТА И ТЕКСТУРЫ ОБОЕВ ДЛЯ ФИНИШНОЙ ОТДЕЛКИ ПОМЕЩЕНИЯ</w:t>
      </w:r>
    </w:p>
    <w:p w14:paraId="56EFE93F" w14:textId="77777777" w:rsidR="00BB3B41" w:rsidRPr="00EA24E1" w:rsidRDefault="00EE3960" w:rsidP="00D03616">
      <w:pPr>
        <w:spacing w:before="0" w:after="0" w:line="240" w:lineRule="auto"/>
        <w:ind w:firstLine="0"/>
        <w:jc w:val="center"/>
        <w:rPr>
          <w:b/>
          <w:szCs w:val="28"/>
        </w:rPr>
      </w:pPr>
      <w:proofErr w:type="spellStart"/>
      <w:r>
        <w:rPr>
          <w:b/>
          <w:szCs w:val="28"/>
        </w:rPr>
        <w:t>Гумар</w:t>
      </w:r>
      <w:proofErr w:type="spellEnd"/>
      <w:r>
        <w:rPr>
          <w:b/>
          <w:szCs w:val="28"/>
        </w:rPr>
        <w:t xml:space="preserve"> Д.В</w:t>
      </w:r>
      <w:r w:rsidR="00BB3B41">
        <w:rPr>
          <w:b/>
          <w:szCs w:val="28"/>
        </w:rPr>
        <w:t>.</w:t>
      </w:r>
    </w:p>
    <w:p w14:paraId="4CD400A9" w14:textId="77777777" w:rsidR="00BB3B41" w:rsidRDefault="00BB3B41" w:rsidP="00D03616">
      <w:pPr>
        <w:spacing w:before="0" w:after="0" w:line="240" w:lineRule="auto"/>
        <w:ind w:firstLine="0"/>
        <w:jc w:val="center"/>
        <w:rPr>
          <w:i/>
          <w:szCs w:val="28"/>
        </w:rPr>
      </w:pPr>
      <w:r w:rsidRPr="00BE6325">
        <w:rPr>
          <w:i/>
          <w:szCs w:val="28"/>
        </w:rPr>
        <w:t>ГГТУ им. П.О. Сухого, г. Гомель, Республика Беларусь</w:t>
      </w:r>
    </w:p>
    <w:p w14:paraId="7C2A2703" w14:textId="77777777" w:rsidR="00BB3B41" w:rsidRPr="00CB1782" w:rsidRDefault="00BB3B41" w:rsidP="00D03616">
      <w:pPr>
        <w:spacing w:before="0" w:after="0" w:line="240" w:lineRule="auto"/>
        <w:ind w:firstLine="0"/>
        <w:jc w:val="center"/>
        <w:rPr>
          <w:b/>
          <w:szCs w:val="28"/>
        </w:rPr>
      </w:pPr>
    </w:p>
    <w:p w14:paraId="78279333" w14:textId="77777777" w:rsidR="00BB3B41" w:rsidRPr="00BE6325" w:rsidRDefault="00BB3B41" w:rsidP="00D03616">
      <w:pPr>
        <w:tabs>
          <w:tab w:val="left" w:pos="993"/>
        </w:tabs>
        <w:spacing w:before="0" w:after="0" w:line="240" w:lineRule="auto"/>
        <w:ind w:firstLine="708"/>
        <w:rPr>
          <w:i/>
          <w:szCs w:val="28"/>
        </w:rPr>
      </w:pPr>
      <w:r w:rsidRPr="00BE6325">
        <w:rPr>
          <w:i/>
          <w:szCs w:val="28"/>
        </w:rPr>
        <w:t>В статье расс</w:t>
      </w:r>
      <w:r>
        <w:rPr>
          <w:i/>
          <w:szCs w:val="28"/>
        </w:rPr>
        <w:t xml:space="preserve">матривается программный комплекс, реализующий систему </w:t>
      </w:r>
      <w:r w:rsidR="00EE3960">
        <w:rPr>
          <w:i/>
          <w:szCs w:val="28"/>
        </w:rPr>
        <w:t>сегментации и постобработки стен на изображениях</w:t>
      </w:r>
      <w:r w:rsidRPr="00BE6325">
        <w:rPr>
          <w:i/>
          <w:szCs w:val="28"/>
        </w:rPr>
        <w:t>.</w:t>
      </w:r>
    </w:p>
    <w:p w14:paraId="21470823" w14:textId="77777777" w:rsidR="00BB3B41" w:rsidRPr="00BE6325" w:rsidRDefault="00BB3B41" w:rsidP="00D03616">
      <w:pPr>
        <w:tabs>
          <w:tab w:val="left" w:pos="993"/>
        </w:tabs>
        <w:spacing w:before="0" w:after="0" w:line="240" w:lineRule="auto"/>
        <w:ind w:firstLine="708"/>
        <w:rPr>
          <w:i/>
          <w:szCs w:val="28"/>
        </w:rPr>
      </w:pPr>
      <w:r w:rsidRPr="00BE6325">
        <w:rPr>
          <w:i/>
          <w:iCs/>
          <w:color w:val="000000"/>
          <w:szCs w:val="28"/>
          <w:shd w:val="clear" w:color="auto" w:fill="FFFFFF"/>
        </w:rPr>
        <w:t xml:space="preserve">Ключевые слова: </w:t>
      </w:r>
      <w:r w:rsidR="00EE3960">
        <w:rPr>
          <w:i/>
          <w:iCs/>
          <w:color w:val="000000"/>
          <w:szCs w:val="28"/>
          <w:shd w:val="clear" w:color="auto" w:fill="FFFFFF"/>
        </w:rPr>
        <w:t>сегментация</w:t>
      </w:r>
      <w:r>
        <w:rPr>
          <w:i/>
          <w:iCs/>
          <w:color w:val="000000"/>
          <w:szCs w:val="28"/>
          <w:shd w:val="clear" w:color="auto" w:fill="FFFFFF"/>
        </w:rPr>
        <w:t xml:space="preserve">, </w:t>
      </w:r>
      <w:r w:rsidR="00EE3960">
        <w:rPr>
          <w:i/>
          <w:iCs/>
          <w:color w:val="000000"/>
          <w:szCs w:val="28"/>
          <w:shd w:val="clear" w:color="auto" w:fill="FFFFFF"/>
        </w:rPr>
        <w:t>изображения</w:t>
      </w:r>
      <w:r>
        <w:rPr>
          <w:i/>
          <w:iCs/>
          <w:color w:val="000000"/>
          <w:szCs w:val="28"/>
          <w:shd w:val="clear" w:color="auto" w:fill="FFFFFF"/>
        </w:rPr>
        <w:t xml:space="preserve">, </w:t>
      </w:r>
      <w:r w:rsidR="00EE3960">
        <w:rPr>
          <w:i/>
          <w:iCs/>
          <w:color w:val="000000"/>
          <w:szCs w:val="28"/>
          <w:shd w:val="clear" w:color="auto" w:fill="FFFFFF"/>
        </w:rPr>
        <w:t>семантическая</w:t>
      </w:r>
      <w:r w:rsidRPr="00BE6325">
        <w:rPr>
          <w:i/>
          <w:iCs/>
          <w:color w:val="000000"/>
          <w:szCs w:val="28"/>
          <w:shd w:val="clear" w:color="auto" w:fill="FFFFFF"/>
        </w:rPr>
        <w:t>.</w:t>
      </w:r>
    </w:p>
    <w:p w14:paraId="3D0FDCE3" w14:textId="77777777" w:rsidR="00A32378" w:rsidRPr="00A32378" w:rsidRDefault="00A32378" w:rsidP="003401E4">
      <w:pPr>
        <w:spacing w:after="0" w:line="240" w:lineRule="auto"/>
        <w:rPr>
          <w:color w:val="202124"/>
          <w:spacing w:val="2"/>
          <w:szCs w:val="28"/>
          <w:shd w:val="clear" w:color="auto" w:fill="FFFFFF"/>
        </w:rPr>
      </w:pPr>
      <w:r w:rsidRPr="00A32378">
        <w:rPr>
          <w:szCs w:val="28"/>
        </w:rPr>
        <w:t>В настоящее время информационные технологии проникают во все сферы деятельности современного общества: от робототехники и медицины, до игр и повседневного быта. В области анализа изображений остаются актуальными такие задачи как: семантическая сегментация классов материала</w:t>
      </w:r>
      <w:r w:rsidRPr="00A32378">
        <w:rPr>
          <w:i/>
          <w:szCs w:val="28"/>
        </w:rPr>
        <w:t xml:space="preserve"> (</w:t>
      </w:r>
      <w:r w:rsidRPr="00A32378">
        <w:rPr>
          <w:i/>
          <w:szCs w:val="28"/>
          <w:lang w:val="en-US"/>
        </w:rPr>
        <w:t>stuff</w:t>
      </w:r>
      <w:r w:rsidRPr="00A32378">
        <w:rPr>
          <w:i/>
          <w:szCs w:val="28"/>
        </w:rPr>
        <w:t xml:space="preserve"> </w:t>
      </w:r>
      <w:r w:rsidRPr="00A32378">
        <w:rPr>
          <w:i/>
          <w:szCs w:val="28"/>
          <w:lang w:val="en-US"/>
        </w:rPr>
        <w:t>segmentation</w:t>
      </w:r>
      <w:r w:rsidRPr="00A32378">
        <w:rPr>
          <w:i/>
          <w:szCs w:val="28"/>
        </w:rPr>
        <w:t xml:space="preserve">) </w:t>
      </w:r>
      <w:r w:rsidRPr="00A32378">
        <w:rPr>
          <w:szCs w:val="28"/>
        </w:rPr>
        <w:t>и</w:t>
      </w:r>
      <w:r w:rsidRPr="00A32378">
        <w:rPr>
          <w:i/>
          <w:szCs w:val="28"/>
        </w:rPr>
        <w:t xml:space="preserve"> </w:t>
      </w:r>
      <w:r w:rsidRPr="00A32378">
        <w:rPr>
          <w:szCs w:val="28"/>
        </w:rPr>
        <w:t>семантическая сегментация  материалов и классов вещей (</w:t>
      </w:r>
      <w:r w:rsidRPr="00A32378">
        <w:rPr>
          <w:i/>
          <w:szCs w:val="28"/>
          <w:lang w:val="en-US"/>
        </w:rPr>
        <w:t>panoptic</w:t>
      </w:r>
      <w:r w:rsidRPr="00A32378">
        <w:rPr>
          <w:i/>
          <w:szCs w:val="28"/>
        </w:rPr>
        <w:t xml:space="preserve"> </w:t>
      </w:r>
      <w:r w:rsidRPr="00A32378">
        <w:rPr>
          <w:i/>
          <w:szCs w:val="28"/>
          <w:lang w:val="en-US"/>
        </w:rPr>
        <w:t>segmentation</w:t>
      </w:r>
      <w:r w:rsidRPr="00A32378">
        <w:rPr>
          <w:szCs w:val="28"/>
        </w:rPr>
        <w:t>). Решения данных задач в последующем применяются, например, для анализа окружающей местности робототехникой.</w:t>
      </w:r>
    </w:p>
    <w:p w14:paraId="2499D6D2" w14:textId="77777777" w:rsidR="00A32378" w:rsidRPr="00A32378" w:rsidRDefault="00A32378" w:rsidP="003401E4">
      <w:pPr>
        <w:spacing w:after="0" w:line="240" w:lineRule="auto"/>
        <w:rPr>
          <w:color w:val="202124"/>
          <w:spacing w:val="2"/>
          <w:szCs w:val="28"/>
          <w:shd w:val="clear" w:color="auto" w:fill="FFFFFF"/>
        </w:rPr>
      </w:pPr>
      <w:r w:rsidRPr="00A32378">
        <w:rPr>
          <w:szCs w:val="28"/>
        </w:rPr>
        <w:t>В данной работе предлагается использовать технологии дополненной реальности при проведении ремонта бытовых помещений.</w:t>
      </w:r>
    </w:p>
    <w:p w14:paraId="3CD2EE69" w14:textId="77777777" w:rsidR="00A32378" w:rsidRPr="00A32378" w:rsidRDefault="00A32378" w:rsidP="003401E4">
      <w:pPr>
        <w:spacing w:after="0" w:line="240" w:lineRule="auto"/>
        <w:rPr>
          <w:szCs w:val="28"/>
        </w:rPr>
      </w:pPr>
      <w:r w:rsidRPr="00A32378">
        <w:rPr>
          <w:szCs w:val="28"/>
        </w:rPr>
        <w:t>Мобильное приложение, реализующее технологию распознавания стен, сможет стать инструментом, облегчающим составление дизайн-проекта на начальном этапе его проектирования. А именно позволит экспериментировать с цветом и текстурой распознанных плоскостей помещения (потолок, стены, пол) в режиме реального времени. Приложение в первую очередь предназначено для упрощения работы архитекторов и дизайнеров интерьера при планировании цветовых палитр в проектах</w:t>
      </w:r>
      <w:r>
        <w:rPr>
          <w:szCs w:val="28"/>
        </w:rPr>
        <w:t xml:space="preserve"> </w:t>
      </w:r>
      <w:r w:rsidRPr="00A32378">
        <w:rPr>
          <w:szCs w:val="28"/>
        </w:rPr>
        <w:t>[1].</w:t>
      </w:r>
    </w:p>
    <w:p w14:paraId="03110DDC" w14:textId="77777777" w:rsidR="00A32378" w:rsidRPr="00A32378" w:rsidRDefault="00A32378" w:rsidP="00D03616">
      <w:pPr>
        <w:spacing w:after="0" w:line="240" w:lineRule="auto"/>
        <w:rPr>
          <w:szCs w:val="28"/>
        </w:rPr>
      </w:pPr>
      <w:r w:rsidRPr="00A32378">
        <w:rPr>
          <w:szCs w:val="28"/>
        </w:rPr>
        <w:t xml:space="preserve">На рынке уже существуют инструменты подобного типа. К таковым относится приложение для замера размеров прямоугольных областей, таких как дверные и оконные проёмы. Инструмент основан на компьютерном зрении и технологии </w:t>
      </w:r>
      <w:r w:rsidRPr="00A32378">
        <w:rPr>
          <w:i/>
          <w:szCs w:val="28"/>
        </w:rPr>
        <w:t>AR</w:t>
      </w:r>
      <w:r w:rsidRPr="00A32378">
        <w:rPr>
          <w:szCs w:val="28"/>
        </w:rPr>
        <w:t xml:space="preserve"> (</w:t>
      </w:r>
      <w:proofErr w:type="spellStart"/>
      <w:r w:rsidRPr="00A32378">
        <w:rPr>
          <w:i/>
          <w:szCs w:val="28"/>
        </w:rPr>
        <w:t>Augmented</w:t>
      </w:r>
      <w:proofErr w:type="spellEnd"/>
      <w:r w:rsidRPr="00A32378">
        <w:rPr>
          <w:i/>
          <w:szCs w:val="28"/>
        </w:rPr>
        <w:t xml:space="preserve"> </w:t>
      </w:r>
      <w:proofErr w:type="spellStart"/>
      <w:r w:rsidRPr="00A32378">
        <w:rPr>
          <w:i/>
          <w:szCs w:val="28"/>
        </w:rPr>
        <w:t>reality</w:t>
      </w:r>
      <w:proofErr w:type="spellEnd"/>
      <w:r w:rsidRPr="00A32378">
        <w:rPr>
          <w:szCs w:val="28"/>
        </w:rPr>
        <w:t xml:space="preserve">). </w:t>
      </w:r>
    </w:p>
    <w:p w14:paraId="404D70FC" w14:textId="77777777" w:rsidR="00A32378" w:rsidRPr="00A32378" w:rsidRDefault="00A32378" w:rsidP="003401E4">
      <w:pPr>
        <w:spacing w:after="0" w:line="240" w:lineRule="auto"/>
        <w:rPr>
          <w:szCs w:val="28"/>
        </w:rPr>
      </w:pPr>
      <w:r w:rsidRPr="00A32378">
        <w:rPr>
          <w:szCs w:val="28"/>
        </w:rPr>
        <w:t>Задача распознавания фона, а именно стен, является задачей семантической сегментации материала. Стены относятся к классам материалов – фоновым материалам, которые определяются однородными или повторяющимися узорами мелкомасштабных свойств, но не имеют конкретной или отличительной пространственной протяженности или формы.</w:t>
      </w:r>
    </w:p>
    <w:p w14:paraId="75F45900" w14:textId="77777777" w:rsidR="00A32378" w:rsidRPr="00A32378" w:rsidRDefault="00A32378" w:rsidP="003401E4">
      <w:pPr>
        <w:spacing w:after="0" w:line="240" w:lineRule="auto"/>
        <w:rPr>
          <w:szCs w:val="28"/>
        </w:rPr>
      </w:pPr>
      <w:r w:rsidRPr="00A32378">
        <w:rPr>
          <w:szCs w:val="28"/>
        </w:rPr>
        <w:t xml:space="preserve">Существует два основных варианта решения программным путём задачи распознавания трёхмерных объектов на плоских изображениях. Первый – обученная нейронная сеть. Второй – алгоритмы без использования нейронных сетей. </w:t>
      </w:r>
    </w:p>
    <w:p w14:paraId="3A074398" w14:textId="77777777" w:rsidR="00A32378" w:rsidRPr="00A32378" w:rsidRDefault="00A32378" w:rsidP="003401E4">
      <w:pPr>
        <w:spacing w:after="0" w:line="240" w:lineRule="auto"/>
        <w:rPr>
          <w:szCs w:val="28"/>
        </w:rPr>
      </w:pPr>
      <w:r w:rsidRPr="00A32378">
        <w:rPr>
          <w:szCs w:val="28"/>
        </w:rPr>
        <w:t xml:space="preserve">Задачи распознавания объектов на изображениях хорошо решаемы с помощью </w:t>
      </w:r>
      <w:proofErr w:type="spellStart"/>
      <w:r w:rsidRPr="00A32378">
        <w:rPr>
          <w:szCs w:val="28"/>
        </w:rPr>
        <w:t>свёрточных</w:t>
      </w:r>
      <w:proofErr w:type="spellEnd"/>
      <w:r w:rsidRPr="00A32378">
        <w:rPr>
          <w:szCs w:val="28"/>
        </w:rPr>
        <w:t xml:space="preserve"> нейронных сетей [2]. Однако отличительная черта пробле</w:t>
      </w:r>
      <w:r w:rsidRPr="00A32378">
        <w:rPr>
          <w:szCs w:val="28"/>
        </w:rPr>
        <w:lastRenderedPageBreak/>
        <w:t xml:space="preserve">мы состоит в небольшом количестве особенных характеристик и признаков распознаваемого объекта, что усложняет создание корректной обучающей выборки. </w:t>
      </w:r>
    </w:p>
    <w:p w14:paraId="43B8FBF4" w14:textId="77777777" w:rsidR="00A32378" w:rsidRPr="00A32378" w:rsidRDefault="00A32378" w:rsidP="003401E4">
      <w:pPr>
        <w:spacing w:after="0" w:line="240" w:lineRule="auto"/>
        <w:rPr>
          <w:szCs w:val="28"/>
        </w:rPr>
      </w:pPr>
      <w:r w:rsidRPr="00A32378">
        <w:rPr>
          <w:szCs w:val="28"/>
        </w:rPr>
        <w:t>Алгоритмы без использования нейронных сетей не уступают в качестве решения нейронным сетям, обученным на ограниченном количестве данных. Но при этом не требуют значительных ресурсных затрат.</w:t>
      </w:r>
    </w:p>
    <w:p w14:paraId="2AA6A266" w14:textId="77777777" w:rsidR="00A32378" w:rsidRPr="00A32378" w:rsidRDefault="00A32378" w:rsidP="003401E4">
      <w:pPr>
        <w:spacing w:after="0" w:line="240" w:lineRule="auto"/>
        <w:rPr>
          <w:szCs w:val="28"/>
        </w:rPr>
      </w:pPr>
      <w:r w:rsidRPr="00A32378">
        <w:rPr>
          <w:szCs w:val="28"/>
        </w:rPr>
        <w:t xml:space="preserve">Задача распознавания трёхмерного пространства на плоском изображении может быть решена дополнительной обработкой изображения графическими библиотеками, такими как </w:t>
      </w:r>
      <w:proofErr w:type="spellStart"/>
      <w:r w:rsidRPr="00A32378">
        <w:rPr>
          <w:i/>
          <w:szCs w:val="28"/>
        </w:rPr>
        <w:t>OpenCV</w:t>
      </w:r>
      <w:proofErr w:type="spellEnd"/>
      <w:r w:rsidRPr="00A32378">
        <w:rPr>
          <w:szCs w:val="28"/>
        </w:rPr>
        <w:t>. Данная библиотека компьютерного зрения, хорошо подходит для предварительной обработки изображения за счёт достаточного числа встроенных алгоритмов и методов.</w:t>
      </w:r>
    </w:p>
    <w:p w14:paraId="55B0E5F7" w14:textId="77777777" w:rsidR="00A32378" w:rsidRPr="00A32378" w:rsidRDefault="00A32378" w:rsidP="003401E4">
      <w:pPr>
        <w:spacing w:after="0" w:line="240" w:lineRule="auto"/>
        <w:rPr>
          <w:szCs w:val="28"/>
        </w:rPr>
      </w:pPr>
      <w:r w:rsidRPr="00A32378">
        <w:rPr>
          <w:szCs w:val="28"/>
        </w:rPr>
        <w:t xml:space="preserve">В настоящем проекте </w:t>
      </w:r>
      <w:proofErr w:type="spellStart"/>
      <w:r w:rsidRPr="00A32378">
        <w:rPr>
          <w:i/>
          <w:szCs w:val="28"/>
        </w:rPr>
        <w:t>OpenCV</w:t>
      </w:r>
      <w:proofErr w:type="spellEnd"/>
      <w:r w:rsidRPr="00A32378">
        <w:rPr>
          <w:szCs w:val="28"/>
        </w:rPr>
        <w:t xml:space="preserve"> решает задачи обработки изображения, а также поиска и классификации на нём прямолинейных контуров. </w:t>
      </w:r>
      <w:proofErr w:type="spellStart"/>
      <w:r w:rsidRPr="00A32378">
        <w:rPr>
          <w:i/>
          <w:szCs w:val="28"/>
        </w:rPr>
        <w:t>OpenCV</w:t>
      </w:r>
      <w:proofErr w:type="spellEnd"/>
      <w:r w:rsidRPr="00A32378">
        <w:rPr>
          <w:szCs w:val="28"/>
        </w:rPr>
        <w:t xml:space="preserve"> имеет ряд полезных методов для решения задачи нахождения контуров.</w:t>
      </w:r>
    </w:p>
    <w:p w14:paraId="7E73166F" w14:textId="77777777" w:rsidR="00A32378" w:rsidRPr="00A32378" w:rsidRDefault="00A32378" w:rsidP="003401E4">
      <w:pPr>
        <w:spacing w:after="0" w:line="240" w:lineRule="auto"/>
        <w:rPr>
          <w:szCs w:val="28"/>
        </w:rPr>
      </w:pPr>
      <w:r w:rsidRPr="00A32378">
        <w:rPr>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[3]. Гибкость архитектуры позволяет менять местами или добавлять новые методы обработки, тем самым облегчая разработку.</w:t>
      </w:r>
    </w:p>
    <w:p w14:paraId="20309B22" w14:textId="77777777" w:rsidR="00A32378" w:rsidRPr="00A32378" w:rsidRDefault="00A32378" w:rsidP="003401E4">
      <w:pPr>
        <w:spacing w:after="0" w:line="240" w:lineRule="auto"/>
        <w:rPr>
          <w:szCs w:val="28"/>
        </w:rPr>
      </w:pPr>
      <w:r w:rsidRPr="00A32378">
        <w:rPr>
          <w:szCs w:val="28"/>
        </w:rPr>
        <w:t>Первый этап представляет первичную обработку изображения и создание маски над ним. Затем следует функция поиска контуров(</w:t>
      </w:r>
      <w:proofErr w:type="spellStart"/>
      <w:r w:rsidRPr="00A32378">
        <w:rPr>
          <w:i/>
          <w:szCs w:val="28"/>
        </w:rPr>
        <w:t>findContours</w:t>
      </w:r>
      <w:proofErr w:type="spellEnd"/>
      <w:r w:rsidRPr="00A32378">
        <w:rPr>
          <w:i/>
          <w:szCs w:val="28"/>
        </w:rPr>
        <w:t>)</w:t>
      </w:r>
      <w:r w:rsidRPr="00A32378">
        <w:rPr>
          <w:szCs w:val="28"/>
        </w:rPr>
        <w:t xml:space="preserve"> библиотеки </w:t>
      </w:r>
      <w:proofErr w:type="spellStart"/>
      <w:r w:rsidRPr="00A32378">
        <w:rPr>
          <w:i/>
          <w:szCs w:val="28"/>
        </w:rPr>
        <w:t>OpenCV</w:t>
      </w:r>
      <w:proofErr w:type="spellEnd"/>
      <w:r w:rsidRPr="00A32378">
        <w:rPr>
          <w:szCs w:val="28"/>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proofErr w:type="spellStart"/>
      <w:r w:rsidRPr="00A32378">
        <w:rPr>
          <w:i/>
          <w:szCs w:val="28"/>
        </w:rPr>
        <w:t>Canny</w:t>
      </w:r>
      <w:proofErr w:type="spellEnd"/>
      <w:r w:rsidRPr="00A32378">
        <w:rPr>
          <w:i/>
          <w:szCs w:val="28"/>
        </w:rPr>
        <w:t xml:space="preserve"> </w:t>
      </w:r>
      <w:r w:rsidRPr="00A32378">
        <w:rPr>
          <w:szCs w:val="28"/>
        </w:rPr>
        <w:t xml:space="preserve">библиотеки </w:t>
      </w:r>
      <w:proofErr w:type="spellStart"/>
      <w:r w:rsidRPr="00A32378">
        <w:rPr>
          <w:i/>
          <w:szCs w:val="28"/>
        </w:rPr>
        <w:t>OpenCV</w:t>
      </w:r>
      <w:proofErr w:type="spellEnd"/>
      <w:r w:rsidRPr="00A32378">
        <w:rPr>
          <w:i/>
          <w:szCs w:val="28"/>
        </w:rPr>
        <w:t xml:space="preserve"> </w:t>
      </w:r>
      <w:r w:rsidRPr="00A32378">
        <w:rPr>
          <w:szCs w:val="28"/>
        </w:rPr>
        <w:t>[4].</w:t>
      </w:r>
      <w:r w:rsidRPr="00A32378">
        <w:rPr>
          <w:i/>
          <w:szCs w:val="28"/>
        </w:rPr>
        <w:t xml:space="preserve"> </w:t>
      </w:r>
      <w:proofErr w:type="spellStart"/>
      <w:r w:rsidRPr="00A32378">
        <w:rPr>
          <w:i/>
          <w:szCs w:val="28"/>
        </w:rPr>
        <w:t>Canny</w:t>
      </w:r>
      <w:proofErr w:type="spellEnd"/>
      <w:r w:rsidRPr="00A32378">
        <w:rPr>
          <w:szCs w:val="28"/>
        </w:rPr>
        <w:t xml:space="preserve"> – метод обнаружения края элементов на изображении.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A32378">
        <w:rPr>
          <w:szCs w:val="28"/>
        </w:rPr>
        <w:t>Собеля</w:t>
      </w:r>
      <w:proofErr w:type="spellEnd"/>
      <w:r w:rsidRPr="00A32378">
        <w:rPr>
          <w:szCs w:val="28"/>
        </w:rPr>
        <w:t xml:space="preserve"> по вертикали и по горизонтали. Этот же этап включает нахождение градиента. На выходе образуется чёрн</w:t>
      </w:r>
      <w:r>
        <w:rPr>
          <w:szCs w:val="28"/>
        </w:rPr>
        <w:t>о-белое контурное изображение.</w:t>
      </w:r>
    </w:p>
    <w:p w14:paraId="03BC361B" w14:textId="77777777" w:rsidR="00A32378" w:rsidRPr="00A32378" w:rsidRDefault="00A32378" w:rsidP="003401E4">
      <w:pPr>
        <w:spacing w:after="0" w:line="240" w:lineRule="auto"/>
        <w:rPr>
          <w:szCs w:val="28"/>
        </w:rPr>
      </w:pPr>
      <w:r w:rsidRPr="00A32378">
        <w:rPr>
          <w:szCs w:val="28"/>
        </w:rPr>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14:paraId="6674599C" w14:textId="77777777" w:rsidR="00A32378" w:rsidRPr="00A32378" w:rsidRDefault="00A32378" w:rsidP="003401E4">
      <w:pPr>
        <w:spacing w:after="0" w:line="240" w:lineRule="auto"/>
        <w:rPr>
          <w:szCs w:val="28"/>
        </w:rPr>
      </w:pPr>
      <w:r w:rsidRPr="00A32378">
        <w:rPr>
          <w:szCs w:val="28"/>
        </w:rPr>
        <w:t>Третий этап работает непосредственно с найденными контурами. На данном этапе идёт сокращение ключевых точек контуров и последующая аппроксимация. Контур приобретает чёткую форму, лишаясь незначительных искривлений</w:t>
      </w:r>
      <w:r>
        <w:rPr>
          <w:szCs w:val="28"/>
        </w:rPr>
        <w:t>.</w:t>
      </w:r>
    </w:p>
    <w:p w14:paraId="189EB188" w14:textId="77777777" w:rsidR="00A32378" w:rsidRPr="00A32378" w:rsidRDefault="00A32378" w:rsidP="003401E4">
      <w:pPr>
        <w:spacing w:after="0" w:line="240" w:lineRule="auto"/>
        <w:rPr>
          <w:szCs w:val="28"/>
        </w:rPr>
      </w:pPr>
      <w:r w:rsidRPr="00A32378">
        <w:rPr>
          <w:szCs w:val="28"/>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A32378">
        <w:rPr>
          <w:szCs w:val="28"/>
        </w:rPr>
        <w:t>Хафа</w:t>
      </w:r>
      <w:proofErr w:type="spellEnd"/>
      <w:r w:rsidRPr="00A32378">
        <w:rPr>
          <w:szCs w:val="28"/>
        </w:rPr>
        <w:t xml:space="preserve"> [5]. Преобразование </w:t>
      </w:r>
      <w:proofErr w:type="spellStart"/>
      <w:r w:rsidRPr="00A32378">
        <w:rPr>
          <w:szCs w:val="28"/>
        </w:rPr>
        <w:t>Хафа</w:t>
      </w:r>
      <w:proofErr w:type="spellEnd"/>
      <w:r w:rsidRPr="00A32378">
        <w:rPr>
          <w:szCs w:val="28"/>
        </w:rPr>
        <w:t xml:space="preserve"> – вычислительный алгоритм, применяемый для параметрической идентификации геометрических </w:t>
      </w:r>
      <w:r w:rsidRPr="00A32378">
        <w:rPr>
          <w:szCs w:val="28"/>
        </w:rPr>
        <w:lastRenderedPageBreak/>
        <w:t xml:space="preserve">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A32378">
        <w:rPr>
          <w:szCs w:val="28"/>
        </w:rPr>
        <w:t>Хафа</w:t>
      </w:r>
      <w:proofErr w:type="spellEnd"/>
      <w:r w:rsidRPr="00A32378">
        <w:rPr>
          <w:szCs w:val="28"/>
        </w:rPr>
        <w:t xml:space="preserve"> линии выражаются в полярной системе координат. В общем случае линию можно обнаружить, определив количество пересечений между кривыми. Чем больше пересекающихся кривых, тем больше точек на линии, представленной этим пересечением. Общий случай даёт возможность определить порог минимального количества пересечений, необходимых для обнаружения линии. </w:t>
      </w:r>
    </w:p>
    <w:p w14:paraId="1B0D6B8D" w14:textId="77777777" w:rsidR="00A32378" w:rsidRPr="00A32378" w:rsidRDefault="00A32378" w:rsidP="003401E4">
      <w:pPr>
        <w:spacing w:after="0" w:line="240" w:lineRule="auto"/>
        <w:rPr>
          <w:color w:val="202124"/>
          <w:spacing w:val="2"/>
          <w:szCs w:val="28"/>
          <w:highlight w:val="yellow"/>
          <w:shd w:val="clear" w:color="auto" w:fill="FFFFFF"/>
        </w:rPr>
      </w:pPr>
      <w:r w:rsidRPr="00A32378">
        <w:rPr>
          <w:szCs w:val="28"/>
        </w:rPr>
        <w:t>Найденное очертание области графически отображаются на исходном изображении и выводятся пользователю.</w:t>
      </w:r>
    </w:p>
    <w:p w14:paraId="6CE3BC17" w14:textId="77777777" w:rsidR="00A32378" w:rsidRPr="00A32378" w:rsidRDefault="00A32378" w:rsidP="003401E4">
      <w:pPr>
        <w:spacing w:after="0" w:line="240" w:lineRule="auto"/>
        <w:rPr>
          <w:szCs w:val="28"/>
        </w:rPr>
      </w:pPr>
      <w:r w:rsidRPr="00A32378">
        <w:rPr>
          <w:szCs w:val="28"/>
        </w:rPr>
        <w:t xml:space="preserve">Программное обеспечение выполняет задачу распознавания плоскостей на изображениях. Система создана с использованием технологии компьютерного зрения на базе мобильной операционной системы </w:t>
      </w:r>
      <w:proofErr w:type="spellStart"/>
      <w:r w:rsidRPr="00A32378">
        <w:rPr>
          <w:i/>
          <w:szCs w:val="28"/>
        </w:rPr>
        <w:t>Android</w:t>
      </w:r>
      <w:proofErr w:type="spellEnd"/>
      <w:r w:rsidRPr="00A32378">
        <w:rPr>
          <w:szCs w:val="28"/>
        </w:rPr>
        <w:t>.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14:paraId="77B39D36" w14:textId="77777777" w:rsidR="00BB3B41" w:rsidRPr="00A32378" w:rsidRDefault="00BB3B41" w:rsidP="00D03616">
      <w:pPr>
        <w:pStyle w:val="ListParagraph"/>
        <w:tabs>
          <w:tab w:val="left" w:pos="851"/>
          <w:tab w:val="left" w:pos="993"/>
        </w:tabs>
        <w:ind w:left="709"/>
        <w:rPr>
          <w:szCs w:val="28"/>
        </w:rPr>
      </w:pPr>
    </w:p>
    <w:p w14:paraId="40A31F52" w14:textId="77777777" w:rsidR="00B638CF" w:rsidRPr="003401E4" w:rsidRDefault="00B638CF" w:rsidP="00D03616">
      <w:pPr>
        <w:pStyle w:val="ListParagraph"/>
        <w:ind w:left="0"/>
        <w:rPr>
          <w:i/>
          <w:szCs w:val="28"/>
          <w:lang w:val="en-US"/>
        </w:rPr>
      </w:pPr>
      <w:r w:rsidRPr="00B638CF">
        <w:rPr>
          <w:i/>
          <w:szCs w:val="28"/>
          <w:lang w:val="en-US"/>
        </w:rPr>
        <w:t>The article considers a software package that implements a system of segmentation and post-processing of walls in images.</w:t>
      </w:r>
    </w:p>
    <w:p w14:paraId="4CF56C9F" w14:textId="77777777" w:rsidR="00BB3B41" w:rsidRPr="00B638CF" w:rsidRDefault="00B638CF" w:rsidP="00D03616">
      <w:pPr>
        <w:pStyle w:val="ListParagraph"/>
        <w:ind w:left="0"/>
        <w:rPr>
          <w:i/>
          <w:szCs w:val="28"/>
          <w:lang w:val="en-US"/>
        </w:rPr>
      </w:pPr>
      <w:r w:rsidRPr="00B638CF">
        <w:rPr>
          <w:i/>
          <w:szCs w:val="28"/>
          <w:lang w:val="en-US"/>
        </w:rPr>
        <w:t>Keywords: segmentation, images, semantic.</w:t>
      </w:r>
    </w:p>
    <w:p w14:paraId="7E54F5D0" w14:textId="77777777" w:rsidR="00B638CF" w:rsidRPr="00B638CF" w:rsidRDefault="00B638CF" w:rsidP="00D03616">
      <w:pPr>
        <w:pStyle w:val="ListParagraph"/>
        <w:ind w:left="0"/>
        <w:rPr>
          <w:szCs w:val="28"/>
          <w:lang w:val="en-US"/>
        </w:rPr>
      </w:pPr>
    </w:p>
    <w:p w14:paraId="1C67158A" w14:textId="77777777" w:rsidR="00BE7CCA" w:rsidRPr="00D03616" w:rsidRDefault="00BB3B41" w:rsidP="00D03616">
      <w:pPr>
        <w:pStyle w:val="ListParagraph"/>
        <w:ind w:left="0"/>
        <w:rPr>
          <w:szCs w:val="28"/>
          <w:lang w:val="en-US"/>
        </w:rPr>
      </w:pPr>
      <w:r>
        <w:rPr>
          <w:szCs w:val="28"/>
        </w:rPr>
        <w:t>Ссылка</w:t>
      </w:r>
      <w:r w:rsidRPr="00D03616">
        <w:rPr>
          <w:szCs w:val="28"/>
          <w:lang w:val="en-US"/>
        </w:rPr>
        <w:t xml:space="preserve"> </w:t>
      </w:r>
      <w:r>
        <w:rPr>
          <w:szCs w:val="28"/>
        </w:rPr>
        <w:t>на</w:t>
      </w:r>
      <w:r w:rsidRPr="00D03616">
        <w:rPr>
          <w:szCs w:val="28"/>
          <w:lang w:val="en-US"/>
        </w:rPr>
        <w:t xml:space="preserve"> </w:t>
      </w:r>
      <w:r>
        <w:rPr>
          <w:szCs w:val="28"/>
        </w:rPr>
        <w:t>публикацию</w:t>
      </w:r>
      <w:r w:rsidRPr="00D03616">
        <w:rPr>
          <w:szCs w:val="28"/>
          <w:lang w:val="en-US"/>
        </w:rPr>
        <w:t>:</w:t>
      </w:r>
    </w:p>
    <w:p w14:paraId="39B2150B" w14:textId="5D9B653A" w:rsidR="00BE7CCA" w:rsidRPr="00CF64FD" w:rsidRDefault="00BE7CCA" w:rsidP="00D03616">
      <w:pPr>
        <w:pStyle w:val="a"/>
        <w:numPr>
          <w:ilvl w:val="0"/>
          <w:numId w:val="0"/>
        </w:numPr>
        <w:tabs>
          <w:tab w:val="left" w:pos="1134"/>
        </w:tabs>
        <w:spacing w:line="240" w:lineRule="auto"/>
        <w:ind w:firstLine="709"/>
        <w:rPr>
          <w:szCs w:val="28"/>
          <w:shd w:val="clear" w:color="auto" w:fill="FFFFFF"/>
        </w:rPr>
      </w:pPr>
      <w:proofErr w:type="spellStart"/>
      <w:r w:rsidRPr="00CF64FD">
        <w:rPr>
          <w:rFonts w:eastAsiaTheme="minorHAnsi"/>
          <w:szCs w:val="28"/>
          <w:shd w:val="clear" w:color="auto" w:fill="FFFFFF"/>
          <w:lang w:eastAsia="en-US"/>
        </w:rPr>
        <w:t>Гумар</w:t>
      </w:r>
      <w:proofErr w:type="spellEnd"/>
      <w:r w:rsidR="00274A5B">
        <w:rPr>
          <w:rFonts w:eastAsiaTheme="minorHAnsi"/>
          <w:szCs w:val="28"/>
          <w:shd w:val="clear" w:color="auto" w:fill="FFFFFF"/>
          <w:lang w:eastAsia="en-US"/>
        </w:rPr>
        <w:t>,</w:t>
      </w:r>
      <w:r w:rsidRPr="00CF64FD">
        <w:rPr>
          <w:rFonts w:eastAsiaTheme="minorHAnsi"/>
          <w:szCs w:val="28"/>
          <w:shd w:val="clear" w:color="auto" w:fill="FFFFFF"/>
          <w:lang w:eastAsia="en-US"/>
        </w:rPr>
        <w:t xml:space="preserve"> Д. В. Мобильное приложение подборки цвета и текстуры обоев для финишной отделки помещения / Д. В. </w:t>
      </w:r>
      <w:proofErr w:type="spellStart"/>
      <w:r w:rsidRPr="00CF64FD">
        <w:rPr>
          <w:rFonts w:eastAsiaTheme="minorHAnsi"/>
          <w:szCs w:val="28"/>
          <w:shd w:val="clear" w:color="auto" w:fill="FFFFFF"/>
          <w:lang w:eastAsia="en-US"/>
        </w:rPr>
        <w:t>Гумар</w:t>
      </w:r>
      <w:proofErr w:type="spellEnd"/>
      <w:r w:rsidRPr="00CF64FD">
        <w:rPr>
          <w:rFonts w:eastAsiaTheme="minorHAnsi"/>
          <w:szCs w:val="28"/>
          <w:shd w:val="clear" w:color="auto" w:fill="FFFFFF"/>
          <w:lang w:eastAsia="en-US"/>
        </w:rPr>
        <w:t>, К. С. Курочка // Исследования и разработка в области машиностроения, энергетики и управления</w:t>
      </w:r>
      <w:r w:rsidR="00274A5B">
        <w:rPr>
          <w:rFonts w:eastAsiaTheme="minorHAnsi"/>
          <w:szCs w:val="28"/>
          <w:shd w:val="clear" w:color="auto" w:fill="FFFFFF"/>
          <w:lang w:eastAsia="en-US"/>
        </w:rPr>
        <w:t xml:space="preserve"> </w:t>
      </w:r>
      <w:r w:rsidRPr="00CF64FD">
        <w:rPr>
          <w:rFonts w:eastAsiaTheme="minorHAnsi"/>
          <w:szCs w:val="28"/>
          <w:shd w:val="clear" w:color="auto" w:fill="FFFFFF"/>
          <w:lang w:eastAsia="en-US"/>
        </w:rPr>
        <w:t xml:space="preserve">: материалы XXI </w:t>
      </w:r>
      <w:proofErr w:type="spellStart"/>
      <w:r w:rsidRPr="00CF64FD">
        <w:rPr>
          <w:rFonts w:eastAsiaTheme="minorHAnsi"/>
          <w:szCs w:val="28"/>
          <w:shd w:val="clear" w:color="auto" w:fill="FFFFFF"/>
          <w:lang w:eastAsia="en-US"/>
        </w:rPr>
        <w:t>междунар</w:t>
      </w:r>
      <w:proofErr w:type="spellEnd"/>
      <w:r w:rsidRPr="00CF64FD">
        <w:rPr>
          <w:rFonts w:eastAsiaTheme="minorHAnsi"/>
          <w:szCs w:val="28"/>
          <w:shd w:val="clear" w:color="auto" w:fill="FFFFFF"/>
          <w:lang w:eastAsia="en-US"/>
        </w:rPr>
        <w:t>. научно-</w:t>
      </w:r>
      <w:proofErr w:type="spellStart"/>
      <w:r w:rsidRPr="00CF64FD">
        <w:rPr>
          <w:rFonts w:eastAsiaTheme="minorHAnsi"/>
          <w:szCs w:val="28"/>
          <w:shd w:val="clear" w:color="auto" w:fill="FFFFFF"/>
          <w:lang w:eastAsia="en-US"/>
        </w:rPr>
        <w:t>техн</w:t>
      </w:r>
      <w:proofErr w:type="spellEnd"/>
      <w:r w:rsidRPr="00CF64FD">
        <w:rPr>
          <w:rFonts w:eastAsiaTheme="minorHAnsi"/>
          <w:szCs w:val="28"/>
          <w:shd w:val="clear" w:color="auto" w:fill="FFFFFF"/>
          <w:lang w:eastAsia="en-US"/>
        </w:rPr>
        <w:t xml:space="preserve">. </w:t>
      </w:r>
      <w:proofErr w:type="spellStart"/>
      <w:r w:rsidRPr="00CF64FD">
        <w:rPr>
          <w:rFonts w:eastAsiaTheme="minorHAnsi"/>
          <w:szCs w:val="28"/>
          <w:shd w:val="clear" w:color="auto" w:fill="FFFFFF"/>
          <w:lang w:eastAsia="en-US"/>
        </w:rPr>
        <w:t>конф</w:t>
      </w:r>
      <w:proofErr w:type="spellEnd"/>
      <w:r w:rsidRPr="00CF64FD">
        <w:rPr>
          <w:rFonts w:eastAsiaTheme="minorHAnsi"/>
          <w:szCs w:val="28"/>
          <w:shd w:val="clear" w:color="auto" w:fill="FFFFFF"/>
          <w:lang w:eastAsia="en-US"/>
        </w:rPr>
        <w:t xml:space="preserve">. студентов, аспирантов и молодых ученых, Гомель, 23–25 апр. 2021 г. : ГГТУ им. П.О. Сухого; под ред. С. П. </w:t>
      </w:r>
      <w:proofErr w:type="spellStart"/>
      <w:r w:rsidRPr="00CF64FD">
        <w:rPr>
          <w:rFonts w:eastAsiaTheme="minorHAnsi"/>
          <w:szCs w:val="28"/>
          <w:shd w:val="clear" w:color="auto" w:fill="FFFFFF"/>
          <w:lang w:eastAsia="en-US"/>
        </w:rPr>
        <w:t>Жогаль</w:t>
      </w:r>
      <w:proofErr w:type="spellEnd"/>
      <w:r w:rsidRPr="00CF64FD">
        <w:rPr>
          <w:rFonts w:eastAsiaTheme="minorHAnsi"/>
          <w:szCs w:val="28"/>
          <w:shd w:val="clear" w:color="auto" w:fill="FFFFFF"/>
          <w:lang w:eastAsia="en-US"/>
        </w:rPr>
        <w:t xml:space="preserve"> – Гомель : ГГТУ им. П.О. Сухого, 2021. – </w:t>
      </w:r>
      <w:r w:rsidR="00FC4C41">
        <w:rPr>
          <w:rFonts w:eastAsiaTheme="minorHAnsi"/>
          <w:szCs w:val="28"/>
          <w:shd w:val="clear" w:color="auto" w:fill="FFFFFF"/>
          <w:lang w:eastAsia="en-US"/>
        </w:rPr>
        <w:t>С. 41–</w:t>
      </w:r>
      <w:bookmarkStart w:id="0" w:name="_GoBack"/>
      <w:bookmarkEnd w:id="0"/>
      <w:r>
        <w:rPr>
          <w:rFonts w:eastAsiaTheme="minorHAnsi"/>
          <w:szCs w:val="28"/>
          <w:shd w:val="clear" w:color="auto" w:fill="FFFFFF"/>
          <w:lang w:eastAsia="en-US"/>
        </w:rPr>
        <w:t>45</w:t>
      </w:r>
      <w:r w:rsidRPr="00CF64FD">
        <w:rPr>
          <w:rFonts w:eastAsiaTheme="minorHAnsi"/>
          <w:szCs w:val="28"/>
          <w:shd w:val="clear" w:color="auto" w:fill="FFFFFF"/>
          <w:lang w:eastAsia="en-US"/>
        </w:rPr>
        <w:t>.</w:t>
      </w:r>
    </w:p>
    <w:p w14:paraId="7FDE0C87" w14:textId="77777777" w:rsidR="00BE7CCA" w:rsidRPr="00665437" w:rsidRDefault="00BE7CCA" w:rsidP="00D03616">
      <w:pPr>
        <w:tabs>
          <w:tab w:val="left" w:pos="851"/>
          <w:tab w:val="left" w:pos="993"/>
          <w:tab w:val="left" w:pos="1134"/>
        </w:tabs>
        <w:spacing w:before="0" w:after="0" w:line="240" w:lineRule="auto"/>
      </w:pPr>
    </w:p>
    <w:p w14:paraId="04938677" w14:textId="77777777" w:rsidR="00B11BE2" w:rsidRPr="00BB3B41" w:rsidRDefault="00B11BE2" w:rsidP="00D03616">
      <w:pPr>
        <w:spacing w:line="240" w:lineRule="auto"/>
      </w:pPr>
    </w:p>
    <w:sectPr w:rsidR="00B11BE2" w:rsidRPr="00BB3B41" w:rsidSect="004E1555">
      <w:footerReference w:type="default" r:id="rId7"/>
      <w:pgSz w:w="11906" w:h="16838" w:code="9"/>
      <w:pgMar w:top="1134" w:right="567" w:bottom="1134" w:left="1701" w:header="709" w:footer="709" w:gutter="0"/>
      <w:pgNumType w:start="109"/>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BD3E4" w14:textId="77777777" w:rsidR="00B07118" w:rsidRDefault="00B07118" w:rsidP="00D03616">
      <w:pPr>
        <w:spacing w:before="0" w:after="0" w:line="240" w:lineRule="auto"/>
      </w:pPr>
      <w:r>
        <w:separator/>
      </w:r>
    </w:p>
  </w:endnote>
  <w:endnote w:type="continuationSeparator" w:id="0">
    <w:p w14:paraId="218D8FA6" w14:textId="77777777" w:rsidR="00B07118" w:rsidRDefault="00B07118" w:rsidP="00D036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546499"/>
      <w:docPartObj>
        <w:docPartGallery w:val="Page Numbers (Bottom of Page)"/>
        <w:docPartUnique/>
      </w:docPartObj>
    </w:sdtPr>
    <w:sdtEndPr>
      <w:rPr>
        <w:noProof/>
      </w:rPr>
    </w:sdtEndPr>
    <w:sdtContent>
      <w:p w14:paraId="70A83E8A" w14:textId="77777777" w:rsidR="00D03616" w:rsidRDefault="00D03616">
        <w:pPr>
          <w:pStyle w:val="Footer"/>
          <w:jc w:val="right"/>
        </w:pPr>
        <w:r>
          <w:fldChar w:fldCharType="begin"/>
        </w:r>
        <w:r>
          <w:instrText xml:space="preserve"> PAGE   \* MERGEFORMAT </w:instrText>
        </w:r>
        <w:r>
          <w:fldChar w:fldCharType="separate"/>
        </w:r>
        <w:r>
          <w:rPr>
            <w:noProof/>
          </w:rPr>
          <w:t>114</w:t>
        </w:r>
        <w:r>
          <w:rPr>
            <w:noProof/>
          </w:rPr>
          <w:fldChar w:fldCharType="end"/>
        </w:r>
      </w:p>
    </w:sdtContent>
  </w:sdt>
  <w:p w14:paraId="01741C23" w14:textId="77777777" w:rsidR="00D03616" w:rsidRDefault="00D03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7139" w14:textId="77777777" w:rsidR="00B07118" w:rsidRDefault="00B07118" w:rsidP="00D03616">
      <w:pPr>
        <w:spacing w:before="0" w:after="0" w:line="240" w:lineRule="auto"/>
      </w:pPr>
      <w:r>
        <w:separator/>
      </w:r>
    </w:p>
  </w:footnote>
  <w:footnote w:type="continuationSeparator" w:id="0">
    <w:p w14:paraId="59685903" w14:textId="77777777" w:rsidR="00B07118" w:rsidRDefault="00B07118" w:rsidP="00D036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F00"/>
    <w:multiLevelType w:val="hybridMultilevel"/>
    <w:tmpl w:val="9FB46446"/>
    <w:lvl w:ilvl="0" w:tplc="E2822DB4">
      <w:start w:val="1"/>
      <w:numFmt w:val="bullet"/>
      <w:lvlText w:val="–"/>
      <w:lvlJc w:val="left"/>
      <w:pPr>
        <w:ind w:left="1070" w:hanging="360"/>
      </w:pPr>
      <w:rPr>
        <w:rFonts w:ascii="Times New Roman" w:eastAsia="Calibri" w:hAnsi="Times New Roman" w:cs="Times New Roman" w:hint="default"/>
        <w:b w:val="0"/>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D162D61"/>
    <w:multiLevelType w:val="multilevel"/>
    <w:tmpl w:val="A3C0A6A6"/>
    <w:lvl w:ilvl="0">
      <w:start w:val="1"/>
      <w:numFmt w:val="decimal"/>
      <w:lvlText w:val="%1"/>
      <w:lvlJc w:val="left"/>
      <w:pPr>
        <w:ind w:left="1212"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b/>
        <w:i/>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2" w15:restartNumberingAfterBreak="0">
    <w:nsid w:val="1B4C6E05"/>
    <w:multiLevelType w:val="hybridMultilevel"/>
    <w:tmpl w:val="856CEBC0"/>
    <w:lvl w:ilvl="0" w:tplc="28CC74D4">
      <w:start w:val="1"/>
      <w:numFmt w:val="bullet"/>
      <w:lvlText w:val="–"/>
      <w:lvlJc w:val="left"/>
      <w:pPr>
        <w:ind w:left="1070" w:hanging="360"/>
      </w:pPr>
      <w:rPr>
        <w:rFonts w:ascii="Times New Roman" w:eastAsia="Calibri" w:hAnsi="Times New Roman" w:cs="Times New Roman" w:hint="default"/>
        <w:b w:val="0"/>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 w15:restartNumberingAfterBreak="0">
    <w:nsid w:val="23150BC5"/>
    <w:multiLevelType w:val="hybridMultilevel"/>
    <w:tmpl w:val="6106BD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79770A"/>
    <w:multiLevelType w:val="multilevel"/>
    <w:tmpl w:val="A3C0A6A6"/>
    <w:lvl w:ilvl="0">
      <w:start w:val="1"/>
      <w:numFmt w:val="decimal"/>
      <w:lvlText w:val="%1"/>
      <w:lvlJc w:val="left"/>
      <w:pPr>
        <w:ind w:left="1212"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b/>
        <w:i/>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35471DE5"/>
    <w:multiLevelType w:val="multilevel"/>
    <w:tmpl w:val="A3C0A6A6"/>
    <w:lvl w:ilvl="0">
      <w:start w:val="1"/>
      <w:numFmt w:val="decimal"/>
      <w:lvlText w:val="%1"/>
      <w:lvlJc w:val="left"/>
      <w:pPr>
        <w:ind w:left="1212"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b/>
        <w:i/>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6" w15:restartNumberingAfterBreak="0">
    <w:nsid w:val="356F230F"/>
    <w:multiLevelType w:val="hybridMultilevel"/>
    <w:tmpl w:val="5EA2FC6A"/>
    <w:lvl w:ilvl="0" w:tplc="0A861DCC">
      <w:start w:val="1"/>
      <w:numFmt w:val="bullet"/>
      <w:lvlText w:val="–"/>
      <w:lvlJc w:val="left"/>
      <w:pPr>
        <w:ind w:left="1070" w:hanging="360"/>
      </w:pPr>
      <w:rPr>
        <w:rFonts w:ascii="Times New Roman" w:eastAsia="Calibri"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375F7A6C"/>
    <w:multiLevelType w:val="hybridMultilevel"/>
    <w:tmpl w:val="B468ADBE"/>
    <w:lvl w:ilvl="0" w:tplc="851E78F4">
      <w:start w:val="1"/>
      <w:numFmt w:val="bullet"/>
      <w:lvlText w:val="–"/>
      <w:lvlJc w:val="left"/>
      <w:pPr>
        <w:ind w:left="1070" w:hanging="360"/>
      </w:pPr>
      <w:rPr>
        <w:rFonts w:ascii="Times New Roman" w:eastAsia="Calibri"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3AB91277"/>
    <w:multiLevelType w:val="multilevel"/>
    <w:tmpl w:val="A3C0A6A6"/>
    <w:lvl w:ilvl="0">
      <w:start w:val="1"/>
      <w:numFmt w:val="decimal"/>
      <w:lvlText w:val="%1"/>
      <w:lvlJc w:val="left"/>
      <w:pPr>
        <w:ind w:left="1212"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b/>
        <w:i/>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9" w15:restartNumberingAfterBreak="0">
    <w:nsid w:val="48AA60AF"/>
    <w:multiLevelType w:val="hybridMultilevel"/>
    <w:tmpl w:val="B5E462F6"/>
    <w:lvl w:ilvl="0" w:tplc="BB8C8570">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0" w15:restartNumberingAfterBreak="0">
    <w:nsid w:val="4958670E"/>
    <w:multiLevelType w:val="hybridMultilevel"/>
    <w:tmpl w:val="D27201DE"/>
    <w:lvl w:ilvl="0" w:tplc="30B27EAA">
      <w:start w:val="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F7B5C1F"/>
    <w:multiLevelType w:val="hybridMultilevel"/>
    <w:tmpl w:val="B1743AF2"/>
    <w:lvl w:ilvl="0" w:tplc="E5F0D370">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40F18C6"/>
    <w:multiLevelType w:val="hybridMultilevel"/>
    <w:tmpl w:val="31609A60"/>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4" w15:restartNumberingAfterBreak="0">
    <w:nsid w:val="609E6402"/>
    <w:multiLevelType w:val="hybridMultilevel"/>
    <w:tmpl w:val="6BBA1750"/>
    <w:lvl w:ilvl="0" w:tplc="E5F0D370">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5" w15:restartNumberingAfterBreak="0">
    <w:nsid w:val="72EE6116"/>
    <w:multiLevelType w:val="hybridMultilevel"/>
    <w:tmpl w:val="8EA6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73AC1"/>
    <w:multiLevelType w:val="hybridMultilevel"/>
    <w:tmpl w:val="265038EE"/>
    <w:lvl w:ilvl="0" w:tplc="C1043AAC">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8A11A71"/>
    <w:multiLevelType w:val="hybridMultilevel"/>
    <w:tmpl w:val="1E088FF0"/>
    <w:lvl w:ilvl="0" w:tplc="9E34CD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3F1496"/>
    <w:multiLevelType w:val="hybridMultilevel"/>
    <w:tmpl w:val="013461C0"/>
    <w:lvl w:ilvl="0" w:tplc="E5F0D3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4"/>
  </w:num>
  <w:num w:numId="5">
    <w:abstractNumId w:val="3"/>
  </w:num>
  <w:num w:numId="6">
    <w:abstractNumId w:val="16"/>
  </w:num>
  <w:num w:numId="7">
    <w:abstractNumId w:val="17"/>
  </w:num>
  <w:num w:numId="8">
    <w:abstractNumId w:val="10"/>
  </w:num>
  <w:num w:numId="9">
    <w:abstractNumId w:val="13"/>
  </w:num>
  <w:num w:numId="10">
    <w:abstractNumId w:val="9"/>
  </w:num>
  <w:num w:numId="11">
    <w:abstractNumId w:val="0"/>
  </w:num>
  <w:num w:numId="12">
    <w:abstractNumId w:val="2"/>
  </w:num>
  <w:num w:numId="13">
    <w:abstractNumId w:val="6"/>
  </w:num>
  <w:num w:numId="14">
    <w:abstractNumId w:val="7"/>
  </w:num>
  <w:num w:numId="15">
    <w:abstractNumId w:val="8"/>
  </w:num>
  <w:num w:numId="16">
    <w:abstractNumId w:val="4"/>
  </w:num>
  <w:num w:numId="17">
    <w:abstractNumId w:val="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214"/>
    <w:rsid w:val="00006A1F"/>
    <w:rsid w:val="000848CD"/>
    <w:rsid w:val="00093FA7"/>
    <w:rsid w:val="000B1DD2"/>
    <w:rsid w:val="00110103"/>
    <w:rsid w:val="001E577D"/>
    <w:rsid w:val="002321C6"/>
    <w:rsid w:val="0024727E"/>
    <w:rsid w:val="002531DD"/>
    <w:rsid w:val="00254F6C"/>
    <w:rsid w:val="002659CD"/>
    <w:rsid w:val="00273D4F"/>
    <w:rsid w:val="00274A5B"/>
    <w:rsid w:val="002C4C47"/>
    <w:rsid w:val="002E0BEA"/>
    <w:rsid w:val="002E157C"/>
    <w:rsid w:val="002F0029"/>
    <w:rsid w:val="003014D7"/>
    <w:rsid w:val="003351A2"/>
    <w:rsid w:val="003401E4"/>
    <w:rsid w:val="0037396F"/>
    <w:rsid w:val="00383319"/>
    <w:rsid w:val="00390EDA"/>
    <w:rsid w:val="003F2C50"/>
    <w:rsid w:val="003F75AD"/>
    <w:rsid w:val="00400A97"/>
    <w:rsid w:val="00416E16"/>
    <w:rsid w:val="004266EE"/>
    <w:rsid w:val="004B72F4"/>
    <w:rsid w:val="004E1555"/>
    <w:rsid w:val="00537981"/>
    <w:rsid w:val="00566E4C"/>
    <w:rsid w:val="00592D0B"/>
    <w:rsid w:val="005B007C"/>
    <w:rsid w:val="005C2438"/>
    <w:rsid w:val="00662E58"/>
    <w:rsid w:val="00674C99"/>
    <w:rsid w:val="006A7D94"/>
    <w:rsid w:val="006C4D8A"/>
    <w:rsid w:val="006D16F2"/>
    <w:rsid w:val="00716ECA"/>
    <w:rsid w:val="00734119"/>
    <w:rsid w:val="00734F55"/>
    <w:rsid w:val="00764B37"/>
    <w:rsid w:val="0079257F"/>
    <w:rsid w:val="007A7C0E"/>
    <w:rsid w:val="007D6C27"/>
    <w:rsid w:val="007D77D4"/>
    <w:rsid w:val="00801B05"/>
    <w:rsid w:val="00824EB7"/>
    <w:rsid w:val="008564C1"/>
    <w:rsid w:val="00881350"/>
    <w:rsid w:val="008A7BE0"/>
    <w:rsid w:val="008B1B14"/>
    <w:rsid w:val="008B1B39"/>
    <w:rsid w:val="008C311E"/>
    <w:rsid w:val="008C53E5"/>
    <w:rsid w:val="008E2214"/>
    <w:rsid w:val="009300BE"/>
    <w:rsid w:val="00933E4A"/>
    <w:rsid w:val="00945199"/>
    <w:rsid w:val="00947950"/>
    <w:rsid w:val="0099020B"/>
    <w:rsid w:val="009913C6"/>
    <w:rsid w:val="009968A0"/>
    <w:rsid w:val="00A2096A"/>
    <w:rsid w:val="00A32378"/>
    <w:rsid w:val="00A50BDE"/>
    <w:rsid w:val="00A70804"/>
    <w:rsid w:val="00AA61CC"/>
    <w:rsid w:val="00AA7286"/>
    <w:rsid w:val="00AB00AB"/>
    <w:rsid w:val="00AC6991"/>
    <w:rsid w:val="00B07118"/>
    <w:rsid w:val="00B11BE2"/>
    <w:rsid w:val="00B56452"/>
    <w:rsid w:val="00B638CF"/>
    <w:rsid w:val="00B64629"/>
    <w:rsid w:val="00BB3B41"/>
    <w:rsid w:val="00BE7CCA"/>
    <w:rsid w:val="00C10314"/>
    <w:rsid w:val="00C84485"/>
    <w:rsid w:val="00C865BC"/>
    <w:rsid w:val="00C916CB"/>
    <w:rsid w:val="00D03616"/>
    <w:rsid w:val="00D06AAC"/>
    <w:rsid w:val="00D1046F"/>
    <w:rsid w:val="00D3029D"/>
    <w:rsid w:val="00D317C0"/>
    <w:rsid w:val="00D8730A"/>
    <w:rsid w:val="00DA38C5"/>
    <w:rsid w:val="00DC3B8E"/>
    <w:rsid w:val="00DE4ED0"/>
    <w:rsid w:val="00E12DA3"/>
    <w:rsid w:val="00E312CF"/>
    <w:rsid w:val="00E42CCC"/>
    <w:rsid w:val="00E541F2"/>
    <w:rsid w:val="00E64571"/>
    <w:rsid w:val="00EC0F83"/>
    <w:rsid w:val="00EC1F19"/>
    <w:rsid w:val="00EE3960"/>
    <w:rsid w:val="00EF7A23"/>
    <w:rsid w:val="00F1791A"/>
    <w:rsid w:val="00F31C83"/>
    <w:rsid w:val="00FA6E61"/>
    <w:rsid w:val="00FC4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B2EF"/>
  <w15:docId w15:val="{11647A94-7A9B-44D6-8F6C-56D4671E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1A2"/>
    <w:pPr>
      <w:spacing w:before="120" w:after="120"/>
      <w:ind w:firstLine="709"/>
      <w:contextualSpacing/>
      <w:jc w:val="both"/>
    </w:pPr>
    <w:rPr>
      <w:rFonts w:ascii="Times New Roman" w:eastAsia="Calibri" w:hAnsi="Times New Roman" w:cs="Times New Roman"/>
      <w:sz w:val="28"/>
    </w:rPr>
  </w:style>
  <w:style w:type="paragraph" w:styleId="Heading1">
    <w:name w:val="heading 1"/>
    <w:aliases w:val="Глава"/>
    <w:basedOn w:val="Normal"/>
    <w:next w:val="Normal"/>
    <w:link w:val="Heading1Char"/>
    <w:uiPriority w:val="9"/>
    <w:qFormat/>
    <w:rsid w:val="00BB3B41"/>
    <w:pPr>
      <w:suppressAutoHyphens/>
      <w:spacing w:before="0" w:after="0"/>
      <w:ind w:firstLine="0"/>
      <w:jc w:val="left"/>
      <w:outlineLvl w:val="0"/>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Курсач"/>
    <w:basedOn w:val="Normal"/>
    <w:link w:val="ListParagraphChar"/>
    <w:uiPriority w:val="99"/>
    <w:qFormat/>
    <w:rsid w:val="003351A2"/>
    <w:pPr>
      <w:spacing w:before="0" w:after="0" w:line="240" w:lineRule="auto"/>
      <w:ind w:left="720"/>
    </w:pPr>
  </w:style>
  <w:style w:type="character" w:customStyle="1" w:styleId="ListParagraphChar">
    <w:name w:val="List Paragraph Char"/>
    <w:aliases w:val="Курсач Char"/>
    <w:link w:val="ListParagraph"/>
    <w:uiPriority w:val="99"/>
    <w:rsid w:val="003351A2"/>
    <w:rPr>
      <w:rFonts w:ascii="Times New Roman" w:eastAsia="Calibri" w:hAnsi="Times New Roman" w:cs="Times New Roman"/>
      <w:sz w:val="28"/>
    </w:rPr>
  </w:style>
  <w:style w:type="character" w:styleId="Strong">
    <w:name w:val="Strong"/>
    <w:basedOn w:val="DefaultParagraphFont"/>
    <w:uiPriority w:val="22"/>
    <w:qFormat/>
    <w:rsid w:val="008B1B39"/>
    <w:rPr>
      <w:rFonts w:cs="Times New Roman"/>
      <w:b/>
    </w:rPr>
  </w:style>
  <w:style w:type="paragraph" w:styleId="BalloonText">
    <w:name w:val="Balloon Text"/>
    <w:basedOn w:val="Normal"/>
    <w:link w:val="BalloonTextChar"/>
    <w:uiPriority w:val="99"/>
    <w:semiHidden/>
    <w:unhideWhenUsed/>
    <w:rsid w:val="008B1B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39"/>
    <w:rPr>
      <w:rFonts w:ascii="Tahoma" w:eastAsia="Calibri" w:hAnsi="Tahoma" w:cs="Tahoma"/>
      <w:sz w:val="16"/>
      <w:szCs w:val="16"/>
    </w:rPr>
  </w:style>
  <w:style w:type="character" w:customStyle="1" w:styleId="mwe-math-mathml-inline">
    <w:name w:val="mwe-math-mathml-inline"/>
    <w:basedOn w:val="DefaultParagraphFont"/>
    <w:rsid w:val="007D6C27"/>
  </w:style>
  <w:style w:type="table" w:styleId="TableGrid">
    <w:name w:val="Table Grid"/>
    <w:basedOn w:val="TableNormal"/>
    <w:uiPriority w:val="59"/>
    <w:rsid w:val="00DA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Глава Char"/>
    <w:basedOn w:val="DefaultParagraphFont"/>
    <w:link w:val="Heading1"/>
    <w:uiPriority w:val="9"/>
    <w:rsid w:val="00BB3B41"/>
    <w:rPr>
      <w:rFonts w:ascii="Times New Roman" w:eastAsia="Calibri" w:hAnsi="Times New Roman" w:cs="Times New Roman"/>
      <w:b/>
      <w:sz w:val="28"/>
      <w:szCs w:val="28"/>
    </w:rPr>
  </w:style>
  <w:style w:type="paragraph" w:customStyle="1" w:styleId="a">
    <w:name w:val="Источники"/>
    <w:basedOn w:val="Normal"/>
    <w:link w:val="a0"/>
    <w:qFormat/>
    <w:rsid w:val="00BE7CCA"/>
    <w:pPr>
      <w:numPr>
        <w:numId w:val="18"/>
      </w:numPr>
      <w:spacing w:before="0" w:after="0" w:line="360" w:lineRule="exact"/>
      <w:ind w:left="0"/>
    </w:pPr>
    <w:rPr>
      <w:rFonts w:eastAsia="Times New Roman"/>
      <w:lang w:eastAsia="x-none"/>
    </w:rPr>
  </w:style>
  <w:style w:type="character" w:customStyle="1" w:styleId="a0">
    <w:name w:val="Источники Знак"/>
    <w:basedOn w:val="DefaultParagraphFont"/>
    <w:link w:val="a"/>
    <w:rsid w:val="00BE7CCA"/>
    <w:rPr>
      <w:rFonts w:ascii="Times New Roman" w:eastAsia="Times New Roman" w:hAnsi="Times New Roman" w:cs="Times New Roman"/>
      <w:sz w:val="28"/>
      <w:lang w:eastAsia="x-none"/>
    </w:rPr>
  </w:style>
  <w:style w:type="paragraph" w:styleId="Header">
    <w:name w:val="header"/>
    <w:basedOn w:val="Normal"/>
    <w:link w:val="HeaderChar"/>
    <w:uiPriority w:val="99"/>
    <w:unhideWhenUsed/>
    <w:rsid w:val="00D036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03616"/>
    <w:rPr>
      <w:rFonts w:ascii="Times New Roman" w:eastAsia="Calibri" w:hAnsi="Times New Roman" w:cs="Times New Roman"/>
      <w:sz w:val="28"/>
    </w:rPr>
  </w:style>
  <w:style w:type="paragraph" w:styleId="Footer">
    <w:name w:val="footer"/>
    <w:basedOn w:val="Normal"/>
    <w:link w:val="FooterChar"/>
    <w:uiPriority w:val="99"/>
    <w:unhideWhenUsed/>
    <w:rsid w:val="00D036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03616"/>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127">
      <w:bodyDiv w:val="1"/>
      <w:marLeft w:val="0"/>
      <w:marRight w:val="0"/>
      <w:marTop w:val="0"/>
      <w:marBottom w:val="0"/>
      <w:divBdr>
        <w:top w:val="none" w:sz="0" w:space="0" w:color="auto"/>
        <w:left w:val="none" w:sz="0" w:space="0" w:color="auto"/>
        <w:bottom w:val="none" w:sz="0" w:space="0" w:color="auto"/>
        <w:right w:val="none" w:sz="0" w:space="0" w:color="auto"/>
      </w:divBdr>
    </w:div>
    <w:div w:id="89786751">
      <w:bodyDiv w:val="1"/>
      <w:marLeft w:val="0"/>
      <w:marRight w:val="0"/>
      <w:marTop w:val="0"/>
      <w:marBottom w:val="0"/>
      <w:divBdr>
        <w:top w:val="none" w:sz="0" w:space="0" w:color="auto"/>
        <w:left w:val="none" w:sz="0" w:space="0" w:color="auto"/>
        <w:bottom w:val="none" w:sz="0" w:space="0" w:color="auto"/>
        <w:right w:val="none" w:sz="0" w:space="0" w:color="auto"/>
      </w:divBdr>
    </w:div>
    <w:div w:id="906038853">
      <w:bodyDiv w:val="1"/>
      <w:marLeft w:val="0"/>
      <w:marRight w:val="0"/>
      <w:marTop w:val="0"/>
      <w:marBottom w:val="0"/>
      <w:divBdr>
        <w:top w:val="none" w:sz="0" w:space="0" w:color="auto"/>
        <w:left w:val="none" w:sz="0" w:space="0" w:color="auto"/>
        <w:bottom w:val="none" w:sz="0" w:space="0" w:color="auto"/>
        <w:right w:val="none" w:sz="0" w:space="0" w:color="auto"/>
      </w:divBdr>
    </w:div>
    <w:div w:id="927614419">
      <w:bodyDiv w:val="1"/>
      <w:marLeft w:val="0"/>
      <w:marRight w:val="0"/>
      <w:marTop w:val="0"/>
      <w:marBottom w:val="0"/>
      <w:divBdr>
        <w:top w:val="none" w:sz="0" w:space="0" w:color="auto"/>
        <w:left w:val="none" w:sz="0" w:space="0" w:color="auto"/>
        <w:bottom w:val="none" w:sz="0" w:space="0" w:color="auto"/>
        <w:right w:val="none" w:sz="0" w:space="0" w:color="auto"/>
      </w:divBdr>
    </w:div>
    <w:div w:id="1229418408">
      <w:bodyDiv w:val="1"/>
      <w:marLeft w:val="0"/>
      <w:marRight w:val="0"/>
      <w:marTop w:val="0"/>
      <w:marBottom w:val="0"/>
      <w:divBdr>
        <w:top w:val="none" w:sz="0" w:space="0" w:color="auto"/>
        <w:left w:val="none" w:sz="0" w:space="0" w:color="auto"/>
        <w:bottom w:val="none" w:sz="0" w:space="0" w:color="auto"/>
        <w:right w:val="none" w:sz="0" w:space="0" w:color="auto"/>
      </w:divBdr>
    </w:div>
    <w:div w:id="1417938689">
      <w:bodyDiv w:val="1"/>
      <w:marLeft w:val="0"/>
      <w:marRight w:val="0"/>
      <w:marTop w:val="0"/>
      <w:marBottom w:val="0"/>
      <w:divBdr>
        <w:top w:val="none" w:sz="0" w:space="0" w:color="auto"/>
        <w:left w:val="none" w:sz="0" w:space="0" w:color="auto"/>
        <w:bottom w:val="none" w:sz="0" w:space="0" w:color="auto"/>
        <w:right w:val="none" w:sz="0" w:space="0" w:color="auto"/>
      </w:divBdr>
    </w:div>
    <w:div w:id="18890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Чекан Влад</dc:creator>
  <cp:keywords/>
  <dc:description/>
  <cp:lastModifiedBy>Diana Gumar</cp:lastModifiedBy>
  <cp:revision>53</cp:revision>
  <cp:lastPrinted>2021-06-07T01:07:00Z</cp:lastPrinted>
  <dcterms:created xsi:type="dcterms:W3CDTF">2021-05-18T06:17:00Z</dcterms:created>
  <dcterms:modified xsi:type="dcterms:W3CDTF">2021-06-08T12:44:00Z</dcterms:modified>
</cp:coreProperties>
</file>