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492"/>
        <w:tblW w:w="10490" w:type="dxa"/>
        <w:tblLook w:val="04A0" w:firstRow="1" w:lastRow="0" w:firstColumn="1" w:lastColumn="0" w:noHBand="0" w:noVBand="1"/>
      </w:tblPr>
      <w:tblGrid>
        <w:gridCol w:w="3641"/>
        <w:gridCol w:w="6849"/>
      </w:tblGrid>
      <w:tr w:rsidR="00374F85" w14:paraId="0C58E46C" w14:textId="77777777" w:rsidTr="00721E6D">
        <w:tc>
          <w:tcPr>
            <w:tcW w:w="3641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nil"/>
            </w:tcBorders>
          </w:tcPr>
          <w:p w14:paraId="1819D8FA" w14:textId="77777777" w:rsidR="00374F85" w:rsidRDefault="00374F85" w:rsidP="00721E6D">
            <w:r>
              <w:rPr>
                <w:noProof/>
                <w:bdr w:val="none" w:sz="0" w:space="0" w:color="auto" w:frame="1"/>
              </w:rPr>
              <w:drawing>
                <wp:inline distT="0" distB="0" distL="0" distR="0" wp14:anchorId="18BD379E" wp14:editId="2E0B58E1">
                  <wp:extent cx="2155695" cy="937260"/>
                  <wp:effectExtent l="0" t="0" r="0" b="0"/>
                  <wp:docPr id="1467900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thickThinSmallGap" w:sz="24" w:space="0" w:color="auto"/>
            </w:tcBorders>
          </w:tcPr>
          <w:p w14:paraId="32A5BDCC" w14:textId="77777777" w:rsidR="00374F85" w:rsidRPr="00860354" w:rsidRDefault="00374F85" w:rsidP="00721E6D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FACULTY OF ENGINEERING AND TECHNOLOGY</w:t>
            </w:r>
          </w:p>
          <w:p w14:paraId="1B6EFFD2" w14:textId="5F525344" w:rsidR="00374F85" w:rsidRPr="00860354" w:rsidRDefault="00B428C5" w:rsidP="00B428C5">
            <w:pPr>
              <w:pStyle w:val="Title"/>
              <w:spacing w:before="59" w:line="276" w:lineRule="auto"/>
              <w:ind w:right="4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                   </w:t>
            </w:r>
            <w:r w:rsidR="00374F85"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DEPARTMENT OF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ECE</w:t>
            </w:r>
          </w:p>
        </w:tc>
      </w:tr>
    </w:tbl>
    <w:p w14:paraId="493FC180" w14:textId="77777777" w:rsidR="00374F85" w:rsidRDefault="00374F85" w:rsidP="00374F85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5D7739" wp14:editId="10B38420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8675" cy="685800"/>
                <wp:effectExtent l="0" t="0" r="0" b="0"/>
                <wp:wrapNone/>
                <wp:docPr id="12302839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4685F8" w14:textId="2D53B0E3" w:rsidR="00374F85" w:rsidRPr="00D95FBE" w:rsidRDefault="00374F85" w:rsidP="00374F8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5D773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26.75pt;margin-top:53.55pt;width:65.25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" filled="f" stroked="f" strokeweight=".5pt">
                <v:textbox>
                  <w:txbxContent>
                    <w:p w14:paraId="764685F8" w14:textId="2D53B0E3" w:rsidR="00374F85" w:rsidRPr="00D95FBE" w:rsidRDefault="00374F85" w:rsidP="00374F85">
                      <w:pPr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860354">
        <w:rPr>
          <w:rFonts w:ascii="Times New Roman" w:hAnsi="Times New Roman" w:cs="Times New Roman"/>
          <w:b/>
          <w:bCs/>
        </w:rPr>
        <w:t>Ph.D.</w:t>
      </w:r>
      <w:r w:rsidRPr="00860354">
        <w:rPr>
          <w:rFonts w:ascii="Times New Roman" w:hAnsi="Times New Roman" w:cs="Times New Roman"/>
          <w:b/>
          <w:bCs/>
          <w:spacing w:val="-8"/>
        </w:rPr>
        <w:t xml:space="preserve"> </w:t>
      </w:r>
      <w:r w:rsidRPr="00860354">
        <w:rPr>
          <w:rFonts w:ascii="Times New Roman" w:hAnsi="Times New Roman" w:cs="Times New Roman"/>
          <w:b/>
          <w:bCs/>
        </w:rPr>
        <w:t xml:space="preserve">Entrance </w:t>
      </w:r>
      <w:r>
        <w:rPr>
          <w:rFonts w:ascii="Times New Roman" w:hAnsi="Times New Roman" w:cs="Times New Roman"/>
          <w:b/>
          <w:bCs/>
          <w:spacing w:val="-2"/>
        </w:rPr>
        <w:t>E</w:t>
      </w:r>
      <w:r w:rsidRPr="00860354">
        <w:rPr>
          <w:rFonts w:ascii="Times New Roman" w:hAnsi="Times New Roman" w:cs="Times New Roman"/>
          <w:b/>
          <w:bCs/>
          <w:spacing w:val="-2"/>
        </w:rPr>
        <w:t>xamination – J</w:t>
      </w:r>
      <w:r>
        <w:rPr>
          <w:rFonts w:ascii="Times New Roman" w:hAnsi="Times New Roman" w:cs="Times New Roman"/>
          <w:b/>
          <w:bCs/>
          <w:spacing w:val="-2"/>
        </w:rPr>
        <w:t>anuary</w:t>
      </w:r>
      <w:r w:rsidRPr="00860354">
        <w:rPr>
          <w:rFonts w:ascii="Times New Roman" w:hAnsi="Times New Roman" w:cs="Times New Roman"/>
          <w:b/>
          <w:bCs/>
          <w:spacing w:val="-2"/>
        </w:rPr>
        <w:t xml:space="preserve"> 202</w:t>
      </w:r>
      <w:r>
        <w:rPr>
          <w:rFonts w:ascii="Times New Roman" w:hAnsi="Times New Roman" w:cs="Times New Roman"/>
          <w:b/>
          <w:bCs/>
          <w:spacing w:val="-2"/>
        </w:rPr>
        <w:t xml:space="preserve">6       </w:t>
      </w:r>
    </w:p>
    <w:p w14:paraId="2DEF232B" w14:textId="77777777" w:rsidR="00374F85" w:rsidRDefault="00374F85" w:rsidP="00374F85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  <w:spacing w:val="-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E07EDD" wp14:editId="2C6FC9D1">
                <wp:simplePos x="0" y="0"/>
                <wp:positionH relativeFrom="column">
                  <wp:posOffset>-457200</wp:posOffset>
                </wp:positionH>
                <wp:positionV relativeFrom="paragraph">
                  <wp:posOffset>1588135</wp:posOffset>
                </wp:positionV>
                <wp:extent cx="6652260" cy="0"/>
                <wp:effectExtent l="0" t="0" r="0" b="0"/>
                <wp:wrapNone/>
                <wp:docPr id="21152783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6B6D581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6pt,125.05pt" to="487.8pt,1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7"/>
      </w:tblGrid>
      <w:tr w:rsidR="00374F85" w14:paraId="47B9D643" w14:textId="77777777" w:rsidTr="00721E6D">
        <w:tc>
          <w:tcPr>
            <w:tcW w:w="1820" w:type="dxa"/>
          </w:tcPr>
          <w:p w14:paraId="4A24F007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997" w:type="dxa"/>
          </w:tcPr>
          <w:p w14:paraId="06191A5B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0C14D86C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2650" w:type="dxa"/>
          </w:tcPr>
          <w:p w14:paraId="16BF6607" w14:textId="0A86A7EE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 xml:space="preserve">: </w:t>
            </w:r>
            <w:r w:rsidR="00B428C5">
              <w:rPr>
                <w:rFonts w:ascii="Times New Roman" w:hAnsi="Times New Roman" w:cs="Times New Roman"/>
              </w:rPr>
              <w:t>ECE</w:t>
            </w:r>
          </w:p>
        </w:tc>
      </w:tr>
      <w:tr w:rsidR="00374F85" w14:paraId="20021B58" w14:textId="77777777" w:rsidTr="00721E6D">
        <w:tc>
          <w:tcPr>
            <w:tcW w:w="1820" w:type="dxa"/>
          </w:tcPr>
          <w:p w14:paraId="3F5D9943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Application No.</w:t>
            </w:r>
          </w:p>
        </w:tc>
        <w:tc>
          <w:tcPr>
            <w:tcW w:w="3997" w:type="dxa"/>
          </w:tcPr>
          <w:p w14:paraId="04CD7FC7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5AABA000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650" w:type="dxa"/>
          </w:tcPr>
          <w:p w14:paraId="05260E60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1</w:t>
            </w:r>
            <w:r>
              <w:rPr>
                <w:rFonts w:ascii="Times New Roman" w:hAnsi="Times New Roman" w:cs="Times New Roman"/>
              </w:rPr>
              <w:t>0</w:t>
            </w:r>
            <w:r w:rsidRPr="00860354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11</w:t>
            </w:r>
            <w:r w:rsidRPr="00860354">
              <w:rPr>
                <w:rFonts w:ascii="Times New Roman" w:hAnsi="Times New Roman" w:cs="Times New Roman"/>
              </w:rPr>
              <w:t>/2025</w:t>
            </w:r>
          </w:p>
        </w:tc>
      </w:tr>
      <w:tr w:rsidR="00374F85" w14:paraId="646FC890" w14:textId="77777777" w:rsidTr="00721E6D">
        <w:tc>
          <w:tcPr>
            <w:tcW w:w="1820" w:type="dxa"/>
          </w:tcPr>
          <w:p w14:paraId="0BDFC7BA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22FDEC5C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02614B56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2650" w:type="dxa"/>
          </w:tcPr>
          <w:p w14:paraId="6993C169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60354">
              <w:rPr>
                <w:rFonts w:ascii="Times New Roman" w:hAnsi="Times New Roman" w:cs="Times New Roman"/>
              </w:rPr>
              <w:t>hrs</w:t>
            </w:r>
          </w:p>
        </w:tc>
      </w:tr>
      <w:tr w:rsidR="00374F85" w14:paraId="696B43A3" w14:textId="77777777" w:rsidTr="00721E6D">
        <w:tc>
          <w:tcPr>
            <w:tcW w:w="1820" w:type="dxa"/>
          </w:tcPr>
          <w:p w14:paraId="2F6E30FA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3159B98B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5A2FD15A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2650" w:type="dxa"/>
          </w:tcPr>
          <w:p w14:paraId="777F4AF3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50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</w:rPr>
              <w:t>1=50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374F85" w:rsidRPr="00D657E0" w14:paraId="1EF2331A" w14:textId="77777777" w:rsidTr="00721E6D">
        <w:trPr>
          <w:trHeight w:val="3677"/>
        </w:trPr>
        <w:tc>
          <w:tcPr>
            <w:tcW w:w="10485" w:type="dxa"/>
          </w:tcPr>
          <w:p w14:paraId="530EABB1" w14:textId="77777777" w:rsidR="00374F85" w:rsidRPr="00D657E0" w:rsidRDefault="00374F85" w:rsidP="00721E6D">
            <w:pPr>
              <w:pStyle w:val="ListParagraph"/>
              <w:spacing w:line="276" w:lineRule="auto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</w:pPr>
            <w:r w:rsidRPr="00D657E0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  <w:t>Instructions to candidates:</w:t>
            </w:r>
          </w:p>
          <w:p w14:paraId="74DD7938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All questions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 w:rsidRPr="00D657E0">
              <w:rPr>
                <w:color w:val="000000" w:themeColor="text1"/>
              </w:rPr>
              <w:t>.</w:t>
            </w:r>
          </w:p>
          <w:p w14:paraId="6F8043F7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Each question has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 w:rsidRPr="00D657E0">
              <w:rPr>
                <w:color w:val="000000" w:themeColor="text1"/>
              </w:rPr>
              <w:t>, of which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 w:rsidRPr="00D657E0">
              <w:rPr>
                <w:color w:val="000000" w:themeColor="text1"/>
              </w:rPr>
              <w:t>.</w:t>
            </w:r>
          </w:p>
          <w:p w14:paraId="26BC46DB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 w:rsidRPr="00D657E0">
              <w:rPr>
                <w:color w:val="000000" w:themeColor="text1"/>
              </w:rPr>
              <w:t>.</w:t>
            </w:r>
          </w:p>
          <w:p w14:paraId="1FF6F73C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There is no negative marking</w:t>
            </w:r>
            <w:r w:rsidRPr="00D657E0">
              <w:rPr>
                <w:color w:val="000000" w:themeColor="text1"/>
              </w:rPr>
              <w:t> for incorrect answers.</w:t>
            </w:r>
          </w:p>
          <w:p w14:paraId="60776AB3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The use of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 w:rsidRPr="00D657E0">
              <w:rPr>
                <w:color w:val="000000" w:themeColor="text1"/>
              </w:rPr>
              <w:t>, or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 w:rsidRPr="00D657E0">
              <w:rPr>
                <w:color w:val="000000" w:themeColor="text1"/>
              </w:rPr>
              <w:t> is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 w:rsidRPr="00D657E0">
              <w:rPr>
                <w:color w:val="000000" w:themeColor="text1"/>
              </w:rPr>
              <w:t> during the examination.</w:t>
            </w:r>
          </w:p>
          <w:p w14:paraId="60452DD1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Use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 w:rsidRPr="00D657E0">
              <w:rPr>
                <w:color w:val="000000" w:themeColor="text1"/>
              </w:rPr>
              <w:t> to mark your answers in the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 w:rsidRPr="00D657E0">
              <w:rPr>
                <w:color w:val="000000" w:themeColor="text1"/>
              </w:rPr>
              <w:t>.</w:t>
            </w:r>
          </w:p>
          <w:p w14:paraId="58FB8E21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Perform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 w:rsidRPr="00D657E0">
              <w:rPr>
                <w:color w:val="000000" w:themeColor="text1"/>
              </w:rPr>
              <w:t> in the question paper booklet.</w:t>
            </w:r>
          </w:p>
          <w:p w14:paraId="458874B6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 w:rsidRPr="00D657E0">
              <w:rPr>
                <w:color w:val="000000" w:themeColor="text1"/>
              </w:rPr>
              <w:t> (such 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 w:rsidRPr="00D657E0">
              <w:rPr>
                <w:color w:val="000000" w:themeColor="text1"/>
              </w:rPr>
              <w:t>)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 w:rsidRPr="00D657E0">
              <w:rPr>
                <w:color w:val="000000" w:themeColor="text1"/>
              </w:rPr>
              <w:t> on the OMR sheet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 w:rsidRPr="00D657E0"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14:paraId="5CAE47B2" w14:textId="6AE51958" w:rsidR="006F756D" w:rsidRPr="00B428C5" w:rsidRDefault="00374F85" w:rsidP="00B428C5">
      <w:pPr>
        <w:spacing w:before="240"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9E0F1F" wp14:editId="65B6FAF1">
                <wp:simplePos x="0" y="0"/>
                <wp:positionH relativeFrom="column">
                  <wp:posOffset>-449580</wp:posOffset>
                </wp:positionH>
                <wp:positionV relativeFrom="paragraph">
                  <wp:posOffset>2478405</wp:posOffset>
                </wp:positionV>
                <wp:extent cx="6652260" cy="0"/>
                <wp:effectExtent l="0" t="0" r="0" b="0"/>
                <wp:wrapNone/>
                <wp:docPr id="162091175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5FB23C7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4pt,195.15pt" to="488.4pt,19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" strokecolor="black [3213]" strokeweight=".25pt">
                <v:stroke joinstyle="miter"/>
              </v:line>
            </w:pict>
          </mc:Fallback>
        </mc:AlternateContent>
      </w:r>
    </w:p>
    <w:p w14:paraId="7AE0ADE9" w14:textId="77777777" w:rsidR="006F756D" w:rsidRDefault="006F756D" w:rsidP="006F756D">
      <w:pPr>
        <w:jc w:val="center"/>
        <w:rPr>
          <w:b/>
          <w:bCs/>
        </w:rPr>
      </w:pPr>
      <w:r>
        <w:rPr>
          <w:b/>
          <w:bCs/>
        </w:rPr>
        <w:t xml:space="preserve">                                                                 </w:t>
      </w:r>
      <w:r w:rsidRPr="000E3399">
        <w:rPr>
          <w:b/>
          <w:bCs/>
        </w:rPr>
        <w:t xml:space="preserve">Section </w:t>
      </w:r>
      <w:r>
        <w:rPr>
          <w:b/>
          <w:bCs/>
        </w:rPr>
        <w:t>B                                                                            25 Marks</w:t>
      </w:r>
    </w:p>
    <w:p w14:paraId="34F6FECC" w14:textId="6DA19F32" w:rsidR="00CD0D53" w:rsidRPr="00DC35F4" w:rsidRDefault="00CD0D53" w:rsidP="00DC35F4">
      <w:pPr>
        <w:pStyle w:val="ListParagraph"/>
        <w:numPr>
          <w:ilvl w:val="0"/>
          <w:numId w:val="7"/>
        </w:numPr>
        <w:rPr>
          <w:lang w:val="en-US"/>
        </w:rPr>
      </w:pPr>
      <w:r w:rsidRPr="00DC35F4">
        <w:rPr>
          <w:lang w:val="en-US"/>
        </w:rPr>
        <w:t>Norton's theorem states that a complex network connected to a load can be replaced with an equivalent impedance...</w:t>
      </w:r>
    </w:p>
    <w:p w14:paraId="0299B03B" w14:textId="77777777" w:rsidR="00CD0D53" w:rsidRPr="00CD0D53" w:rsidRDefault="00CD0D53" w:rsidP="00CD0D53">
      <w:pPr>
        <w:pStyle w:val="ListParagraph"/>
        <w:rPr>
          <w:lang w:val="en-US"/>
        </w:rPr>
      </w:pPr>
      <w:r w:rsidRPr="00CD0D53">
        <w:rPr>
          <w:lang w:val="en-US"/>
        </w:rPr>
        <w:t>a) in series with a current source</w:t>
      </w:r>
    </w:p>
    <w:p w14:paraId="5D0A6BEC" w14:textId="77777777" w:rsidR="00CD0D53" w:rsidRPr="00CD0D53" w:rsidRDefault="00CD0D53" w:rsidP="00CD0D53">
      <w:pPr>
        <w:pStyle w:val="ListParagraph"/>
        <w:rPr>
          <w:lang w:val="en-US"/>
        </w:rPr>
      </w:pPr>
      <w:r w:rsidRPr="00CD0D53">
        <w:rPr>
          <w:lang w:val="en-US"/>
        </w:rPr>
        <w:t>b) in parallel with a voltage source</w:t>
      </w:r>
    </w:p>
    <w:p w14:paraId="73DB282E" w14:textId="77777777" w:rsidR="00CD0D53" w:rsidRPr="00CD0D53" w:rsidRDefault="00CD0D53" w:rsidP="00CD0D53">
      <w:pPr>
        <w:pStyle w:val="ListParagraph"/>
        <w:rPr>
          <w:lang w:val="en-US"/>
        </w:rPr>
      </w:pPr>
      <w:r w:rsidRPr="00CD0D53">
        <w:rPr>
          <w:lang w:val="en-US"/>
        </w:rPr>
        <w:t>c) in series with a voltage source</w:t>
      </w:r>
    </w:p>
    <w:p w14:paraId="6E70CE51" w14:textId="39A16FB0" w:rsidR="006F756D" w:rsidRPr="00CD0D53" w:rsidRDefault="00CD0D53" w:rsidP="00CD0D53">
      <w:pPr>
        <w:pStyle w:val="ListParagraph"/>
        <w:rPr>
          <w:b/>
          <w:bCs/>
          <w:lang w:val="en-US"/>
        </w:rPr>
      </w:pPr>
      <w:r w:rsidRPr="00CD0D53">
        <w:rPr>
          <w:b/>
          <w:bCs/>
          <w:lang w:val="en-US"/>
        </w:rPr>
        <w:t>d) in parallel with a current source</w:t>
      </w:r>
    </w:p>
    <w:p w14:paraId="027A89BD" w14:textId="77777777" w:rsidR="00CD0D53" w:rsidRDefault="00CD0D53" w:rsidP="00CD0D53">
      <w:pPr>
        <w:pStyle w:val="ListParagraph"/>
        <w:rPr>
          <w:lang w:val="en-US"/>
        </w:rPr>
      </w:pPr>
    </w:p>
    <w:p w14:paraId="78A7FC79" w14:textId="0A481632" w:rsidR="006F756D" w:rsidRPr="00DC35F4" w:rsidRDefault="006F756D" w:rsidP="00DC35F4">
      <w:pPr>
        <w:pStyle w:val="ListParagraph"/>
        <w:numPr>
          <w:ilvl w:val="0"/>
          <w:numId w:val="7"/>
        </w:numPr>
        <w:rPr>
          <w:lang w:val="en-US"/>
        </w:rPr>
      </w:pPr>
      <w:r w:rsidRPr="00DC35F4">
        <w:rPr>
          <w:lang w:val="en-US"/>
        </w:rPr>
        <w:t>In an intrinsic semiconductor at equilibrium, the concentration of electrons is:</w:t>
      </w:r>
    </w:p>
    <w:p w14:paraId="5F8DA252" w14:textId="77777777" w:rsidR="006F756D" w:rsidRPr="008265DE" w:rsidRDefault="006F756D" w:rsidP="006F756D">
      <w:pPr>
        <w:pStyle w:val="ListParagraph"/>
        <w:rPr>
          <w:lang w:val="en-US"/>
        </w:rPr>
      </w:pPr>
      <w:r w:rsidRPr="008265DE">
        <w:rPr>
          <w:lang w:val="en-US"/>
        </w:rPr>
        <w:t>A) Zero</w:t>
      </w:r>
    </w:p>
    <w:p w14:paraId="57990113" w14:textId="77777777" w:rsidR="006F756D" w:rsidRPr="008265DE" w:rsidRDefault="006F756D" w:rsidP="006F756D">
      <w:pPr>
        <w:pStyle w:val="ListParagraph"/>
        <w:rPr>
          <w:b/>
          <w:bCs/>
          <w:lang w:val="en-US"/>
        </w:rPr>
      </w:pPr>
      <w:r w:rsidRPr="008265DE">
        <w:rPr>
          <w:b/>
          <w:bCs/>
          <w:lang w:val="en-US"/>
        </w:rPr>
        <w:t>B) Equal to the concentration of holes</w:t>
      </w:r>
    </w:p>
    <w:p w14:paraId="23CB1537" w14:textId="77777777" w:rsidR="006F756D" w:rsidRPr="008265DE" w:rsidRDefault="006F756D" w:rsidP="006F756D">
      <w:pPr>
        <w:pStyle w:val="ListParagraph"/>
        <w:rPr>
          <w:lang w:val="en-US"/>
        </w:rPr>
      </w:pPr>
      <w:r w:rsidRPr="008265DE">
        <w:rPr>
          <w:lang w:val="en-US"/>
        </w:rPr>
        <w:t>C) Much greater than the hole concentration</w:t>
      </w:r>
    </w:p>
    <w:p w14:paraId="40F99441" w14:textId="77777777" w:rsidR="006F756D" w:rsidRDefault="006F756D" w:rsidP="006F756D">
      <w:pPr>
        <w:pStyle w:val="ListParagraph"/>
        <w:rPr>
          <w:lang w:val="en-US"/>
        </w:rPr>
      </w:pPr>
      <w:r w:rsidRPr="008265DE">
        <w:rPr>
          <w:lang w:val="en-US"/>
        </w:rPr>
        <w:t>D) Much less than the hole concentration</w:t>
      </w:r>
    </w:p>
    <w:p w14:paraId="41B96112" w14:textId="77777777" w:rsidR="006F756D" w:rsidRDefault="006F756D" w:rsidP="006F756D">
      <w:pPr>
        <w:pStyle w:val="ListParagraph"/>
        <w:rPr>
          <w:lang w:val="en-US"/>
        </w:rPr>
      </w:pPr>
    </w:p>
    <w:p w14:paraId="7FCDD91C" w14:textId="77777777" w:rsidR="006F756D" w:rsidRPr="008265DE" w:rsidRDefault="006F756D" w:rsidP="00DC35F4">
      <w:pPr>
        <w:pStyle w:val="ListParagraph"/>
        <w:numPr>
          <w:ilvl w:val="0"/>
          <w:numId w:val="7"/>
        </w:numPr>
        <w:rPr>
          <w:lang w:val="en-US"/>
        </w:rPr>
      </w:pPr>
      <w:r w:rsidRPr="008265DE">
        <w:rPr>
          <w:lang w:val="en-US"/>
        </w:rPr>
        <w:lastRenderedPageBreak/>
        <w:t>The depletion region in a P-N junction is formed due to:</w:t>
      </w:r>
    </w:p>
    <w:p w14:paraId="170F04C1" w14:textId="77777777" w:rsidR="006F756D" w:rsidRPr="008265DE" w:rsidRDefault="006F756D" w:rsidP="006F756D">
      <w:pPr>
        <w:pStyle w:val="ListParagraph"/>
        <w:rPr>
          <w:b/>
          <w:bCs/>
          <w:lang w:val="en-US"/>
        </w:rPr>
      </w:pPr>
      <w:r w:rsidRPr="008265DE">
        <w:rPr>
          <w:b/>
          <w:bCs/>
          <w:lang w:val="en-US"/>
        </w:rPr>
        <w:t>A) Diffusion of electrons and holes</w:t>
      </w:r>
    </w:p>
    <w:p w14:paraId="36362413" w14:textId="77777777" w:rsidR="006F756D" w:rsidRPr="008265DE" w:rsidRDefault="006F756D" w:rsidP="006F756D">
      <w:pPr>
        <w:pStyle w:val="ListParagraph"/>
        <w:rPr>
          <w:lang w:val="en-US"/>
        </w:rPr>
      </w:pPr>
      <w:r w:rsidRPr="008265DE">
        <w:rPr>
          <w:lang w:val="en-US"/>
        </w:rPr>
        <w:t>B) Generation of carriers</w:t>
      </w:r>
    </w:p>
    <w:p w14:paraId="5612BD13" w14:textId="77777777" w:rsidR="006F756D" w:rsidRPr="008265DE" w:rsidRDefault="006F756D" w:rsidP="006F756D">
      <w:pPr>
        <w:pStyle w:val="ListParagraph"/>
        <w:rPr>
          <w:lang w:val="en-US"/>
        </w:rPr>
      </w:pPr>
      <w:r w:rsidRPr="008265DE">
        <w:rPr>
          <w:lang w:val="en-US"/>
        </w:rPr>
        <w:t>C) Recombination of carriers</w:t>
      </w:r>
    </w:p>
    <w:p w14:paraId="27EC6961" w14:textId="77777777" w:rsidR="006F756D" w:rsidRDefault="006F756D" w:rsidP="006F756D">
      <w:pPr>
        <w:pStyle w:val="ListParagraph"/>
        <w:rPr>
          <w:lang w:val="en-US"/>
        </w:rPr>
      </w:pPr>
      <w:r w:rsidRPr="008265DE">
        <w:rPr>
          <w:lang w:val="en-US"/>
        </w:rPr>
        <w:t>D) External biasing only</w:t>
      </w:r>
    </w:p>
    <w:p w14:paraId="33938229" w14:textId="77777777" w:rsidR="006F756D" w:rsidRDefault="006F756D" w:rsidP="006F756D">
      <w:pPr>
        <w:pStyle w:val="ListParagraph"/>
        <w:rPr>
          <w:lang w:val="en-US"/>
        </w:rPr>
      </w:pPr>
    </w:p>
    <w:p w14:paraId="3CF52328" w14:textId="77777777" w:rsidR="006F756D" w:rsidRPr="008265DE" w:rsidRDefault="006F756D" w:rsidP="00DC35F4">
      <w:pPr>
        <w:pStyle w:val="ListParagraph"/>
        <w:numPr>
          <w:ilvl w:val="0"/>
          <w:numId w:val="7"/>
        </w:numPr>
        <w:rPr>
          <w:lang w:val="en-US"/>
        </w:rPr>
      </w:pPr>
      <w:r w:rsidRPr="008265DE">
        <w:rPr>
          <w:lang w:val="en-US"/>
        </w:rPr>
        <w:t>Solar cells work on the principle of:</w:t>
      </w:r>
    </w:p>
    <w:p w14:paraId="23527B37" w14:textId="77777777" w:rsidR="006F756D" w:rsidRPr="008265DE" w:rsidRDefault="006F756D" w:rsidP="006F756D">
      <w:pPr>
        <w:pStyle w:val="ListParagraph"/>
        <w:rPr>
          <w:lang w:val="en-US"/>
        </w:rPr>
      </w:pPr>
      <w:r w:rsidRPr="008265DE">
        <w:rPr>
          <w:lang w:val="en-US"/>
        </w:rPr>
        <w:t>A) Photoconductivity</w:t>
      </w:r>
    </w:p>
    <w:p w14:paraId="2E4DC3F9" w14:textId="77777777" w:rsidR="006F756D" w:rsidRPr="008265DE" w:rsidRDefault="006F756D" w:rsidP="006F756D">
      <w:pPr>
        <w:pStyle w:val="ListParagraph"/>
        <w:rPr>
          <w:b/>
          <w:bCs/>
          <w:lang w:val="en-US"/>
        </w:rPr>
      </w:pPr>
      <w:r w:rsidRPr="008265DE">
        <w:rPr>
          <w:b/>
          <w:bCs/>
          <w:lang w:val="en-US"/>
        </w:rPr>
        <w:t>B) Photovoltaic effect</w:t>
      </w:r>
    </w:p>
    <w:p w14:paraId="7863FCDF" w14:textId="77777777" w:rsidR="006F756D" w:rsidRPr="008265DE" w:rsidRDefault="006F756D" w:rsidP="006F756D">
      <w:pPr>
        <w:pStyle w:val="ListParagraph"/>
        <w:rPr>
          <w:lang w:val="en-US"/>
        </w:rPr>
      </w:pPr>
      <w:r w:rsidRPr="008265DE">
        <w:rPr>
          <w:lang w:val="en-US"/>
        </w:rPr>
        <w:t>C) Thermionic emission</w:t>
      </w:r>
    </w:p>
    <w:p w14:paraId="2EE8F9EA" w14:textId="77777777" w:rsidR="006F756D" w:rsidRDefault="006F756D" w:rsidP="006F756D">
      <w:pPr>
        <w:pStyle w:val="ListParagraph"/>
        <w:rPr>
          <w:lang w:val="en-US"/>
        </w:rPr>
      </w:pPr>
      <w:r w:rsidRPr="008265DE">
        <w:rPr>
          <w:lang w:val="en-US"/>
        </w:rPr>
        <w:t>D) Photoelectric effect</w:t>
      </w:r>
    </w:p>
    <w:p w14:paraId="3AC84612" w14:textId="77777777" w:rsidR="006F756D" w:rsidRDefault="006F756D" w:rsidP="006F756D">
      <w:pPr>
        <w:pStyle w:val="ListParagraph"/>
        <w:rPr>
          <w:lang w:val="en-US"/>
        </w:rPr>
      </w:pPr>
    </w:p>
    <w:p w14:paraId="303505FE" w14:textId="77777777" w:rsidR="006F756D" w:rsidRPr="008265DE" w:rsidRDefault="006F756D" w:rsidP="00DC35F4">
      <w:pPr>
        <w:pStyle w:val="ListParagraph"/>
        <w:numPr>
          <w:ilvl w:val="0"/>
          <w:numId w:val="7"/>
        </w:numPr>
        <w:rPr>
          <w:lang w:val="en-US"/>
        </w:rPr>
      </w:pPr>
      <w:r w:rsidRPr="008265DE">
        <w:rPr>
          <w:lang w:val="en-US"/>
        </w:rPr>
        <w:t>Which of the following contributes to current flow in a semiconductor?</w:t>
      </w:r>
    </w:p>
    <w:p w14:paraId="7D33B8DC" w14:textId="77777777" w:rsidR="006F756D" w:rsidRPr="008265DE" w:rsidRDefault="006F756D" w:rsidP="006F756D">
      <w:pPr>
        <w:pStyle w:val="ListParagraph"/>
        <w:rPr>
          <w:lang w:val="en-US"/>
        </w:rPr>
      </w:pPr>
      <w:r w:rsidRPr="008265DE">
        <w:rPr>
          <w:lang w:val="en-US"/>
        </w:rPr>
        <w:t>A) Drift current only</w:t>
      </w:r>
    </w:p>
    <w:p w14:paraId="4447DD16" w14:textId="77777777" w:rsidR="006F756D" w:rsidRPr="008265DE" w:rsidRDefault="006F756D" w:rsidP="006F756D">
      <w:pPr>
        <w:pStyle w:val="ListParagraph"/>
        <w:rPr>
          <w:lang w:val="en-US"/>
        </w:rPr>
      </w:pPr>
      <w:r w:rsidRPr="008265DE">
        <w:rPr>
          <w:lang w:val="en-US"/>
        </w:rPr>
        <w:t>B) Diffusion current only</w:t>
      </w:r>
    </w:p>
    <w:p w14:paraId="13F976ED" w14:textId="77777777" w:rsidR="006F756D" w:rsidRPr="008265DE" w:rsidRDefault="006F756D" w:rsidP="006F756D">
      <w:pPr>
        <w:pStyle w:val="ListParagraph"/>
        <w:rPr>
          <w:b/>
          <w:bCs/>
          <w:lang w:val="en-US"/>
        </w:rPr>
      </w:pPr>
      <w:r w:rsidRPr="008265DE">
        <w:rPr>
          <w:b/>
          <w:bCs/>
          <w:lang w:val="en-US"/>
        </w:rPr>
        <w:t>C) Both drift and diffusion currents</w:t>
      </w:r>
    </w:p>
    <w:p w14:paraId="64542515" w14:textId="77777777" w:rsidR="006F756D" w:rsidRDefault="006F756D" w:rsidP="006F756D">
      <w:pPr>
        <w:pStyle w:val="ListParagraph"/>
        <w:rPr>
          <w:lang w:val="en-US"/>
        </w:rPr>
      </w:pPr>
      <w:r w:rsidRPr="008265DE">
        <w:rPr>
          <w:lang w:val="en-US"/>
        </w:rPr>
        <w:t>D) Neither drift nor diffusion currents</w:t>
      </w:r>
    </w:p>
    <w:p w14:paraId="0B1F7F4F" w14:textId="77777777" w:rsidR="006F756D" w:rsidRDefault="006F756D" w:rsidP="006F756D">
      <w:pPr>
        <w:pStyle w:val="ListParagraph"/>
        <w:rPr>
          <w:lang w:val="en-US"/>
        </w:rPr>
      </w:pPr>
    </w:p>
    <w:p w14:paraId="5263A3A9" w14:textId="77777777" w:rsidR="006F756D" w:rsidRPr="008265DE" w:rsidRDefault="006F756D" w:rsidP="00DC35F4">
      <w:pPr>
        <w:pStyle w:val="ListParagraph"/>
        <w:numPr>
          <w:ilvl w:val="0"/>
          <w:numId w:val="7"/>
        </w:numPr>
        <w:rPr>
          <w:lang w:val="en-US"/>
        </w:rPr>
      </w:pPr>
      <w:r w:rsidRPr="008265DE">
        <w:rPr>
          <w:lang w:val="en-US"/>
        </w:rPr>
        <w:t>On a Smith chart, the center point corresponds to:</w:t>
      </w:r>
    </w:p>
    <w:p w14:paraId="538A5971" w14:textId="77777777" w:rsidR="006F756D" w:rsidRPr="008265DE" w:rsidRDefault="006F756D" w:rsidP="006F756D">
      <w:pPr>
        <w:pStyle w:val="ListParagraph"/>
        <w:rPr>
          <w:lang w:val="en-US"/>
        </w:rPr>
      </w:pPr>
      <w:r w:rsidRPr="008265DE">
        <w:rPr>
          <w:lang w:val="en-US"/>
        </w:rPr>
        <w:t>A) Open circuit</w:t>
      </w:r>
    </w:p>
    <w:p w14:paraId="7D963617" w14:textId="77777777" w:rsidR="006F756D" w:rsidRPr="008265DE" w:rsidRDefault="006F756D" w:rsidP="006F756D">
      <w:pPr>
        <w:pStyle w:val="ListParagraph"/>
        <w:rPr>
          <w:lang w:val="en-US"/>
        </w:rPr>
      </w:pPr>
      <w:r w:rsidRPr="008265DE">
        <w:rPr>
          <w:lang w:val="en-US"/>
        </w:rPr>
        <w:t>B) Short circuit</w:t>
      </w:r>
    </w:p>
    <w:p w14:paraId="06A5FBBB" w14:textId="77777777" w:rsidR="006F756D" w:rsidRPr="008265DE" w:rsidRDefault="006F756D" w:rsidP="006F756D">
      <w:pPr>
        <w:pStyle w:val="ListParagraph"/>
        <w:rPr>
          <w:b/>
          <w:bCs/>
          <w:lang w:val="en-US"/>
        </w:rPr>
      </w:pPr>
      <w:r w:rsidRPr="008265DE">
        <w:rPr>
          <w:b/>
          <w:bCs/>
          <w:lang w:val="en-US"/>
        </w:rPr>
        <w:t>C) Matched load (normalized impedance = 1)</w:t>
      </w:r>
    </w:p>
    <w:p w14:paraId="28B6F3A6" w14:textId="77777777" w:rsidR="006F756D" w:rsidRDefault="006F756D" w:rsidP="006F756D">
      <w:pPr>
        <w:pStyle w:val="ListParagraph"/>
        <w:rPr>
          <w:lang w:val="en-US"/>
        </w:rPr>
      </w:pPr>
      <w:r w:rsidRPr="008265DE">
        <w:rPr>
          <w:lang w:val="en-US"/>
        </w:rPr>
        <w:t>D) Infinite impedance</w:t>
      </w:r>
    </w:p>
    <w:p w14:paraId="0DAE026C" w14:textId="77777777" w:rsidR="006F756D" w:rsidRDefault="006F756D" w:rsidP="006F756D">
      <w:pPr>
        <w:pStyle w:val="ListParagraph"/>
        <w:rPr>
          <w:lang w:val="en-US"/>
        </w:rPr>
      </w:pPr>
    </w:p>
    <w:p w14:paraId="679F97EA" w14:textId="77777777" w:rsidR="006F756D" w:rsidRPr="008265DE" w:rsidRDefault="006F756D" w:rsidP="00DC35F4">
      <w:pPr>
        <w:pStyle w:val="ListParagraph"/>
        <w:numPr>
          <w:ilvl w:val="0"/>
          <w:numId w:val="7"/>
        </w:numPr>
        <w:rPr>
          <w:lang w:val="en-US"/>
        </w:rPr>
      </w:pPr>
      <w:r w:rsidRPr="008265DE">
        <w:rPr>
          <w:lang w:val="en-US"/>
        </w:rPr>
        <w:t>The skin depth in a good conductor decreases with:</w:t>
      </w:r>
    </w:p>
    <w:p w14:paraId="7093CC10" w14:textId="77777777" w:rsidR="006F756D" w:rsidRPr="008265DE" w:rsidRDefault="006F756D" w:rsidP="006F756D">
      <w:pPr>
        <w:pStyle w:val="ListParagraph"/>
        <w:rPr>
          <w:b/>
          <w:bCs/>
          <w:lang w:val="en-US"/>
        </w:rPr>
      </w:pPr>
      <w:r w:rsidRPr="008265DE">
        <w:rPr>
          <w:b/>
          <w:bCs/>
          <w:lang w:val="en-US"/>
        </w:rPr>
        <w:t>A) Increasing frequency</w:t>
      </w:r>
    </w:p>
    <w:p w14:paraId="71087CC4" w14:textId="77777777" w:rsidR="006F756D" w:rsidRPr="008265DE" w:rsidRDefault="006F756D" w:rsidP="006F756D">
      <w:pPr>
        <w:pStyle w:val="ListParagraph"/>
        <w:rPr>
          <w:lang w:val="en-US"/>
        </w:rPr>
      </w:pPr>
      <w:r w:rsidRPr="008265DE">
        <w:rPr>
          <w:lang w:val="en-US"/>
        </w:rPr>
        <w:t>B) Increasing resistivity</w:t>
      </w:r>
    </w:p>
    <w:p w14:paraId="6DA76E40" w14:textId="77777777" w:rsidR="006F756D" w:rsidRPr="008265DE" w:rsidRDefault="006F756D" w:rsidP="006F756D">
      <w:pPr>
        <w:pStyle w:val="ListParagraph"/>
        <w:rPr>
          <w:lang w:val="en-US"/>
        </w:rPr>
      </w:pPr>
      <w:r w:rsidRPr="008265DE">
        <w:rPr>
          <w:lang w:val="en-US"/>
        </w:rPr>
        <w:t>C) Decreasing permeability</w:t>
      </w:r>
    </w:p>
    <w:p w14:paraId="4B3D819D" w14:textId="77777777" w:rsidR="006F756D" w:rsidRDefault="006F756D" w:rsidP="006F756D">
      <w:pPr>
        <w:pStyle w:val="ListParagraph"/>
        <w:rPr>
          <w:lang w:val="en-US"/>
        </w:rPr>
      </w:pPr>
      <w:r w:rsidRPr="008265DE">
        <w:rPr>
          <w:lang w:val="en-US"/>
        </w:rPr>
        <w:t>D) Increasing temperature</w:t>
      </w:r>
    </w:p>
    <w:p w14:paraId="11A24153" w14:textId="77777777" w:rsidR="006F756D" w:rsidRDefault="006F756D" w:rsidP="006F756D">
      <w:pPr>
        <w:pStyle w:val="ListParagraph"/>
        <w:rPr>
          <w:lang w:val="en-US"/>
        </w:rPr>
      </w:pPr>
    </w:p>
    <w:p w14:paraId="18B0C61A" w14:textId="77777777" w:rsidR="006F756D" w:rsidRPr="008265DE" w:rsidRDefault="006F756D" w:rsidP="00DC35F4">
      <w:pPr>
        <w:pStyle w:val="ListParagraph"/>
        <w:numPr>
          <w:ilvl w:val="0"/>
          <w:numId w:val="7"/>
        </w:numPr>
        <w:rPr>
          <w:lang w:val="en-US"/>
        </w:rPr>
      </w:pPr>
      <w:r w:rsidRPr="008265DE">
        <w:rPr>
          <w:lang w:val="en-US"/>
        </w:rPr>
        <w:t>In node voltage analysis, the number of independent node voltages is:</w:t>
      </w:r>
    </w:p>
    <w:p w14:paraId="50AC88B8" w14:textId="77777777" w:rsidR="006F756D" w:rsidRPr="008265DE" w:rsidRDefault="006F756D" w:rsidP="006F756D">
      <w:pPr>
        <w:pStyle w:val="ListParagraph"/>
        <w:rPr>
          <w:lang w:val="en-US"/>
        </w:rPr>
      </w:pPr>
      <w:r w:rsidRPr="008265DE">
        <w:rPr>
          <w:lang w:val="en-US"/>
        </w:rPr>
        <w:t>A) Number of nodes</w:t>
      </w:r>
    </w:p>
    <w:p w14:paraId="0605DA4E" w14:textId="77777777" w:rsidR="006F756D" w:rsidRPr="008265DE" w:rsidRDefault="006F756D" w:rsidP="006F756D">
      <w:pPr>
        <w:pStyle w:val="ListParagraph"/>
        <w:rPr>
          <w:b/>
          <w:bCs/>
          <w:lang w:val="en-US"/>
        </w:rPr>
      </w:pPr>
      <w:r w:rsidRPr="008265DE">
        <w:rPr>
          <w:b/>
          <w:bCs/>
          <w:lang w:val="en-US"/>
        </w:rPr>
        <w:t>B) Number of nodes minus one</w:t>
      </w:r>
    </w:p>
    <w:p w14:paraId="2994A58C" w14:textId="77777777" w:rsidR="006F756D" w:rsidRPr="008265DE" w:rsidRDefault="006F756D" w:rsidP="006F756D">
      <w:pPr>
        <w:pStyle w:val="ListParagraph"/>
        <w:rPr>
          <w:lang w:val="en-US"/>
        </w:rPr>
      </w:pPr>
      <w:r w:rsidRPr="008265DE">
        <w:rPr>
          <w:lang w:val="en-US"/>
        </w:rPr>
        <w:t>C) Number of meshes</w:t>
      </w:r>
    </w:p>
    <w:p w14:paraId="469FC313" w14:textId="77777777" w:rsidR="006F756D" w:rsidRDefault="006F756D" w:rsidP="006F756D">
      <w:pPr>
        <w:pStyle w:val="ListParagraph"/>
        <w:rPr>
          <w:lang w:val="en-US"/>
        </w:rPr>
      </w:pPr>
      <w:r w:rsidRPr="008265DE">
        <w:rPr>
          <w:lang w:val="en-US"/>
        </w:rPr>
        <w:t>D) Number of branches minus number of nodes</w:t>
      </w:r>
    </w:p>
    <w:p w14:paraId="7A0B9A39" w14:textId="77777777" w:rsidR="006F756D" w:rsidRDefault="006F756D" w:rsidP="006F756D">
      <w:pPr>
        <w:pStyle w:val="ListParagraph"/>
        <w:rPr>
          <w:lang w:val="en-US"/>
        </w:rPr>
      </w:pPr>
    </w:p>
    <w:p w14:paraId="2A28733F" w14:textId="77777777" w:rsidR="006F756D" w:rsidRPr="007B09C1" w:rsidRDefault="006F756D" w:rsidP="00DC35F4">
      <w:pPr>
        <w:pStyle w:val="ListParagraph"/>
        <w:numPr>
          <w:ilvl w:val="0"/>
          <w:numId w:val="7"/>
        </w:numPr>
        <w:rPr>
          <w:lang w:val="en-US"/>
        </w:rPr>
      </w:pPr>
      <w:r w:rsidRPr="007B09C1">
        <w:rPr>
          <w:lang w:val="en-US"/>
        </w:rPr>
        <w:t>Which of the following phenomena helps to determine the concentration and mobility of charge carriers?</w:t>
      </w:r>
    </w:p>
    <w:p w14:paraId="6CD9F926" w14:textId="77777777" w:rsidR="006F756D" w:rsidRPr="007B09C1" w:rsidRDefault="006F756D" w:rsidP="006F756D">
      <w:pPr>
        <w:pStyle w:val="ListParagraph"/>
        <w:rPr>
          <w:b/>
          <w:bCs/>
          <w:lang w:val="en-US"/>
        </w:rPr>
      </w:pPr>
      <w:r w:rsidRPr="007B09C1">
        <w:rPr>
          <w:b/>
          <w:bCs/>
          <w:lang w:val="en-US"/>
        </w:rPr>
        <w:t>A) Hall Effect</w:t>
      </w:r>
    </w:p>
    <w:p w14:paraId="013808AA" w14:textId="77777777" w:rsidR="006F756D" w:rsidRPr="007B09C1" w:rsidRDefault="006F756D" w:rsidP="006F756D">
      <w:pPr>
        <w:pStyle w:val="ListParagraph"/>
        <w:rPr>
          <w:lang w:val="en-US"/>
        </w:rPr>
      </w:pPr>
      <w:r w:rsidRPr="007B09C1">
        <w:rPr>
          <w:lang w:val="en-US"/>
        </w:rPr>
        <w:t>B) Photoelectric Effect</w:t>
      </w:r>
    </w:p>
    <w:p w14:paraId="5DB11DEC" w14:textId="77777777" w:rsidR="006F756D" w:rsidRPr="007B09C1" w:rsidRDefault="006F756D" w:rsidP="006F756D">
      <w:pPr>
        <w:pStyle w:val="ListParagraph"/>
        <w:rPr>
          <w:lang w:val="en-US"/>
        </w:rPr>
      </w:pPr>
      <w:r w:rsidRPr="007B09C1">
        <w:rPr>
          <w:lang w:val="en-US"/>
        </w:rPr>
        <w:t>C) Compton Effect</w:t>
      </w:r>
    </w:p>
    <w:p w14:paraId="6ED5E177" w14:textId="77777777" w:rsidR="006F756D" w:rsidRDefault="006F756D" w:rsidP="006F756D">
      <w:pPr>
        <w:pStyle w:val="ListParagraph"/>
        <w:rPr>
          <w:lang w:val="en-US"/>
        </w:rPr>
      </w:pPr>
      <w:r w:rsidRPr="007B09C1">
        <w:rPr>
          <w:lang w:val="en-US"/>
        </w:rPr>
        <w:lastRenderedPageBreak/>
        <w:t>D) Doppler Effect</w:t>
      </w:r>
    </w:p>
    <w:p w14:paraId="1E378BC4" w14:textId="77777777" w:rsidR="006F756D" w:rsidRDefault="006F756D" w:rsidP="006F756D">
      <w:pPr>
        <w:pStyle w:val="ListParagraph"/>
        <w:rPr>
          <w:lang w:val="en-US"/>
        </w:rPr>
      </w:pPr>
    </w:p>
    <w:p w14:paraId="53F9A9A8" w14:textId="77777777" w:rsidR="006F756D" w:rsidRPr="007B09C1" w:rsidRDefault="006F756D" w:rsidP="00DC35F4">
      <w:pPr>
        <w:pStyle w:val="ListParagraph"/>
        <w:numPr>
          <w:ilvl w:val="0"/>
          <w:numId w:val="7"/>
        </w:numPr>
        <w:rPr>
          <w:lang w:val="en-US"/>
        </w:rPr>
      </w:pPr>
      <w:r w:rsidRPr="007B09C1">
        <w:rPr>
          <w:lang w:val="en-US"/>
        </w:rPr>
        <w:t>The depletion region width in a P-N junction increases with:</w:t>
      </w:r>
    </w:p>
    <w:p w14:paraId="2BEE6880" w14:textId="77777777" w:rsidR="006F756D" w:rsidRPr="007B09C1" w:rsidRDefault="006F756D" w:rsidP="006F756D">
      <w:pPr>
        <w:pStyle w:val="ListParagraph"/>
        <w:rPr>
          <w:lang w:val="en-US"/>
        </w:rPr>
      </w:pPr>
      <w:r w:rsidRPr="007B09C1">
        <w:rPr>
          <w:lang w:val="en-US"/>
        </w:rPr>
        <w:t>A) Forward bias</w:t>
      </w:r>
    </w:p>
    <w:p w14:paraId="742BC180" w14:textId="77777777" w:rsidR="006F756D" w:rsidRPr="007B09C1" w:rsidRDefault="006F756D" w:rsidP="006F756D">
      <w:pPr>
        <w:pStyle w:val="ListParagraph"/>
        <w:rPr>
          <w:b/>
          <w:bCs/>
          <w:lang w:val="en-US"/>
        </w:rPr>
      </w:pPr>
      <w:r w:rsidRPr="007B09C1">
        <w:rPr>
          <w:b/>
          <w:bCs/>
          <w:lang w:val="en-US"/>
        </w:rPr>
        <w:t>B) Reverse bias</w:t>
      </w:r>
    </w:p>
    <w:p w14:paraId="4DAB44E2" w14:textId="77777777" w:rsidR="006F756D" w:rsidRPr="007B09C1" w:rsidRDefault="006F756D" w:rsidP="006F756D">
      <w:pPr>
        <w:pStyle w:val="ListParagraph"/>
        <w:rPr>
          <w:lang w:val="en-US"/>
        </w:rPr>
      </w:pPr>
      <w:r w:rsidRPr="007B09C1">
        <w:rPr>
          <w:lang w:val="en-US"/>
        </w:rPr>
        <w:t>C) Temperature</w:t>
      </w:r>
    </w:p>
    <w:p w14:paraId="3E7E75D5" w14:textId="77777777" w:rsidR="006F756D" w:rsidRDefault="006F756D" w:rsidP="006F756D">
      <w:pPr>
        <w:pStyle w:val="ListParagraph"/>
        <w:rPr>
          <w:lang w:val="en-US"/>
        </w:rPr>
      </w:pPr>
      <w:r w:rsidRPr="007B09C1">
        <w:rPr>
          <w:lang w:val="en-US"/>
        </w:rPr>
        <w:t>D) Doping concentration</w:t>
      </w:r>
    </w:p>
    <w:p w14:paraId="147B3D28" w14:textId="77777777" w:rsidR="006F756D" w:rsidRDefault="006F756D" w:rsidP="006F756D">
      <w:pPr>
        <w:pStyle w:val="ListParagraph"/>
        <w:rPr>
          <w:lang w:val="en-US"/>
        </w:rPr>
      </w:pPr>
    </w:p>
    <w:p w14:paraId="56E5D3AA" w14:textId="77777777" w:rsidR="006F756D" w:rsidRPr="007B09C1" w:rsidRDefault="006F756D" w:rsidP="00DC35F4">
      <w:pPr>
        <w:pStyle w:val="ListParagraph"/>
        <w:numPr>
          <w:ilvl w:val="0"/>
          <w:numId w:val="7"/>
        </w:numPr>
        <w:rPr>
          <w:lang w:val="en-US"/>
        </w:rPr>
      </w:pPr>
      <w:r w:rsidRPr="007B09C1">
        <w:rPr>
          <w:lang w:val="en-US"/>
        </w:rPr>
        <w:t>The characteristic impedance of a lossless transmission line depends on:</w:t>
      </w:r>
    </w:p>
    <w:p w14:paraId="49F5FA12" w14:textId="77777777" w:rsidR="006F756D" w:rsidRPr="007B09C1" w:rsidRDefault="006F756D" w:rsidP="006F756D">
      <w:pPr>
        <w:pStyle w:val="ListParagraph"/>
        <w:rPr>
          <w:lang w:val="en-US"/>
        </w:rPr>
      </w:pPr>
      <w:r w:rsidRPr="007B09C1">
        <w:rPr>
          <w:lang w:val="en-US"/>
        </w:rPr>
        <w:t>A) Resistance and inductance</w:t>
      </w:r>
    </w:p>
    <w:p w14:paraId="7C877228" w14:textId="77777777" w:rsidR="006F756D" w:rsidRPr="007B09C1" w:rsidRDefault="006F756D" w:rsidP="006F756D">
      <w:pPr>
        <w:pStyle w:val="ListParagraph"/>
        <w:rPr>
          <w:b/>
          <w:bCs/>
          <w:lang w:val="en-US"/>
        </w:rPr>
      </w:pPr>
      <w:r w:rsidRPr="007B09C1">
        <w:rPr>
          <w:b/>
          <w:bCs/>
          <w:lang w:val="en-US"/>
        </w:rPr>
        <w:t>B) Inductance and capacitance</w:t>
      </w:r>
    </w:p>
    <w:p w14:paraId="73335EC4" w14:textId="77777777" w:rsidR="006F756D" w:rsidRPr="007B09C1" w:rsidRDefault="006F756D" w:rsidP="006F756D">
      <w:pPr>
        <w:pStyle w:val="ListParagraph"/>
        <w:rPr>
          <w:lang w:val="en-US"/>
        </w:rPr>
      </w:pPr>
      <w:r w:rsidRPr="007B09C1">
        <w:rPr>
          <w:lang w:val="en-US"/>
        </w:rPr>
        <w:t>C) Resistance and capacitance</w:t>
      </w:r>
    </w:p>
    <w:p w14:paraId="14C77752" w14:textId="77777777" w:rsidR="006F756D" w:rsidRDefault="006F756D" w:rsidP="006F756D">
      <w:pPr>
        <w:pStyle w:val="ListParagraph"/>
        <w:rPr>
          <w:lang w:val="en-US"/>
        </w:rPr>
      </w:pPr>
      <w:r w:rsidRPr="007B09C1">
        <w:rPr>
          <w:lang w:val="en-US"/>
        </w:rPr>
        <w:t>D) Resistance only</w:t>
      </w:r>
    </w:p>
    <w:p w14:paraId="433950D7" w14:textId="77777777" w:rsidR="006F756D" w:rsidRDefault="006F756D" w:rsidP="006F756D">
      <w:pPr>
        <w:pStyle w:val="ListParagraph"/>
        <w:rPr>
          <w:lang w:val="en-US"/>
        </w:rPr>
      </w:pPr>
    </w:p>
    <w:p w14:paraId="08DF2FF6" w14:textId="77777777" w:rsidR="006F756D" w:rsidRPr="007B09C1" w:rsidRDefault="006F756D" w:rsidP="00DC35F4">
      <w:pPr>
        <w:pStyle w:val="ListParagraph"/>
        <w:numPr>
          <w:ilvl w:val="0"/>
          <w:numId w:val="7"/>
        </w:numPr>
        <w:rPr>
          <w:lang w:val="en-US"/>
        </w:rPr>
      </w:pPr>
      <w:r w:rsidRPr="007B09C1">
        <w:rPr>
          <w:lang w:val="en-US"/>
        </w:rPr>
        <w:t>Nyquist criterion is used to:</w:t>
      </w:r>
    </w:p>
    <w:p w14:paraId="753F9A66" w14:textId="77777777" w:rsidR="006F756D" w:rsidRPr="007B09C1" w:rsidRDefault="006F756D" w:rsidP="006F756D">
      <w:pPr>
        <w:pStyle w:val="ListParagraph"/>
        <w:rPr>
          <w:b/>
          <w:bCs/>
          <w:lang w:val="en-US"/>
        </w:rPr>
      </w:pPr>
      <w:r w:rsidRPr="007B09C1">
        <w:rPr>
          <w:b/>
          <w:bCs/>
          <w:lang w:val="en-US"/>
        </w:rPr>
        <w:t>A) Avoid aliasing in sampling</w:t>
      </w:r>
    </w:p>
    <w:p w14:paraId="24133770" w14:textId="77777777" w:rsidR="006F756D" w:rsidRPr="007B09C1" w:rsidRDefault="006F756D" w:rsidP="006F756D">
      <w:pPr>
        <w:pStyle w:val="ListParagraph"/>
        <w:rPr>
          <w:lang w:val="en-US"/>
        </w:rPr>
      </w:pPr>
      <w:r w:rsidRPr="007B09C1">
        <w:rPr>
          <w:lang w:val="en-US"/>
        </w:rPr>
        <w:t>B) Reduce noise in communication</w:t>
      </w:r>
    </w:p>
    <w:p w14:paraId="10428B3F" w14:textId="77777777" w:rsidR="006F756D" w:rsidRPr="007B09C1" w:rsidRDefault="006F756D" w:rsidP="006F756D">
      <w:pPr>
        <w:pStyle w:val="ListParagraph"/>
        <w:rPr>
          <w:lang w:val="en-US"/>
        </w:rPr>
      </w:pPr>
      <w:r w:rsidRPr="007B09C1">
        <w:rPr>
          <w:lang w:val="en-US"/>
        </w:rPr>
        <w:t>C) Design filters</w:t>
      </w:r>
    </w:p>
    <w:p w14:paraId="63E4B545" w14:textId="77777777" w:rsidR="006F756D" w:rsidRDefault="006F756D" w:rsidP="006F756D">
      <w:pPr>
        <w:pStyle w:val="ListParagraph"/>
        <w:rPr>
          <w:lang w:val="en-US"/>
        </w:rPr>
      </w:pPr>
      <w:r w:rsidRPr="007B09C1">
        <w:rPr>
          <w:lang w:val="en-US"/>
        </w:rPr>
        <w:t>D) Modulate signals</w:t>
      </w:r>
    </w:p>
    <w:p w14:paraId="580AF98C" w14:textId="77777777" w:rsidR="006F756D" w:rsidRDefault="006F756D" w:rsidP="006F756D">
      <w:pPr>
        <w:pStyle w:val="ListParagraph"/>
        <w:rPr>
          <w:lang w:val="en-US"/>
        </w:rPr>
      </w:pPr>
    </w:p>
    <w:p w14:paraId="381455C3" w14:textId="77777777" w:rsidR="006F756D" w:rsidRPr="00A075E0" w:rsidRDefault="006F756D" w:rsidP="00DC35F4">
      <w:pPr>
        <w:pStyle w:val="ListParagraph"/>
        <w:numPr>
          <w:ilvl w:val="0"/>
          <w:numId w:val="7"/>
        </w:numPr>
        <w:rPr>
          <w:lang w:val="en-US"/>
        </w:rPr>
      </w:pPr>
      <w:r w:rsidRPr="00A075E0">
        <w:rPr>
          <w:lang w:val="en-US"/>
        </w:rPr>
        <w:t xml:space="preserve">According to the Nyquist sampling theorem, the minimum sampling frequency for a signal with maximum frequency component </w:t>
      </w:r>
      <w:proofErr w:type="spellStart"/>
      <w:r w:rsidRPr="00A075E0">
        <w:rPr>
          <w:lang w:val="en-US"/>
        </w:rPr>
        <w:t>fm</w:t>
      </w:r>
      <w:proofErr w:type="spellEnd"/>
      <w:r w:rsidRPr="00A075E0">
        <w:rPr>
          <w:lang w:val="en-US"/>
        </w:rPr>
        <w:t xml:space="preserve"> is:</w:t>
      </w:r>
    </w:p>
    <w:p w14:paraId="7F2AF4E0" w14:textId="77777777" w:rsidR="006F756D" w:rsidRDefault="006F756D" w:rsidP="00CD0D53">
      <w:pPr>
        <w:spacing w:after="0"/>
        <w:ind w:left="851"/>
        <w:rPr>
          <w:lang w:val="en-US"/>
        </w:rPr>
      </w:pPr>
      <w:r w:rsidRPr="00A075E0">
        <w:rPr>
          <w:lang w:val="en-US"/>
        </w:rPr>
        <w:t xml:space="preserve">A) </w:t>
      </w:r>
      <w:proofErr w:type="spellStart"/>
      <w:r w:rsidRPr="00A075E0">
        <w:rPr>
          <w:lang w:val="en-US"/>
        </w:rPr>
        <w:t>fm</w:t>
      </w:r>
      <w:proofErr w:type="spellEnd"/>
    </w:p>
    <w:p w14:paraId="2E0129D1" w14:textId="77777777" w:rsidR="006F756D" w:rsidRPr="00A075E0" w:rsidRDefault="006F756D" w:rsidP="00CD0D53">
      <w:pPr>
        <w:spacing w:after="0"/>
        <w:ind w:left="851"/>
        <w:rPr>
          <w:b/>
          <w:bCs/>
          <w:lang w:val="en-US"/>
        </w:rPr>
      </w:pPr>
      <w:r w:rsidRPr="00A075E0">
        <w:rPr>
          <w:b/>
          <w:bCs/>
          <w:lang w:val="en-US"/>
        </w:rPr>
        <w:t>B) 2fm</w:t>
      </w:r>
    </w:p>
    <w:p w14:paraId="7DADF4E3" w14:textId="77777777" w:rsidR="006F756D" w:rsidRDefault="006F756D" w:rsidP="00CD0D53">
      <w:pPr>
        <w:spacing w:after="0"/>
        <w:ind w:left="851"/>
        <w:rPr>
          <w:lang w:val="en-US"/>
        </w:rPr>
      </w:pPr>
      <w:r w:rsidRPr="00A075E0">
        <w:rPr>
          <w:lang w:val="en-US"/>
        </w:rPr>
        <w:t xml:space="preserve">C) </w:t>
      </w:r>
      <w:proofErr w:type="spellStart"/>
      <w:r w:rsidRPr="00A075E0">
        <w:rPr>
          <w:lang w:val="en-US"/>
        </w:rPr>
        <w:t>fm</w:t>
      </w:r>
      <w:proofErr w:type="spellEnd"/>
      <w:r w:rsidRPr="00A075E0">
        <w:rPr>
          <w:lang w:val="en-US"/>
        </w:rPr>
        <w:t>/2</w:t>
      </w:r>
    </w:p>
    <w:p w14:paraId="1598B0FD" w14:textId="77777777" w:rsidR="006F756D" w:rsidRDefault="006F756D" w:rsidP="00CD0D53">
      <w:pPr>
        <w:spacing w:after="0"/>
        <w:ind w:left="851"/>
        <w:rPr>
          <w:lang w:val="en-US"/>
        </w:rPr>
      </w:pPr>
      <w:r w:rsidRPr="00A075E0">
        <w:rPr>
          <w:lang w:val="en-US"/>
        </w:rPr>
        <w:t>D) 4fm</w:t>
      </w:r>
    </w:p>
    <w:p w14:paraId="1DCA8B97" w14:textId="77777777" w:rsidR="006F756D" w:rsidRDefault="006F756D" w:rsidP="006F756D">
      <w:pPr>
        <w:spacing w:after="0"/>
        <w:ind w:left="360"/>
        <w:rPr>
          <w:lang w:val="en-US"/>
        </w:rPr>
      </w:pPr>
    </w:p>
    <w:p w14:paraId="7E59E3BD" w14:textId="77777777" w:rsidR="006F756D" w:rsidRPr="008541EC" w:rsidRDefault="006F756D" w:rsidP="00DC35F4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8541EC">
        <w:rPr>
          <w:lang w:val="en-US"/>
        </w:rPr>
        <w:t>When the positive terminal of the battery is connected to the anode and the negative terminal to the cathode, the diode is said to be in:</w:t>
      </w:r>
    </w:p>
    <w:p w14:paraId="5982B93A" w14:textId="77777777" w:rsidR="006F756D" w:rsidRPr="008541EC" w:rsidRDefault="006F756D" w:rsidP="006F756D">
      <w:pPr>
        <w:pStyle w:val="ListParagraph"/>
        <w:numPr>
          <w:ilvl w:val="0"/>
          <w:numId w:val="6"/>
        </w:numPr>
        <w:spacing w:after="0"/>
        <w:rPr>
          <w:lang w:val="en-US"/>
        </w:rPr>
      </w:pPr>
      <w:r w:rsidRPr="008541EC">
        <w:rPr>
          <w:lang w:val="en-US"/>
        </w:rPr>
        <w:t>Reverse biased</w:t>
      </w:r>
    </w:p>
    <w:p w14:paraId="0708D1BF" w14:textId="77777777" w:rsidR="006F756D" w:rsidRPr="008541EC" w:rsidRDefault="006F756D" w:rsidP="006F756D">
      <w:pPr>
        <w:pStyle w:val="ListParagraph"/>
        <w:numPr>
          <w:ilvl w:val="0"/>
          <w:numId w:val="6"/>
        </w:numPr>
        <w:spacing w:after="0"/>
        <w:rPr>
          <w:b/>
          <w:bCs/>
          <w:lang w:val="en-US"/>
        </w:rPr>
      </w:pPr>
      <w:r w:rsidRPr="008541EC">
        <w:rPr>
          <w:b/>
          <w:bCs/>
          <w:lang w:val="en-US"/>
        </w:rPr>
        <w:t>Forward biased</w:t>
      </w:r>
    </w:p>
    <w:p w14:paraId="78634089" w14:textId="77777777" w:rsidR="006F756D" w:rsidRPr="008541EC" w:rsidRDefault="006F756D" w:rsidP="006F756D">
      <w:pPr>
        <w:pStyle w:val="ListParagraph"/>
        <w:numPr>
          <w:ilvl w:val="0"/>
          <w:numId w:val="6"/>
        </w:numPr>
        <w:spacing w:after="0"/>
        <w:rPr>
          <w:lang w:val="en-US"/>
        </w:rPr>
      </w:pPr>
      <w:r w:rsidRPr="008541EC">
        <w:rPr>
          <w:lang w:val="en-US"/>
        </w:rPr>
        <w:t>Unbiased</w:t>
      </w:r>
    </w:p>
    <w:p w14:paraId="12AFB1CC" w14:textId="77777777" w:rsidR="006F756D" w:rsidRDefault="006F756D" w:rsidP="006F756D">
      <w:pPr>
        <w:pStyle w:val="ListParagraph"/>
        <w:numPr>
          <w:ilvl w:val="0"/>
          <w:numId w:val="6"/>
        </w:numPr>
        <w:spacing w:after="0"/>
        <w:rPr>
          <w:lang w:val="en-US"/>
        </w:rPr>
      </w:pPr>
      <w:r w:rsidRPr="008541EC">
        <w:rPr>
          <w:lang w:val="en-US"/>
        </w:rPr>
        <w:t>Breakdown region</w:t>
      </w:r>
    </w:p>
    <w:p w14:paraId="7944937B" w14:textId="77777777" w:rsidR="006F756D" w:rsidRDefault="006F756D" w:rsidP="006F756D">
      <w:pPr>
        <w:spacing w:after="0"/>
        <w:rPr>
          <w:lang w:val="en-US"/>
        </w:rPr>
      </w:pPr>
    </w:p>
    <w:p w14:paraId="56DAD49C" w14:textId="77777777" w:rsidR="006F756D" w:rsidRPr="008541EC" w:rsidRDefault="006F756D" w:rsidP="00DC35F4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8541EC">
        <w:rPr>
          <w:lang w:val="en-US"/>
        </w:rPr>
        <w:t>Which of the following is a trivalent doping element used to create p-type semiconductors?</w:t>
      </w:r>
    </w:p>
    <w:p w14:paraId="241B597D" w14:textId="77777777" w:rsidR="006F756D" w:rsidRPr="008541EC" w:rsidRDefault="006F756D" w:rsidP="00DC35F4">
      <w:pPr>
        <w:pStyle w:val="ListParagraph"/>
        <w:numPr>
          <w:ilvl w:val="1"/>
          <w:numId w:val="7"/>
        </w:numPr>
        <w:spacing w:after="0"/>
        <w:ind w:left="709"/>
        <w:rPr>
          <w:lang w:val="en-US"/>
        </w:rPr>
      </w:pPr>
      <w:r w:rsidRPr="008541EC">
        <w:rPr>
          <w:lang w:val="en-US"/>
        </w:rPr>
        <w:t>Phosphorus</w:t>
      </w:r>
    </w:p>
    <w:p w14:paraId="4844CAB4" w14:textId="77777777" w:rsidR="006F756D" w:rsidRPr="008541EC" w:rsidRDefault="006F756D" w:rsidP="00DC35F4">
      <w:pPr>
        <w:pStyle w:val="ListParagraph"/>
        <w:numPr>
          <w:ilvl w:val="1"/>
          <w:numId w:val="7"/>
        </w:numPr>
        <w:spacing w:after="0"/>
        <w:ind w:left="709"/>
        <w:rPr>
          <w:b/>
          <w:bCs/>
          <w:lang w:val="en-US"/>
        </w:rPr>
      </w:pPr>
      <w:r w:rsidRPr="008541EC">
        <w:rPr>
          <w:b/>
          <w:bCs/>
          <w:lang w:val="en-US"/>
        </w:rPr>
        <w:t>Boron</w:t>
      </w:r>
    </w:p>
    <w:p w14:paraId="1221415F" w14:textId="77777777" w:rsidR="006F756D" w:rsidRPr="008541EC" w:rsidRDefault="006F756D" w:rsidP="00DC35F4">
      <w:pPr>
        <w:pStyle w:val="ListParagraph"/>
        <w:numPr>
          <w:ilvl w:val="1"/>
          <w:numId w:val="7"/>
        </w:numPr>
        <w:spacing w:after="0"/>
        <w:ind w:left="709"/>
        <w:rPr>
          <w:lang w:val="en-US"/>
        </w:rPr>
      </w:pPr>
      <w:r w:rsidRPr="008541EC">
        <w:rPr>
          <w:lang w:val="en-US"/>
        </w:rPr>
        <w:t>Arsenic</w:t>
      </w:r>
    </w:p>
    <w:p w14:paraId="20D59528" w14:textId="77777777" w:rsidR="006F756D" w:rsidRDefault="006F756D" w:rsidP="00DC35F4">
      <w:pPr>
        <w:pStyle w:val="ListParagraph"/>
        <w:numPr>
          <w:ilvl w:val="1"/>
          <w:numId w:val="7"/>
        </w:numPr>
        <w:spacing w:after="0"/>
        <w:ind w:left="709"/>
        <w:rPr>
          <w:lang w:val="en-US"/>
        </w:rPr>
      </w:pPr>
      <w:r w:rsidRPr="008541EC">
        <w:rPr>
          <w:lang w:val="en-US"/>
        </w:rPr>
        <w:t>Antimony</w:t>
      </w:r>
    </w:p>
    <w:p w14:paraId="49B8C109" w14:textId="77777777" w:rsidR="00CD0D53" w:rsidRDefault="00CD0D53" w:rsidP="00CD0D53">
      <w:pPr>
        <w:pStyle w:val="ListParagraph"/>
        <w:spacing w:after="0"/>
        <w:ind w:left="709"/>
        <w:rPr>
          <w:lang w:val="en-US"/>
        </w:rPr>
      </w:pPr>
    </w:p>
    <w:p w14:paraId="3CC7E97C" w14:textId="77777777" w:rsidR="006F756D" w:rsidRPr="008541EC" w:rsidRDefault="006F756D" w:rsidP="00DC35F4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8541EC">
        <w:rPr>
          <w:lang w:val="en-US"/>
        </w:rPr>
        <w:t>In a communication system, the matched filter maximizes:</w:t>
      </w:r>
    </w:p>
    <w:p w14:paraId="5C551E99" w14:textId="77777777" w:rsidR="006F756D" w:rsidRPr="008541EC" w:rsidRDefault="006F756D" w:rsidP="00DC35F4">
      <w:pPr>
        <w:pStyle w:val="ListParagraph"/>
        <w:numPr>
          <w:ilvl w:val="1"/>
          <w:numId w:val="7"/>
        </w:numPr>
        <w:spacing w:after="0"/>
        <w:ind w:left="709"/>
        <w:rPr>
          <w:lang w:val="en-US"/>
        </w:rPr>
      </w:pPr>
      <w:r w:rsidRPr="008541EC">
        <w:rPr>
          <w:lang w:val="en-US"/>
        </w:rPr>
        <w:t>Signal power</w:t>
      </w:r>
    </w:p>
    <w:p w14:paraId="4883CAA5" w14:textId="77777777" w:rsidR="006F756D" w:rsidRPr="008541EC" w:rsidRDefault="006F756D" w:rsidP="00DC35F4">
      <w:pPr>
        <w:pStyle w:val="ListParagraph"/>
        <w:numPr>
          <w:ilvl w:val="1"/>
          <w:numId w:val="7"/>
        </w:numPr>
        <w:spacing w:after="0"/>
        <w:ind w:left="709"/>
        <w:rPr>
          <w:b/>
          <w:bCs/>
          <w:lang w:val="en-US"/>
        </w:rPr>
      </w:pPr>
      <w:r w:rsidRPr="008541EC">
        <w:rPr>
          <w:b/>
          <w:bCs/>
          <w:lang w:val="en-US"/>
        </w:rPr>
        <w:t>Signal-to-noise ratio (SNR)</w:t>
      </w:r>
    </w:p>
    <w:p w14:paraId="0301E779" w14:textId="77777777" w:rsidR="006F756D" w:rsidRPr="008541EC" w:rsidRDefault="006F756D" w:rsidP="00DC35F4">
      <w:pPr>
        <w:pStyle w:val="ListParagraph"/>
        <w:numPr>
          <w:ilvl w:val="1"/>
          <w:numId w:val="7"/>
        </w:numPr>
        <w:spacing w:after="0"/>
        <w:ind w:left="709"/>
        <w:rPr>
          <w:lang w:val="en-US"/>
        </w:rPr>
      </w:pPr>
      <w:r w:rsidRPr="008541EC">
        <w:rPr>
          <w:lang w:val="en-US"/>
        </w:rPr>
        <w:t>Bandwidth</w:t>
      </w:r>
    </w:p>
    <w:p w14:paraId="7B19C407" w14:textId="77777777" w:rsidR="006F756D" w:rsidRDefault="006F756D" w:rsidP="00DC35F4">
      <w:pPr>
        <w:pStyle w:val="ListParagraph"/>
        <w:numPr>
          <w:ilvl w:val="1"/>
          <w:numId w:val="7"/>
        </w:numPr>
        <w:spacing w:after="0"/>
        <w:ind w:left="709"/>
        <w:rPr>
          <w:lang w:val="en-US"/>
        </w:rPr>
      </w:pPr>
      <w:r w:rsidRPr="008541EC">
        <w:rPr>
          <w:lang w:val="en-US"/>
        </w:rPr>
        <w:t>Bit rate</w:t>
      </w:r>
    </w:p>
    <w:p w14:paraId="51AB9B9A" w14:textId="77777777" w:rsidR="00CD0D53" w:rsidRDefault="00CD0D53" w:rsidP="00CD0D53">
      <w:pPr>
        <w:pStyle w:val="ListParagraph"/>
        <w:spacing w:after="0"/>
        <w:ind w:left="709"/>
        <w:rPr>
          <w:lang w:val="en-US"/>
        </w:rPr>
      </w:pPr>
    </w:p>
    <w:p w14:paraId="26822DCB" w14:textId="77777777" w:rsidR="006F756D" w:rsidRPr="008541EC" w:rsidRDefault="006F756D" w:rsidP="00DC35F4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8541EC">
        <w:rPr>
          <w:lang w:val="en-US"/>
        </w:rPr>
        <w:t xml:space="preserve">If a BJT has a base current of 20 </w:t>
      </w:r>
      <w:proofErr w:type="spellStart"/>
      <w:r w:rsidRPr="008541EC">
        <w:rPr>
          <w:lang w:val="en-US"/>
        </w:rPr>
        <w:t>μA</w:t>
      </w:r>
      <w:proofErr w:type="spellEnd"/>
      <w:r w:rsidRPr="008541EC">
        <w:rPr>
          <w:lang w:val="en-US"/>
        </w:rPr>
        <w:t xml:space="preserve"> and a collector current of 2 mA, what is the current gain (β)?</w:t>
      </w:r>
    </w:p>
    <w:p w14:paraId="6B2388DB" w14:textId="77777777" w:rsidR="006F756D" w:rsidRPr="008541EC" w:rsidRDefault="006F756D" w:rsidP="00CD0D53">
      <w:pPr>
        <w:pStyle w:val="ListParagraph"/>
        <w:spacing w:after="0"/>
        <w:ind w:left="567"/>
        <w:rPr>
          <w:lang w:val="en-US"/>
        </w:rPr>
      </w:pPr>
      <w:r w:rsidRPr="008541EC">
        <w:rPr>
          <w:lang w:val="en-US"/>
        </w:rPr>
        <w:t>A) 50</w:t>
      </w:r>
    </w:p>
    <w:p w14:paraId="4D4617AB" w14:textId="77777777" w:rsidR="006F756D" w:rsidRPr="008541EC" w:rsidRDefault="006F756D" w:rsidP="00CD0D53">
      <w:pPr>
        <w:pStyle w:val="ListParagraph"/>
        <w:spacing w:after="0"/>
        <w:ind w:left="567"/>
        <w:rPr>
          <w:b/>
          <w:bCs/>
          <w:lang w:val="en-US"/>
        </w:rPr>
      </w:pPr>
      <w:r w:rsidRPr="008541EC">
        <w:rPr>
          <w:b/>
          <w:bCs/>
          <w:lang w:val="en-US"/>
        </w:rPr>
        <w:t>B) 100</w:t>
      </w:r>
    </w:p>
    <w:p w14:paraId="1506DA5C" w14:textId="77777777" w:rsidR="006F756D" w:rsidRPr="008541EC" w:rsidRDefault="006F756D" w:rsidP="00CD0D53">
      <w:pPr>
        <w:pStyle w:val="ListParagraph"/>
        <w:spacing w:after="0"/>
        <w:ind w:left="567"/>
        <w:rPr>
          <w:lang w:val="en-US"/>
        </w:rPr>
      </w:pPr>
      <w:r w:rsidRPr="008541EC">
        <w:rPr>
          <w:lang w:val="en-US"/>
        </w:rPr>
        <w:t>C) 200</w:t>
      </w:r>
    </w:p>
    <w:p w14:paraId="42F3A9BA" w14:textId="77777777" w:rsidR="006F756D" w:rsidRDefault="006F756D" w:rsidP="00CD0D53">
      <w:pPr>
        <w:pStyle w:val="ListParagraph"/>
        <w:spacing w:after="0"/>
        <w:ind w:left="567"/>
        <w:rPr>
          <w:lang w:val="en-US"/>
        </w:rPr>
      </w:pPr>
      <w:r w:rsidRPr="008541EC">
        <w:rPr>
          <w:lang w:val="en-US"/>
        </w:rPr>
        <w:t>D) 400</w:t>
      </w:r>
    </w:p>
    <w:p w14:paraId="18C32827" w14:textId="77777777" w:rsidR="006F756D" w:rsidRDefault="006F756D" w:rsidP="006F756D">
      <w:pPr>
        <w:pStyle w:val="ListParagraph"/>
        <w:spacing w:after="0"/>
        <w:rPr>
          <w:lang w:val="en-US"/>
        </w:rPr>
      </w:pPr>
    </w:p>
    <w:p w14:paraId="11E82302" w14:textId="77777777" w:rsidR="006F756D" w:rsidRPr="008541EC" w:rsidRDefault="006F756D" w:rsidP="00DC35F4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8541EC">
        <w:rPr>
          <w:lang w:val="en-US"/>
        </w:rPr>
        <w:t xml:space="preserve">An RC circuit has a resistance of 10 </w:t>
      </w:r>
      <w:proofErr w:type="spellStart"/>
      <w:r w:rsidRPr="008541EC">
        <w:rPr>
          <w:lang w:val="en-US"/>
        </w:rPr>
        <w:t>kΩ</w:t>
      </w:r>
      <w:proofErr w:type="spellEnd"/>
      <w:r w:rsidRPr="008541EC">
        <w:rPr>
          <w:lang w:val="en-US"/>
        </w:rPr>
        <w:t xml:space="preserve"> and a capacitance of 0.1 </w:t>
      </w:r>
      <w:proofErr w:type="spellStart"/>
      <w:r w:rsidRPr="008541EC">
        <w:rPr>
          <w:lang w:val="en-US"/>
        </w:rPr>
        <w:t>μF</w:t>
      </w:r>
      <w:proofErr w:type="spellEnd"/>
      <w:r w:rsidRPr="008541EC">
        <w:rPr>
          <w:lang w:val="en-US"/>
        </w:rPr>
        <w:t>. What is the time constant?</w:t>
      </w:r>
    </w:p>
    <w:p w14:paraId="1193B81B" w14:textId="77777777" w:rsidR="006F756D" w:rsidRPr="008541EC" w:rsidRDefault="006F756D" w:rsidP="00DC35F4">
      <w:pPr>
        <w:pStyle w:val="ListParagraph"/>
        <w:numPr>
          <w:ilvl w:val="1"/>
          <w:numId w:val="7"/>
        </w:numPr>
        <w:spacing w:after="0"/>
        <w:ind w:left="993"/>
        <w:rPr>
          <w:lang w:val="en-US"/>
        </w:rPr>
      </w:pPr>
      <w:r w:rsidRPr="008541EC">
        <w:rPr>
          <w:lang w:val="en-US"/>
        </w:rPr>
        <w:t xml:space="preserve">1 </w:t>
      </w:r>
      <w:proofErr w:type="spellStart"/>
      <w:r w:rsidRPr="008541EC">
        <w:rPr>
          <w:lang w:val="en-US"/>
        </w:rPr>
        <w:t>μs</w:t>
      </w:r>
      <w:proofErr w:type="spellEnd"/>
    </w:p>
    <w:p w14:paraId="6B0A9602" w14:textId="77777777" w:rsidR="006F756D" w:rsidRPr="008541EC" w:rsidRDefault="006F756D" w:rsidP="00DC35F4">
      <w:pPr>
        <w:pStyle w:val="ListParagraph"/>
        <w:numPr>
          <w:ilvl w:val="1"/>
          <w:numId w:val="7"/>
        </w:numPr>
        <w:spacing w:after="0"/>
        <w:ind w:left="993"/>
        <w:rPr>
          <w:lang w:val="en-US"/>
        </w:rPr>
      </w:pPr>
      <w:r w:rsidRPr="008541EC">
        <w:rPr>
          <w:lang w:val="en-US"/>
        </w:rPr>
        <w:t xml:space="preserve">10 </w:t>
      </w:r>
      <w:proofErr w:type="spellStart"/>
      <w:r w:rsidRPr="008541EC">
        <w:rPr>
          <w:lang w:val="en-US"/>
        </w:rPr>
        <w:t>μs</w:t>
      </w:r>
      <w:proofErr w:type="spellEnd"/>
    </w:p>
    <w:p w14:paraId="1029BF65" w14:textId="77777777" w:rsidR="006F756D" w:rsidRPr="008541EC" w:rsidRDefault="006F756D" w:rsidP="00DC35F4">
      <w:pPr>
        <w:pStyle w:val="ListParagraph"/>
        <w:numPr>
          <w:ilvl w:val="1"/>
          <w:numId w:val="7"/>
        </w:numPr>
        <w:spacing w:after="0"/>
        <w:ind w:left="993"/>
        <w:rPr>
          <w:b/>
          <w:bCs/>
          <w:lang w:val="en-US"/>
        </w:rPr>
      </w:pPr>
      <w:r w:rsidRPr="008541EC">
        <w:rPr>
          <w:b/>
          <w:bCs/>
          <w:lang w:val="en-US"/>
        </w:rPr>
        <w:t xml:space="preserve">100 </w:t>
      </w:r>
      <w:proofErr w:type="spellStart"/>
      <w:r w:rsidRPr="008541EC">
        <w:rPr>
          <w:b/>
          <w:bCs/>
          <w:lang w:val="en-US"/>
        </w:rPr>
        <w:t>μs</w:t>
      </w:r>
      <w:proofErr w:type="spellEnd"/>
    </w:p>
    <w:p w14:paraId="2CA03220" w14:textId="77777777" w:rsidR="006F756D" w:rsidRDefault="006F756D" w:rsidP="00DC35F4">
      <w:pPr>
        <w:pStyle w:val="ListParagraph"/>
        <w:numPr>
          <w:ilvl w:val="1"/>
          <w:numId w:val="7"/>
        </w:numPr>
        <w:spacing w:after="0"/>
        <w:ind w:left="993"/>
        <w:rPr>
          <w:lang w:val="en-US"/>
        </w:rPr>
      </w:pPr>
      <w:r w:rsidRPr="008541EC">
        <w:rPr>
          <w:lang w:val="en-US"/>
        </w:rPr>
        <w:t xml:space="preserve">1 </w:t>
      </w:r>
      <w:proofErr w:type="spellStart"/>
      <w:r w:rsidRPr="008541EC">
        <w:rPr>
          <w:lang w:val="en-US"/>
        </w:rPr>
        <w:t>ms</w:t>
      </w:r>
      <w:proofErr w:type="spellEnd"/>
    </w:p>
    <w:p w14:paraId="3BB630A9" w14:textId="77777777" w:rsidR="00CD0D53" w:rsidRDefault="00CD0D53" w:rsidP="00CD0D53">
      <w:pPr>
        <w:pStyle w:val="ListParagraph"/>
        <w:spacing w:after="0"/>
        <w:ind w:left="993"/>
        <w:rPr>
          <w:lang w:val="en-US"/>
        </w:rPr>
      </w:pPr>
    </w:p>
    <w:p w14:paraId="18AFC474" w14:textId="77777777" w:rsidR="006F756D" w:rsidRPr="008541EC" w:rsidRDefault="006F756D" w:rsidP="00DC35F4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8541EC">
        <w:rPr>
          <w:lang w:val="en-US"/>
        </w:rPr>
        <w:t>If a message signal of peak amplitude 2 V modulates a carrier of peak amplitude 10 V in AM, what is the modulation index?</w:t>
      </w:r>
    </w:p>
    <w:p w14:paraId="2A104CEA" w14:textId="77777777" w:rsidR="006F756D" w:rsidRPr="008541EC" w:rsidRDefault="006F756D" w:rsidP="00DC35F4">
      <w:pPr>
        <w:pStyle w:val="ListParagraph"/>
        <w:numPr>
          <w:ilvl w:val="1"/>
          <w:numId w:val="7"/>
        </w:numPr>
        <w:spacing w:after="0"/>
        <w:ind w:left="993"/>
        <w:rPr>
          <w:b/>
          <w:bCs/>
          <w:lang w:val="en-US"/>
        </w:rPr>
      </w:pPr>
      <w:r w:rsidRPr="008541EC">
        <w:rPr>
          <w:b/>
          <w:bCs/>
          <w:lang w:val="en-US"/>
        </w:rPr>
        <w:t>0.2</w:t>
      </w:r>
    </w:p>
    <w:p w14:paraId="4E637E61" w14:textId="77777777" w:rsidR="006F756D" w:rsidRPr="008541EC" w:rsidRDefault="006F756D" w:rsidP="00DC35F4">
      <w:pPr>
        <w:pStyle w:val="ListParagraph"/>
        <w:numPr>
          <w:ilvl w:val="1"/>
          <w:numId w:val="7"/>
        </w:numPr>
        <w:spacing w:after="0"/>
        <w:ind w:left="993"/>
        <w:rPr>
          <w:lang w:val="en-US"/>
        </w:rPr>
      </w:pPr>
      <w:r w:rsidRPr="008541EC">
        <w:rPr>
          <w:lang w:val="en-US"/>
        </w:rPr>
        <w:t>0.5</w:t>
      </w:r>
    </w:p>
    <w:p w14:paraId="59F4331E" w14:textId="77777777" w:rsidR="006F756D" w:rsidRPr="008541EC" w:rsidRDefault="006F756D" w:rsidP="00DC35F4">
      <w:pPr>
        <w:pStyle w:val="ListParagraph"/>
        <w:numPr>
          <w:ilvl w:val="1"/>
          <w:numId w:val="7"/>
        </w:numPr>
        <w:spacing w:after="0"/>
        <w:ind w:left="993"/>
        <w:rPr>
          <w:lang w:val="en-US"/>
        </w:rPr>
      </w:pPr>
      <w:r w:rsidRPr="008541EC">
        <w:rPr>
          <w:lang w:val="en-US"/>
        </w:rPr>
        <w:t>1.0</w:t>
      </w:r>
    </w:p>
    <w:p w14:paraId="0859E49D" w14:textId="77777777" w:rsidR="006F756D" w:rsidRDefault="006F756D" w:rsidP="00DC35F4">
      <w:pPr>
        <w:pStyle w:val="ListParagraph"/>
        <w:numPr>
          <w:ilvl w:val="1"/>
          <w:numId w:val="7"/>
        </w:numPr>
        <w:spacing w:after="0"/>
        <w:ind w:left="993"/>
        <w:rPr>
          <w:lang w:val="en-US"/>
        </w:rPr>
      </w:pPr>
      <w:r w:rsidRPr="008541EC">
        <w:rPr>
          <w:lang w:val="en-US"/>
        </w:rPr>
        <w:t>5.0</w:t>
      </w:r>
    </w:p>
    <w:p w14:paraId="7BA3FEEC" w14:textId="77777777" w:rsidR="006F756D" w:rsidRPr="008541EC" w:rsidRDefault="006F756D" w:rsidP="00DC35F4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8541EC">
        <w:rPr>
          <w:lang w:val="en-US"/>
        </w:rPr>
        <w:t>The condition that decides the oscillator’s output frequency is:</w:t>
      </w:r>
    </w:p>
    <w:p w14:paraId="5D77A429" w14:textId="77777777" w:rsidR="006F756D" w:rsidRPr="008541EC" w:rsidRDefault="006F756D" w:rsidP="006F756D">
      <w:pPr>
        <w:pStyle w:val="ListParagraph"/>
        <w:spacing w:after="0"/>
        <w:rPr>
          <w:lang w:val="en-US"/>
        </w:rPr>
      </w:pPr>
      <w:r w:rsidRPr="008541EC">
        <w:rPr>
          <w:lang w:val="en-US"/>
        </w:rPr>
        <w:t>A) Loop gain should at least be unity</w:t>
      </w:r>
    </w:p>
    <w:p w14:paraId="51E19F9F" w14:textId="77777777" w:rsidR="006F756D" w:rsidRPr="008541EC" w:rsidRDefault="006F756D" w:rsidP="006F756D">
      <w:pPr>
        <w:pStyle w:val="ListParagraph"/>
        <w:spacing w:after="0"/>
        <w:rPr>
          <w:b/>
          <w:bCs/>
          <w:lang w:val="en-US"/>
        </w:rPr>
      </w:pPr>
      <w:r w:rsidRPr="008541EC">
        <w:rPr>
          <w:b/>
          <w:bCs/>
          <w:lang w:val="en-US"/>
        </w:rPr>
        <w:t>B) Loop phase shift should be zero or integral multiple of 2π radians</w:t>
      </w:r>
    </w:p>
    <w:p w14:paraId="57B571B9" w14:textId="77777777" w:rsidR="006F756D" w:rsidRPr="008541EC" w:rsidRDefault="006F756D" w:rsidP="006F756D">
      <w:pPr>
        <w:pStyle w:val="ListParagraph"/>
        <w:spacing w:after="0"/>
        <w:rPr>
          <w:lang w:val="en-US"/>
        </w:rPr>
      </w:pPr>
      <w:r w:rsidRPr="008541EC">
        <w:rPr>
          <w:lang w:val="en-US"/>
        </w:rPr>
        <w:t>C) Loop gain should be precisely unity</w:t>
      </w:r>
    </w:p>
    <w:p w14:paraId="66D8B3AD" w14:textId="77777777" w:rsidR="006F756D" w:rsidRDefault="006F756D" w:rsidP="006F756D">
      <w:pPr>
        <w:pStyle w:val="ListParagraph"/>
        <w:spacing w:after="0"/>
        <w:rPr>
          <w:lang w:val="en-US"/>
        </w:rPr>
      </w:pPr>
      <w:r w:rsidRPr="008541EC">
        <w:rPr>
          <w:lang w:val="en-US"/>
        </w:rPr>
        <w:t>D) Loop phase shift should be precisely zero radian</w:t>
      </w:r>
    </w:p>
    <w:p w14:paraId="2271DC26" w14:textId="77777777" w:rsidR="006F756D" w:rsidRDefault="006F756D" w:rsidP="006F756D">
      <w:pPr>
        <w:pStyle w:val="ListParagraph"/>
        <w:spacing w:after="0"/>
        <w:rPr>
          <w:lang w:val="en-US"/>
        </w:rPr>
      </w:pPr>
    </w:p>
    <w:p w14:paraId="051771A7" w14:textId="77777777" w:rsidR="006F756D" w:rsidRPr="008541EC" w:rsidRDefault="006F756D" w:rsidP="00DC35F4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8541EC">
        <w:rPr>
          <w:lang w:val="en-US"/>
        </w:rPr>
        <w:t>An antenna behaves as a resonant circuit only when its length is:</w:t>
      </w:r>
    </w:p>
    <w:p w14:paraId="6F6FD0F5" w14:textId="77777777" w:rsidR="006F756D" w:rsidRPr="008541EC" w:rsidRDefault="006F756D" w:rsidP="00DC35F4">
      <w:pPr>
        <w:pStyle w:val="ListParagraph"/>
        <w:numPr>
          <w:ilvl w:val="1"/>
          <w:numId w:val="7"/>
        </w:numPr>
        <w:spacing w:after="0"/>
        <w:rPr>
          <w:lang w:val="en-US"/>
        </w:rPr>
      </w:pPr>
      <w:r w:rsidRPr="008541EC">
        <w:rPr>
          <w:lang w:val="en-US"/>
        </w:rPr>
        <w:t>λ/2</w:t>
      </w:r>
    </w:p>
    <w:p w14:paraId="2FB0372C" w14:textId="77777777" w:rsidR="006F756D" w:rsidRPr="008541EC" w:rsidRDefault="006F756D" w:rsidP="00DC35F4">
      <w:pPr>
        <w:pStyle w:val="ListParagraph"/>
        <w:numPr>
          <w:ilvl w:val="1"/>
          <w:numId w:val="7"/>
        </w:numPr>
        <w:spacing w:after="0"/>
        <w:rPr>
          <w:lang w:val="en-US"/>
        </w:rPr>
      </w:pPr>
      <w:r w:rsidRPr="008541EC">
        <w:rPr>
          <w:lang w:val="en-US"/>
        </w:rPr>
        <w:t>λ/4</w:t>
      </w:r>
    </w:p>
    <w:p w14:paraId="164169AE" w14:textId="77777777" w:rsidR="006F756D" w:rsidRPr="008541EC" w:rsidRDefault="006F756D" w:rsidP="00DC35F4">
      <w:pPr>
        <w:pStyle w:val="ListParagraph"/>
        <w:numPr>
          <w:ilvl w:val="1"/>
          <w:numId w:val="7"/>
        </w:numPr>
        <w:spacing w:after="0"/>
        <w:rPr>
          <w:b/>
          <w:bCs/>
          <w:lang w:val="en-US"/>
        </w:rPr>
      </w:pPr>
      <w:r w:rsidRPr="008541EC">
        <w:rPr>
          <w:b/>
          <w:bCs/>
          <w:lang w:val="en-US"/>
        </w:rPr>
        <w:t>λ/2 or its integral multiple</w:t>
      </w:r>
    </w:p>
    <w:p w14:paraId="667FF1C1" w14:textId="77777777" w:rsidR="006F756D" w:rsidRDefault="006F756D" w:rsidP="00DC35F4">
      <w:pPr>
        <w:pStyle w:val="ListParagraph"/>
        <w:numPr>
          <w:ilvl w:val="1"/>
          <w:numId w:val="7"/>
        </w:numPr>
        <w:spacing w:after="0"/>
        <w:rPr>
          <w:lang w:val="en-US"/>
        </w:rPr>
      </w:pPr>
      <w:r w:rsidRPr="008541EC">
        <w:rPr>
          <w:lang w:val="en-US"/>
        </w:rPr>
        <w:t>None of these</w:t>
      </w:r>
    </w:p>
    <w:p w14:paraId="54186FBF" w14:textId="77777777" w:rsidR="00CD0D53" w:rsidRDefault="00CD0D53" w:rsidP="00CD0D53">
      <w:pPr>
        <w:pStyle w:val="ListParagraph"/>
        <w:spacing w:after="0"/>
        <w:ind w:left="1440"/>
        <w:rPr>
          <w:lang w:val="en-US"/>
        </w:rPr>
      </w:pPr>
    </w:p>
    <w:p w14:paraId="556A6622" w14:textId="77777777" w:rsidR="006F756D" w:rsidRPr="00BE1C51" w:rsidRDefault="006F756D" w:rsidP="00DC35F4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BE1C51">
        <w:rPr>
          <w:lang w:val="en-US"/>
        </w:rPr>
        <w:t>In a BJT transistor, the base region is:</w:t>
      </w:r>
    </w:p>
    <w:p w14:paraId="6DDD0B34" w14:textId="77777777" w:rsidR="006F756D" w:rsidRPr="00BE1C51" w:rsidRDefault="006F756D" w:rsidP="00DC35F4">
      <w:pPr>
        <w:pStyle w:val="ListParagraph"/>
        <w:numPr>
          <w:ilvl w:val="1"/>
          <w:numId w:val="7"/>
        </w:numPr>
        <w:spacing w:after="0"/>
        <w:rPr>
          <w:lang w:val="en-US"/>
        </w:rPr>
      </w:pPr>
      <w:r w:rsidRPr="00BE1C51">
        <w:rPr>
          <w:lang w:val="en-US"/>
        </w:rPr>
        <w:t>Heavily doped and thick</w:t>
      </w:r>
    </w:p>
    <w:p w14:paraId="5403B676" w14:textId="77777777" w:rsidR="006F756D" w:rsidRPr="00BE1C51" w:rsidRDefault="006F756D" w:rsidP="00DC35F4">
      <w:pPr>
        <w:pStyle w:val="ListParagraph"/>
        <w:numPr>
          <w:ilvl w:val="1"/>
          <w:numId w:val="7"/>
        </w:numPr>
        <w:spacing w:after="0"/>
        <w:rPr>
          <w:b/>
          <w:bCs/>
          <w:lang w:val="en-US"/>
        </w:rPr>
      </w:pPr>
      <w:r w:rsidRPr="00BE1C51">
        <w:rPr>
          <w:b/>
          <w:bCs/>
          <w:lang w:val="en-US"/>
        </w:rPr>
        <w:lastRenderedPageBreak/>
        <w:t>Lightly doped and thin</w:t>
      </w:r>
    </w:p>
    <w:p w14:paraId="2D7BAE5A" w14:textId="77777777" w:rsidR="006F756D" w:rsidRPr="00BE1C51" w:rsidRDefault="006F756D" w:rsidP="00DC35F4">
      <w:pPr>
        <w:pStyle w:val="ListParagraph"/>
        <w:numPr>
          <w:ilvl w:val="1"/>
          <w:numId w:val="7"/>
        </w:numPr>
        <w:spacing w:after="0"/>
        <w:rPr>
          <w:lang w:val="en-US"/>
        </w:rPr>
      </w:pPr>
      <w:r w:rsidRPr="00BE1C51">
        <w:rPr>
          <w:lang w:val="en-US"/>
        </w:rPr>
        <w:t>Heavily doped and thin</w:t>
      </w:r>
    </w:p>
    <w:p w14:paraId="7CDC723B" w14:textId="77777777" w:rsidR="006F756D" w:rsidRDefault="006F756D" w:rsidP="00DC35F4">
      <w:pPr>
        <w:pStyle w:val="ListParagraph"/>
        <w:numPr>
          <w:ilvl w:val="1"/>
          <w:numId w:val="7"/>
        </w:numPr>
        <w:spacing w:after="0"/>
        <w:rPr>
          <w:lang w:val="en-US"/>
        </w:rPr>
      </w:pPr>
      <w:r w:rsidRPr="00BE1C51">
        <w:rPr>
          <w:lang w:val="en-US"/>
        </w:rPr>
        <w:t>Lightly doped and thick</w:t>
      </w:r>
    </w:p>
    <w:p w14:paraId="051BC947" w14:textId="77777777" w:rsidR="00CD0D53" w:rsidRDefault="00CD0D53" w:rsidP="00CD0D53">
      <w:pPr>
        <w:pStyle w:val="ListParagraph"/>
        <w:spacing w:after="0"/>
        <w:ind w:left="1440"/>
        <w:rPr>
          <w:lang w:val="en-US"/>
        </w:rPr>
      </w:pPr>
    </w:p>
    <w:p w14:paraId="301742D6" w14:textId="77777777" w:rsidR="006F756D" w:rsidRPr="00BE1C51" w:rsidRDefault="006F756D" w:rsidP="00DC35F4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BE1C51">
        <w:rPr>
          <w:lang w:val="en-US"/>
        </w:rPr>
        <w:t>The bandwidth of an FM signal with a maximum frequency deviation of 75 kHz and maximum modulating frequency of 15 kHz is approximately:</w:t>
      </w:r>
    </w:p>
    <w:p w14:paraId="076BD9E5" w14:textId="77777777" w:rsidR="006F756D" w:rsidRPr="00BE1C51" w:rsidRDefault="006F756D" w:rsidP="00DC35F4">
      <w:pPr>
        <w:pStyle w:val="ListParagraph"/>
        <w:numPr>
          <w:ilvl w:val="1"/>
          <w:numId w:val="7"/>
        </w:numPr>
        <w:spacing w:after="0"/>
        <w:rPr>
          <w:lang w:val="en-US"/>
        </w:rPr>
      </w:pPr>
      <w:r w:rsidRPr="00BE1C51">
        <w:rPr>
          <w:lang w:val="en-US"/>
        </w:rPr>
        <w:t>180 kHz</w:t>
      </w:r>
    </w:p>
    <w:p w14:paraId="4F92EAFA" w14:textId="77777777" w:rsidR="006F756D" w:rsidRPr="00BE1C51" w:rsidRDefault="006F756D" w:rsidP="00DC35F4">
      <w:pPr>
        <w:pStyle w:val="ListParagraph"/>
        <w:numPr>
          <w:ilvl w:val="1"/>
          <w:numId w:val="7"/>
        </w:numPr>
        <w:spacing w:after="0"/>
        <w:rPr>
          <w:lang w:val="en-US"/>
        </w:rPr>
      </w:pPr>
      <w:r w:rsidRPr="00BE1C51">
        <w:rPr>
          <w:lang w:val="en-US"/>
        </w:rPr>
        <w:t>225 kHz</w:t>
      </w:r>
    </w:p>
    <w:p w14:paraId="524D48EB" w14:textId="77777777" w:rsidR="006F756D" w:rsidRPr="00BE1C51" w:rsidRDefault="006F756D" w:rsidP="00DC35F4">
      <w:pPr>
        <w:pStyle w:val="ListParagraph"/>
        <w:numPr>
          <w:ilvl w:val="1"/>
          <w:numId w:val="7"/>
        </w:numPr>
        <w:spacing w:after="0"/>
        <w:rPr>
          <w:lang w:val="en-US"/>
        </w:rPr>
      </w:pPr>
      <w:r w:rsidRPr="00BE1C51">
        <w:rPr>
          <w:lang w:val="en-US"/>
        </w:rPr>
        <w:t>300 kHz</w:t>
      </w:r>
    </w:p>
    <w:p w14:paraId="79F33FE0" w14:textId="77777777" w:rsidR="006F756D" w:rsidRDefault="006F756D" w:rsidP="00DC35F4">
      <w:pPr>
        <w:pStyle w:val="ListParagraph"/>
        <w:numPr>
          <w:ilvl w:val="1"/>
          <w:numId w:val="7"/>
        </w:numPr>
        <w:spacing w:after="0"/>
        <w:rPr>
          <w:b/>
          <w:bCs/>
          <w:lang w:val="en-US"/>
        </w:rPr>
      </w:pPr>
      <w:r w:rsidRPr="00BE1C51">
        <w:rPr>
          <w:b/>
          <w:bCs/>
          <w:lang w:val="en-US"/>
        </w:rPr>
        <w:t>450 kHz</w:t>
      </w:r>
    </w:p>
    <w:p w14:paraId="67978A64" w14:textId="77777777" w:rsidR="00CD0D53" w:rsidRDefault="00CD0D53" w:rsidP="00CD0D53">
      <w:pPr>
        <w:pStyle w:val="ListParagraph"/>
        <w:spacing w:after="0"/>
        <w:ind w:left="1440"/>
        <w:rPr>
          <w:b/>
          <w:bCs/>
          <w:lang w:val="en-US"/>
        </w:rPr>
      </w:pPr>
    </w:p>
    <w:p w14:paraId="03E672C8" w14:textId="77777777" w:rsidR="006F756D" w:rsidRPr="00BE1C51" w:rsidRDefault="006F756D" w:rsidP="00DC35F4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BE1C51">
        <w:rPr>
          <w:lang w:val="en-US"/>
        </w:rPr>
        <w:t>The Nyquist rate for a signal with bandwidth 5 kHz is:</w:t>
      </w:r>
    </w:p>
    <w:p w14:paraId="3ACE269E" w14:textId="77777777" w:rsidR="006F756D" w:rsidRPr="00BE1C51" w:rsidRDefault="006F756D" w:rsidP="00DC35F4">
      <w:pPr>
        <w:pStyle w:val="ListParagraph"/>
        <w:numPr>
          <w:ilvl w:val="1"/>
          <w:numId w:val="7"/>
        </w:numPr>
        <w:spacing w:after="0"/>
        <w:rPr>
          <w:lang w:val="en-US"/>
        </w:rPr>
      </w:pPr>
      <w:r w:rsidRPr="00BE1C51">
        <w:rPr>
          <w:lang w:val="en-US"/>
        </w:rPr>
        <w:t>5 kHz</w:t>
      </w:r>
    </w:p>
    <w:p w14:paraId="11AC4B93" w14:textId="77777777" w:rsidR="006F756D" w:rsidRPr="00BE1C51" w:rsidRDefault="006F756D" w:rsidP="00DC35F4">
      <w:pPr>
        <w:pStyle w:val="ListParagraph"/>
        <w:numPr>
          <w:ilvl w:val="1"/>
          <w:numId w:val="7"/>
        </w:numPr>
        <w:spacing w:after="0"/>
        <w:rPr>
          <w:b/>
          <w:bCs/>
          <w:lang w:val="en-US"/>
        </w:rPr>
      </w:pPr>
      <w:r w:rsidRPr="00BE1C51">
        <w:rPr>
          <w:b/>
          <w:bCs/>
          <w:lang w:val="en-US"/>
        </w:rPr>
        <w:t>10 kHz</w:t>
      </w:r>
    </w:p>
    <w:p w14:paraId="19DC0785" w14:textId="77777777" w:rsidR="006F756D" w:rsidRPr="00BE1C51" w:rsidRDefault="006F756D" w:rsidP="00DC35F4">
      <w:pPr>
        <w:pStyle w:val="ListParagraph"/>
        <w:numPr>
          <w:ilvl w:val="1"/>
          <w:numId w:val="7"/>
        </w:numPr>
        <w:spacing w:after="0"/>
        <w:rPr>
          <w:lang w:val="en-US"/>
        </w:rPr>
      </w:pPr>
      <w:r w:rsidRPr="00BE1C51">
        <w:rPr>
          <w:lang w:val="en-US"/>
        </w:rPr>
        <w:t>2.5 kHz</w:t>
      </w:r>
    </w:p>
    <w:p w14:paraId="291926E0" w14:textId="77777777" w:rsidR="006F756D" w:rsidRDefault="006F756D" w:rsidP="00DC35F4">
      <w:pPr>
        <w:pStyle w:val="ListParagraph"/>
        <w:numPr>
          <w:ilvl w:val="1"/>
          <w:numId w:val="7"/>
        </w:numPr>
        <w:spacing w:after="0"/>
        <w:rPr>
          <w:lang w:val="en-US"/>
        </w:rPr>
      </w:pPr>
      <w:r w:rsidRPr="00BE1C51">
        <w:rPr>
          <w:lang w:val="en-US"/>
        </w:rPr>
        <w:t>20 kHz</w:t>
      </w:r>
    </w:p>
    <w:p w14:paraId="64B4013C" w14:textId="77777777" w:rsidR="00CD0D53" w:rsidRDefault="00CD0D53" w:rsidP="00CD0D53">
      <w:pPr>
        <w:pStyle w:val="ListParagraph"/>
        <w:spacing w:after="0"/>
        <w:ind w:left="1440"/>
        <w:rPr>
          <w:lang w:val="en-US"/>
        </w:rPr>
      </w:pPr>
    </w:p>
    <w:p w14:paraId="44F523A2" w14:textId="77777777" w:rsidR="006F756D" w:rsidRPr="00EA3AAD" w:rsidRDefault="006F756D" w:rsidP="00DC35F4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EA3AAD">
        <w:rPr>
          <w:lang w:val="en-US"/>
        </w:rPr>
        <w:t>In a MOSFET, the channel is formed by:</w:t>
      </w:r>
    </w:p>
    <w:p w14:paraId="0B64E9E7" w14:textId="77777777" w:rsidR="006F756D" w:rsidRPr="00EA3AAD" w:rsidRDefault="006F756D" w:rsidP="00DC35F4">
      <w:pPr>
        <w:pStyle w:val="ListParagraph"/>
        <w:numPr>
          <w:ilvl w:val="1"/>
          <w:numId w:val="7"/>
        </w:numPr>
        <w:spacing w:after="0"/>
        <w:rPr>
          <w:lang w:val="en-US"/>
        </w:rPr>
      </w:pPr>
      <w:r w:rsidRPr="00EA3AAD">
        <w:rPr>
          <w:lang w:val="en-US"/>
        </w:rPr>
        <w:t>Doping only</w:t>
      </w:r>
    </w:p>
    <w:p w14:paraId="396DF38C" w14:textId="77777777" w:rsidR="006F756D" w:rsidRPr="00EA3AAD" w:rsidRDefault="006F756D" w:rsidP="00DC35F4">
      <w:pPr>
        <w:pStyle w:val="ListParagraph"/>
        <w:numPr>
          <w:ilvl w:val="1"/>
          <w:numId w:val="7"/>
        </w:numPr>
        <w:spacing w:after="0"/>
        <w:rPr>
          <w:b/>
          <w:bCs/>
          <w:lang w:val="en-US"/>
        </w:rPr>
      </w:pPr>
      <w:r w:rsidRPr="00EA3AAD">
        <w:rPr>
          <w:b/>
          <w:bCs/>
          <w:lang w:val="en-US"/>
        </w:rPr>
        <w:t>Applying gate voltage</w:t>
      </w:r>
    </w:p>
    <w:p w14:paraId="4A251747" w14:textId="77777777" w:rsidR="006F756D" w:rsidRPr="00EA3AAD" w:rsidRDefault="006F756D" w:rsidP="00DC35F4">
      <w:pPr>
        <w:pStyle w:val="ListParagraph"/>
        <w:numPr>
          <w:ilvl w:val="1"/>
          <w:numId w:val="7"/>
        </w:numPr>
        <w:spacing w:after="0"/>
        <w:rPr>
          <w:lang w:val="en-US"/>
        </w:rPr>
      </w:pPr>
      <w:r w:rsidRPr="00EA3AAD">
        <w:rPr>
          <w:lang w:val="en-US"/>
        </w:rPr>
        <w:t>Applying drain voltage</w:t>
      </w:r>
    </w:p>
    <w:p w14:paraId="0BFADB55" w14:textId="77777777" w:rsidR="006F756D" w:rsidRPr="00BE1C51" w:rsidRDefault="006F756D" w:rsidP="00DC35F4">
      <w:pPr>
        <w:pStyle w:val="ListParagraph"/>
        <w:numPr>
          <w:ilvl w:val="1"/>
          <w:numId w:val="7"/>
        </w:numPr>
        <w:spacing w:after="0"/>
        <w:rPr>
          <w:lang w:val="en-US"/>
        </w:rPr>
      </w:pPr>
      <w:r w:rsidRPr="00EA3AAD">
        <w:rPr>
          <w:lang w:val="en-US"/>
        </w:rPr>
        <w:t>Applying source voltage</w:t>
      </w:r>
    </w:p>
    <w:p w14:paraId="40BCFB39" w14:textId="77777777" w:rsidR="006F756D" w:rsidRPr="000E3399" w:rsidRDefault="006F756D" w:rsidP="006F756D">
      <w:pPr>
        <w:rPr>
          <w:b/>
          <w:bCs/>
          <w:lang w:val="en-US"/>
        </w:rPr>
      </w:pPr>
    </w:p>
    <w:p w14:paraId="670936FB" w14:textId="77777777" w:rsidR="006F756D" w:rsidRPr="006F756D" w:rsidRDefault="006F756D" w:rsidP="006F756D">
      <w:pPr>
        <w:spacing w:before="240" w:line="36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4497B72" w14:textId="77777777" w:rsidR="00374F85" w:rsidRDefault="00374F85" w:rsidP="00374F85">
      <w:pPr>
        <w:rPr>
          <w:sz w:val="22"/>
          <w:szCs w:val="22"/>
        </w:rPr>
      </w:pPr>
    </w:p>
    <w:p w14:paraId="22119CE8" w14:textId="77777777" w:rsidR="00374F85" w:rsidRPr="00D657E0" w:rsidRDefault="00374F85" w:rsidP="00374F85">
      <w:pPr>
        <w:jc w:val="right"/>
        <w:rPr>
          <w:sz w:val="22"/>
          <w:szCs w:val="22"/>
        </w:rPr>
      </w:pPr>
    </w:p>
    <w:p w14:paraId="2712038B" w14:textId="77777777" w:rsidR="00457AA1" w:rsidRDefault="00457AA1"/>
    <w:p w14:paraId="0FA6277E" w14:textId="35D5A76D" w:rsidR="00CD0D53" w:rsidRDefault="00CD0D53"/>
    <w:sectPr w:rsidR="00CD0D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B44D1"/>
    <w:multiLevelType w:val="hybridMultilevel"/>
    <w:tmpl w:val="18EC6356"/>
    <w:lvl w:ilvl="0" w:tplc="EF3C670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89029B"/>
    <w:multiLevelType w:val="hybridMultilevel"/>
    <w:tmpl w:val="66ECCBA2"/>
    <w:lvl w:ilvl="0" w:tplc="2974C0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A81F1C"/>
    <w:multiLevelType w:val="hybridMultilevel"/>
    <w:tmpl w:val="DD326C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37EF48A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374476"/>
    <w:multiLevelType w:val="hybridMultilevel"/>
    <w:tmpl w:val="575E3868"/>
    <w:lvl w:ilvl="0" w:tplc="40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4" w15:restartNumberingAfterBreak="0">
    <w:nsid w:val="4AC53B19"/>
    <w:multiLevelType w:val="hybridMultilevel"/>
    <w:tmpl w:val="B4F4923C"/>
    <w:lvl w:ilvl="0" w:tplc="4009000F">
      <w:start w:val="2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73602A"/>
    <w:multiLevelType w:val="hybridMultilevel"/>
    <w:tmpl w:val="F912AE6C"/>
    <w:lvl w:ilvl="0" w:tplc="4009000F">
      <w:start w:val="1"/>
      <w:numFmt w:val="decimal"/>
      <w:lvlText w:val="%1."/>
      <w:lvlJc w:val="left"/>
      <w:pPr>
        <w:ind w:left="11" w:hanging="360"/>
      </w:p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6" w15:restartNumberingAfterBreak="0">
    <w:nsid w:val="73E855BC"/>
    <w:multiLevelType w:val="hybridMultilevel"/>
    <w:tmpl w:val="B03A4178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01580912">
    <w:abstractNumId w:val="3"/>
  </w:num>
  <w:num w:numId="2" w16cid:durableId="1601137789">
    <w:abstractNumId w:val="5"/>
  </w:num>
  <w:num w:numId="3" w16cid:durableId="2108038071">
    <w:abstractNumId w:val="6"/>
  </w:num>
  <w:num w:numId="4" w16cid:durableId="1568876269">
    <w:abstractNumId w:val="1"/>
  </w:num>
  <w:num w:numId="5" w16cid:durableId="182669908">
    <w:abstractNumId w:val="2"/>
  </w:num>
  <w:num w:numId="6" w16cid:durableId="441530844">
    <w:abstractNumId w:val="0"/>
  </w:num>
  <w:num w:numId="7" w16cid:durableId="13250080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F85"/>
    <w:rsid w:val="000373C3"/>
    <w:rsid w:val="00057288"/>
    <w:rsid w:val="00273FC2"/>
    <w:rsid w:val="00374F85"/>
    <w:rsid w:val="00457AA1"/>
    <w:rsid w:val="005A51A6"/>
    <w:rsid w:val="006F756D"/>
    <w:rsid w:val="00A17F4F"/>
    <w:rsid w:val="00B428C5"/>
    <w:rsid w:val="00CD0D53"/>
    <w:rsid w:val="00DC3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5FFF9"/>
  <w15:chartTrackingRefBased/>
  <w15:docId w15:val="{18C019FE-323E-442A-AA75-A1A79CA42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F85"/>
  </w:style>
  <w:style w:type="paragraph" w:styleId="Heading1">
    <w:name w:val="heading 1"/>
    <w:basedOn w:val="Normal"/>
    <w:next w:val="Normal"/>
    <w:link w:val="Heading1Char"/>
    <w:uiPriority w:val="9"/>
    <w:qFormat/>
    <w:rsid w:val="00374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F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4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74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74F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762</Words>
  <Characters>4348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Joseph</dc:creator>
  <cp:keywords/>
  <dc:description/>
  <cp:lastModifiedBy>MOHANBABU ANANDAN</cp:lastModifiedBy>
  <cp:revision>3</cp:revision>
  <dcterms:created xsi:type="dcterms:W3CDTF">2025-10-29T19:55:00Z</dcterms:created>
  <dcterms:modified xsi:type="dcterms:W3CDTF">2025-10-29T20:51:00Z</dcterms:modified>
</cp:coreProperties>
</file>