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12EB77B0" w:rsidR="00860354" w:rsidRPr="00860354" w:rsidRDefault="0082097F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CIVIL ENGINEERING</w:t>
            </w:r>
          </w:p>
        </w:tc>
      </w:tr>
    </w:tbl>
    <w:p w14:paraId="13480E22" w14:textId="3597DE73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3F0E36">
        <w:rPr>
          <w:rFonts w:ascii="Times New Roman" w:hAnsi="Times New Roman" w:cs="Times New Roman"/>
          <w:b/>
          <w:bCs/>
          <w:spacing w:val="-2"/>
        </w:rPr>
        <w:t>uly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62A1A9C1" w:rsidR="00D657E0" w:rsidRPr="00860354" w:rsidRDefault="0082097F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Civil Engineering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6434035B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3F0E36">
              <w:rPr>
                <w:rFonts w:ascii="Times New Roman" w:hAnsi="Times New Roman" w:cs="Times New Roman"/>
              </w:rPr>
              <w:t>6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3F0E36">
              <w:rPr>
                <w:rFonts w:ascii="Times New Roman" w:hAnsi="Times New Roman" w:cs="Times New Roman"/>
              </w:rPr>
              <w:t>05</w:t>
            </w:r>
            <w:r w:rsidRPr="00860354">
              <w:rPr>
                <w:rFonts w:ascii="Times New Roman" w:hAnsi="Times New Roman" w:cs="Times New Roman"/>
              </w:rPr>
              <w:t>/202</w:t>
            </w:r>
            <w:r w:rsidR="003F0E36">
              <w:rPr>
                <w:rFonts w:ascii="Times New Roman" w:hAnsi="Times New Roman" w:cs="Times New Roman"/>
              </w:rPr>
              <w:t>6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7DBF017" w14:textId="08055C8F" w:rsidR="00860354" w:rsidRPr="006531A5" w:rsidRDefault="00044E24" w:rsidP="006531A5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83925" wp14:editId="3ACEFE7C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83C08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73F8398C" w14:textId="77777777" w:rsidR="00CA2D23" w:rsidRPr="00CA2D23" w:rsidRDefault="00CA2D23" w:rsidP="00CA2D23">
      <w:pPr>
        <w:jc w:val="center"/>
        <w:rPr>
          <w:rFonts w:ascii="Times New Roman" w:hAnsi="Times New Roman" w:cs="Times New Roman"/>
          <w:sz w:val="22"/>
          <w:szCs w:val="22"/>
        </w:rPr>
      </w:pPr>
      <w:r w:rsidRPr="00CA2D23">
        <w:rPr>
          <w:rFonts w:ascii="Times New Roman" w:hAnsi="Times New Roman" w:cs="Times New Roman"/>
          <w:b/>
          <w:bCs/>
          <w:sz w:val="22"/>
          <w:szCs w:val="22"/>
        </w:rPr>
        <w:t>Section B: Subject-Specific Core Topics (25 Questions | 1 Mark Each)</w:t>
      </w:r>
    </w:p>
    <w:p w14:paraId="2CC566BA" w14:textId="11A1D54F" w:rsidR="00CA2D23" w:rsidRPr="00DA2F24" w:rsidRDefault="00CA2D23" w:rsidP="00DA2F24">
      <w:pPr>
        <w:spacing w:line="360" w:lineRule="auto"/>
        <w:rPr>
          <w:rFonts w:ascii="Times New Roman" w:hAnsi="Times New Roman" w:cs="Times New Roman"/>
        </w:rPr>
      </w:pPr>
    </w:p>
    <w:p w14:paraId="60919D63" w14:textId="77777777" w:rsidR="000965B4" w:rsidRPr="000965B4" w:rsidRDefault="00CA2D23" w:rsidP="000965B4">
      <w:pPr>
        <w:spacing w:line="240" w:lineRule="auto"/>
        <w:jc w:val="both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26. </w:t>
      </w:r>
      <w:r w:rsidR="000965B4" w:rsidRPr="000965B4">
        <w:rPr>
          <w:rFonts w:ascii="Times New Roman" w:hAnsi="Times New Roman" w:cs="Times New Roman"/>
        </w:rPr>
        <w:t>Graphical representation of which one of the following theories is by an ellipse?</w:t>
      </w:r>
    </w:p>
    <w:p w14:paraId="4D4FBD4D" w14:textId="0635CB74" w:rsidR="000965B4" w:rsidRPr="0013399A" w:rsidRDefault="000965B4" w:rsidP="0013399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(a)Maximum principal strain theory</w:t>
      </w:r>
    </w:p>
    <w:p w14:paraId="071E00C1" w14:textId="3E4B26C4" w:rsidR="000965B4" w:rsidRPr="0013399A" w:rsidRDefault="000965B4" w:rsidP="0013399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13399A">
        <w:rPr>
          <w:rFonts w:ascii="Times New Roman" w:hAnsi="Times New Roman" w:cs="Times New Roman"/>
          <w:b/>
          <w:bCs/>
        </w:rPr>
        <w:t>(b)Distortion energy theory</w:t>
      </w:r>
    </w:p>
    <w:p w14:paraId="250F8E0F" w14:textId="1EC649D8" w:rsidR="000965B4" w:rsidRPr="0013399A" w:rsidRDefault="000965B4" w:rsidP="0013399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(c)Maximum shear stress theory</w:t>
      </w:r>
    </w:p>
    <w:p w14:paraId="60C993CA" w14:textId="40A4CBFC" w:rsidR="000965B4" w:rsidRPr="0013399A" w:rsidRDefault="000965B4" w:rsidP="0013399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(d)None of these</w:t>
      </w:r>
    </w:p>
    <w:p w14:paraId="3EE53C6A" w14:textId="30378B05" w:rsidR="00CA2D23" w:rsidRPr="00DA2F24" w:rsidRDefault="00CA2D23" w:rsidP="00DA2F24">
      <w:pPr>
        <w:spacing w:line="276" w:lineRule="auto"/>
        <w:ind w:left="360" w:hanging="360"/>
        <w:rPr>
          <w:rFonts w:ascii="Times New Roman" w:hAnsi="Times New Roman" w:cs="Times New Roman"/>
        </w:rPr>
      </w:pPr>
    </w:p>
    <w:p w14:paraId="503CC5E4" w14:textId="77777777" w:rsidR="000965B4" w:rsidRPr="000965B4" w:rsidRDefault="00CA2D23" w:rsidP="000965B4">
      <w:pPr>
        <w:spacing w:line="240" w:lineRule="auto"/>
        <w:jc w:val="both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27. </w:t>
      </w:r>
      <w:r w:rsidR="000965B4" w:rsidRPr="000965B4">
        <w:rPr>
          <w:rFonts w:ascii="Times New Roman" w:hAnsi="Times New Roman" w:cs="Times New Roman"/>
        </w:rPr>
        <w:t>A load of 1960 N is raised by a steel wire. What should be the diameter of the wire if the stress should not exceed 100 N/mm2?</w:t>
      </w:r>
    </w:p>
    <w:p w14:paraId="46809C60" w14:textId="74C0DB7A" w:rsidR="000965B4" w:rsidRPr="0013399A" w:rsidRDefault="000965B4" w:rsidP="0013399A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2 mm</w:t>
      </w:r>
    </w:p>
    <w:p w14:paraId="4EFBD741" w14:textId="77777777" w:rsidR="000965B4" w:rsidRPr="0013399A" w:rsidRDefault="000965B4" w:rsidP="0013399A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(b)2.5mm</w:t>
      </w:r>
    </w:p>
    <w:p w14:paraId="2E7DC449" w14:textId="77777777" w:rsidR="000965B4" w:rsidRPr="0013399A" w:rsidRDefault="000965B4" w:rsidP="0013399A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13399A">
        <w:rPr>
          <w:rFonts w:ascii="Times New Roman" w:hAnsi="Times New Roman" w:cs="Times New Roman"/>
          <w:b/>
          <w:bCs/>
        </w:rPr>
        <w:t>( c</w:t>
      </w:r>
      <w:proofErr w:type="gramEnd"/>
      <w:r w:rsidRPr="0013399A">
        <w:rPr>
          <w:rFonts w:ascii="Times New Roman" w:hAnsi="Times New Roman" w:cs="Times New Roman"/>
          <w:b/>
          <w:bCs/>
        </w:rPr>
        <w:t>) 5mm</w:t>
      </w:r>
    </w:p>
    <w:p w14:paraId="29DFFF09" w14:textId="77777777" w:rsidR="000965B4" w:rsidRPr="0013399A" w:rsidRDefault="000965B4" w:rsidP="0013399A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(d) 3mm</w:t>
      </w:r>
    </w:p>
    <w:p w14:paraId="5A0852A2" w14:textId="1147BFEF" w:rsidR="00CA2D23" w:rsidRPr="00DA2F24" w:rsidRDefault="00CA2D23" w:rsidP="000965B4">
      <w:pPr>
        <w:spacing w:line="276" w:lineRule="auto"/>
        <w:rPr>
          <w:rFonts w:ascii="Times New Roman" w:hAnsi="Times New Roman" w:cs="Times New Roman"/>
        </w:rPr>
      </w:pPr>
    </w:p>
    <w:p w14:paraId="58642F20" w14:textId="77777777" w:rsidR="000965B4" w:rsidRDefault="00CA2D23" w:rsidP="000965B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28. </w:t>
      </w:r>
      <w:r w:rsidR="000965B4" w:rsidRPr="000965B4">
        <w:rPr>
          <w:rFonts w:ascii="Times New Roman" w:hAnsi="Times New Roman" w:cs="Times New Roman"/>
        </w:rPr>
        <w:t xml:space="preserve">In the analysis of beams subjected to loads, the point with zero Bending moment can </w:t>
      </w:r>
      <w:proofErr w:type="gramStart"/>
      <w:r w:rsidR="000965B4" w:rsidRPr="000965B4">
        <w:rPr>
          <w:rFonts w:ascii="Times New Roman" w:hAnsi="Times New Roman" w:cs="Times New Roman"/>
        </w:rPr>
        <w:t>be :</w:t>
      </w:r>
      <w:proofErr w:type="gramEnd"/>
      <w:r w:rsidR="000965B4" w:rsidRPr="000965B4">
        <w:rPr>
          <w:rFonts w:ascii="Times New Roman" w:hAnsi="Times New Roman" w:cs="Times New Roman"/>
        </w:rPr>
        <w:t xml:space="preserve"> 1. Point of contraflexure</w:t>
      </w:r>
      <w:r w:rsidR="000965B4">
        <w:rPr>
          <w:rFonts w:ascii="Times New Roman" w:hAnsi="Times New Roman" w:cs="Times New Roman"/>
        </w:rPr>
        <w:t xml:space="preserve"> 2. </w:t>
      </w:r>
      <w:r w:rsidR="000965B4" w:rsidRPr="000965B4">
        <w:rPr>
          <w:rFonts w:ascii="Times New Roman" w:hAnsi="Times New Roman" w:cs="Times New Roman"/>
        </w:rPr>
        <w:t xml:space="preserve"> Point of Maximum Shear force </w:t>
      </w:r>
      <w:r w:rsidR="000965B4">
        <w:rPr>
          <w:rFonts w:ascii="Times New Roman" w:hAnsi="Times New Roman" w:cs="Times New Roman"/>
        </w:rPr>
        <w:t xml:space="preserve">3. </w:t>
      </w:r>
      <w:r w:rsidR="000965B4" w:rsidRPr="000965B4">
        <w:rPr>
          <w:rFonts w:ascii="Times New Roman" w:hAnsi="Times New Roman" w:cs="Times New Roman"/>
        </w:rPr>
        <w:t xml:space="preserve">Point of inflection </w:t>
      </w:r>
    </w:p>
    <w:p w14:paraId="7D16C243" w14:textId="71DF9452" w:rsidR="000965B4" w:rsidRPr="0013399A" w:rsidRDefault="000965B4" w:rsidP="0013399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13399A">
        <w:rPr>
          <w:rFonts w:ascii="Times New Roman" w:hAnsi="Times New Roman" w:cs="Times New Roman"/>
          <w:b/>
          <w:bCs/>
        </w:rPr>
        <w:t xml:space="preserve">1 only </w:t>
      </w:r>
    </w:p>
    <w:p w14:paraId="1ED2A8BB" w14:textId="45D5AAC3" w:rsidR="000965B4" w:rsidRPr="0013399A" w:rsidRDefault="000965B4" w:rsidP="0013399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 xml:space="preserve">3 only </w:t>
      </w:r>
    </w:p>
    <w:p w14:paraId="16F69D5F" w14:textId="0BB63C12" w:rsidR="000965B4" w:rsidRPr="0013399A" w:rsidRDefault="000965B4" w:rsidP="0013399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2 only</w:t>
      </w:r>
    </w:p>
    <w:p w14:paraId="24A4980B" w14:textId="40940A44" w:rsidR="00CA2D23" w:rsidRPr="0013399A" w:rsidRDefault="000965B4" w:rsidP="0013399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1, 2 and 3</w:t>
      </w:r>
    </w:p>
    <w:p w14:paraId="1B7312C5" w14:textId="77777777" w:rsidR="00701403" w:rsidRDefault="00CA2D23" w:rsidP="000965B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29. </w:t>
      </w:r>
      <w:r w:rsidR="00701403" w:rsidRPr="00701403">
        <w:rPr>
          <w:rFonts w:ascii="Times New Roman" w:hAnsi="Times New Roman" w:cs="Times New Roman"/>
        </w:rPr>
        <w:t xml:space="preserve">In a circular shaft of diameter d, subjected to a torque T, the maximum shear stress induced </w:t>
      </w:r>
      <w:proofErr w:type="gramStart"/>
      <w:r w:rsidR="00701403" w:rsidRPr="00701403">
        <w:rPr>
          <w:rFonts w:ascii="Times New Roman" w:hAnsi="Times New Roman" w:cs="Times New Roman"/>
        </w:rPr>
        <w:t>is :</w:t>
      </w:r>
      <w:proofErr w:type="gramEnd"/>
      <w:r w:rsidR="00701403" w:rsidRPr="00701403">
        <w:rPr>
          <w:rFonts w:ascii="Times New Roman" w:hAnsi="Times New Roman" w:cs="Times New Roman"/>
        </w:rPr>
        <w:t xml:space="preserve"> </w:t>
      </w:r>
    </w:p>
    <w:p w14:paraId="30051192" w14:textId="07FDF649" w:rsidR="00701403" w:rsidRPr="0013399A" w:rsidRDefault="00701403" w:rsidP="0013399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Proportional to d</w:t>
      </w:r>
      <w:r w:rsidRPr="0013399A">
        <w:rPr>
          <w:rFonts w:ascii="Times New Roman" w:hAnsi="Times New Roman" w:cs="Times New Roman"/>
          <w:vertAlign w:val="superscript"/>
        </w:rPr>
        <w:t xml:space="preserve">3 </w:t>
      </w:r>
    </w:p>
    <w:p w14:paraId="3DE42070" w14:textId="1DC044E2" w:rsidR="00701403" w:rsidRPr="0013399A" w:rsidRDefault="00701403" w:rsidP="0013399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13399A">
        <w:rPr>
          <w:rFonts w:ascii="Times New Roman" w:hAnsi="Times New Roman" w:cs="Times New Roman"/>
          <w:b/>
          <w:bCs/>
        </w:rPr>
        <w:t>Inversely proportional to d</w:t>
      </w:r>
      <w:r w:rsidRPr="0013399A">
        <w:rPr>
          <w:rFonts w:ascii="Times New Roman" w:hAnsi="Times New Roman" w:cs="Times New Roman"/>
          <w:b/>
          <w:bCs/>
          <w:vertAlign w:val="superscript"/>
        </w:rPr>
        <w:t>3</w:t>
      </w:r>
      <w:r w:rsidRPr="0013399A">
        <w:rPr>
          <w:rFonts w:ascii="Times New Roman" w:hAnsi="Times New Roman" w:cs="Times New Roman"/>
          <w:b/>
          <w:bCs/>
        </w:rPr>
        <w:t xml:space="preserve"> </w:t>
      </w:r>
    </w:p>
    <w:p w14:paraId="3E8E6823" w14:textId="244347F2" w:rsidR="00701403" w:rsidRPr="0013399A" w:rsidRDefault="00701403" w:rsidP="0013399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Proportional to d</w:t>
      </w:r>
      <w:r w:rsidRPr="0013399A">
        <w:rPr>
          <w:rFonts w:ascii="Times New Roman" w:hAnsi="Times New Roman" w:cs="Times New Roman"/>
          <w:vertAlign w:val="superscript"/>
        </w:rPr>
        <w:t xml:space="preserve">4 </w:t>
      </w:r>
    </w:p>
    <w:p w14:paraId="7C34C376" w14:textId="1C03F8B9" w:rsidR="00CA2D23" w:rsidRPr="0013399A" w:rsidRDefault="00701403" w:rsidP="0013399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Inversely proportional to d</w:t>
      </w:r>
    </w:p>
    <w:p w14:paraId="78E0FA4D" w14:textId="276B680A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30. An undrained triaxial compression test is carried out on saturated clay sample under a cell pressure of, 100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. The sample failed at a deviator stress of 200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. The cohesion of the given sample of clay is </w:t>
      </w:r>
    </w:p>
    <w:p w14:paraId="69EF55A7" w14:textId="7D2E398F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100 </w:t>
      </w:r>
      <w:proofErr w:type="spellStart"/>
      <w:r w:rsidRPr="00DA2F24">
        <w:rPr>
          <w:rFonts w:ascii="Times New Roman" w:hAnsi="Times New Roman" w:cs="Times New Roman"/>
          <w:b/>
          <w:bCs/>
        </w:rPr>
        <w:t>kN</w:t>
      </w:r>
      <w:proofErr w:type="spellEnd"/>
      <w:r w:rsidRPr="00DA2F24">
        <w:rPr>
          <w:rFonts w:ascii="Times New Roman" w:hAnsi="Times New Roman" w:cs="Times New Roman"/>
          <w:b/>
          <w:bCs/>
        </w:rPr>
        <w:t>/m</w:t>
      </w:r>
      <w:r w:rsidRPr="00DA2F24">
        <w:rPr>
          <w:rFonts w:ascii="Times New Roman" w:hAnsi="Times New Roman" w:cs="Times New Roman"/>
          <w:b/>
          <w:bCs/>
          <w:vertAlign w:val="superscript"/>
        </w:rPr>
        <w:t>2</w:t>
      </w:r>
      <w:r w:rsidRPr="00DA2F24">
        <w:rPr>
          <w:rFonts w:ascii="Times New Roman" w:hAnsi="Times New Roman" w:cs="Times New Roman"/>
          <w:b/>
          <w:bCs/>
        </w:rPr>
        <w:t xml:space="preserve"> </w:t>
      </w:r>
    </w:p>
    <w:p w14:paraId="1DB5E746" w14:textId="329AAD2C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150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 </w:t>
      </w:r>
    </w:p>
    <w:p w14:paraId="667628B7" w14:textId="5AB60601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200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</w:p>
    <w:p w14:paraId="5E04EED6" w14:textId="704D4385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50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="00516BCE" w:rsidRPr="00DA2F24">
        <w:rPr>
          <w:rFonts w:ascii="Times New Roman" w:hAnsi="Times New Roman" w:cs="Times New Roman"/>
        </w:rPr>
        <w:t xml:space="preserve"> </w:t>
      </w:r>
    </w:p>
    <w:p w14:paraId="307A99CE" w14:textId="648BB473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31. A 4-hour direct runoff hydrograph of a catchment is triangular in shape with a time base of 100 hours and peak flow of 50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/sec. The catchment area is 360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km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.The peak low of this catchment area for a 4-hour unit hydrograph is </w:t>
      </w:r>
    </w:p>
    <w:p w14:paraId="6A6B4B46" w14:textId="67F3D32B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10m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3133BBA9" w14:textId="06D7B54C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20m</w:t>
      </w:r>
      <w:r w:rsidRPr="00DA2F24">
        <w:rPr>
          <w:rFonts w:ascii="Times New Roman" w:hAnsi="Times New Roman" w:cs="Times New Roman"/>
          <w:b/>
          <w:bCs/>
          <w:vertAlign w:val="superscript"/>
        </w:rPr>
        <w:t>3</w:t>
      </w:r>
      <w:r w:rsidRPr="00DA2F24">
        <w:rPr>
          <w:rFonts w:ascii="Times New Roman" w:hAnsi="Times New Roman" w:cs="Times New Roman"/>
          <w:b/>
          <w:bCs/>
        </w:rPr>
        <w:t xml:space="preserve">/sec </w:t>
      </w:r>
    </w:p>
    <w:p w14:paraId="28B30635" w14:textId="41BD40DB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25m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7701E17D" w14:textId="53527B23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50m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5B8B8D3B" w14:textId="7F6BC8E0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32. If the undrained co</w:t>
      </w:r>
      <w:r w:rsidR="00516BCE" w:rsidRPr="00DA2F24">
        <w:rPr>
          <w:rFonts w:ascii="Times New Roman" w:hAnsi="Times New Roman" w:cs="Times New Roman"/>
        </w:rPr>
        <w:t>hesion of saturated clay is 50 k</w:t>
      </w:r>
      <w:r w:rsidRPr="00DA2F24">
        <w:rPr>
          <w:rFonts w:ascii="Times New Roman" w:hAnsi="Times New Roman" w:cs="Times New Roman"/>
        </w:rPr>
        <w:t xml:space="preserve">Pa, its shear strength is equal to </w:t>
      </w:r>
    </w:p>
    <w:p w14:paraId="13B60912" w14:textId="46332929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25 kP</w:t>
      </w:r>
      <w:r w:rsidR="00CA2D23" w:rsidRPr="00DA2F24">
        <w:rPr>
          <w:rFonts w:ascii="Times New Roman" w:hAnsi="Times New Roman" w:cs="Times New Roman"/>
        </w:rPr>
        <w:t>a</w:t>
      </w:r>
    </w:p>
    <w:p w14:paraId="4986BBF3" w14:textId="4202310C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50 k</w:t>
      </w:r>
      <w:r w:rsidR="00CA2D23" w:rsidRPr="00DA2F24">
        <w:rPr>
          <w:rFonts w:ascii="Times New Roman" w:hAnsi="Times New Roman" w:cs="Times New Roman"/>
        </w:rPr>
        <w:t xml:space="preserve">Pa </w:t>
      </w:r>
    </w:p>
    <w:p w14:paraId="50E52CE6" w14:textId="0024F72A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100 k</w:t>
      </w:r>
      <w:r w:rsidR="00CA2D23" w:rsidRPr="00DA2F24">
        <w:rPr>
          <w:rFonts w:ascii="Times New Roman" w:hAnsi="Times New Roman" w:cs="Times New Roman"/>
          <w:b/>
          <w:bCs/>
        </w:rPr>
        <w:t xml:space="preserve">Pa </w:t>
      </w:r>
    </w:p>
    <w:p w14:paraId="02F8424F" w14:textId="7E1A7216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200 kP</w:t>
      </w:r>
      <w:r w:rsidR="00CA2D23" w:rsidRPr="00DA2F24">
        <w:rPr>
          <w:rFonts w:ascii="Times New Roman" w:hAnsi="Times New Roman" w:cs="Times New Roman"/>
        </w:rPr>
        <w:t>a</w:t>
      </w:r>
    </w:p>
    <w:p w14:paraId="7292AA5B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33. A fixed beam AB is subjected to a triangular load varying from zero at end A </w:t>
      </w:r>
      <w:proofErr w:type="spellStart"/>
      <w:r w:rsidRPr="00DA2F24">
        <w:rPr>
          <w:rFonts w:ascii="Times New Roman" w:hAnsi="Times New Roman" w:cs="Times New Roman"/>
        </w:rPr>
        <w:t>to w</w:t>
      </w:r>
      <w:proofErr w:type="spellEnd"/>
      <w:r w:rsidRPr="00DA2F24">
        <w:rPr>
          <w:rFonts w:ascii="Times New Roman" w:hAnsi="Times New Roman" w:cs="Times New Roman"/>
        </w:rPr>
        <w:t xml:space="preserve"> per unit length at end B. The ration of fixed end moment at B to A will be </w:t>
      </w:r>
    </w:p>
    <w:p w14:paraId="7F9E5F8E" w14:textId="30E028CE" w:rsidR="00CA2D23" w:rsidRPr="00DA2F24" w:rsidRDefault="00CA2D23" w:rsidP="00FB0042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A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1/2</w:t>
      </w:r>
    </w:p>
    <w:p w14:paraId="79C4BAE6" w14:textId="228A2C26" w:rsidR="00CA2D23" w:rsidRPr="00DA2F24" w:rsidRDefault="00CA2D23" w:rsidP="00FB0042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B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1/3</w:t>
      </w:r>
    </w:p>
    <w:p w14:paraId="0B43148D" w14:textId="29CC61F5" w:rsidR="00CA2D23" w:rsidRPr="00DA2F24" w:rsidRDefault="00CA2D23" w:rsidP="00FB0042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C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2/3</w:t>
      </w:r>
    </w:p>
    <w:p w14:paraId="2778169A" w14:textId="3B036BCD" w:rsidR="00CA2D23" w:rsidRPr="00DA2F24" w:rsidRDefault="00DA2F24" w:rsidP="00FB0042">
      <w:pPr>
        <w:spacing w:after="0"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D. </w:t>
      </w:r>
      <w:r w:rsidR="00CA2D23" w:rsidRPr="00DA2F24">
        <w:rPr>
          <w:rFonts w:ascii="Times New Roman" w:hAnsi="Times New Roman" w:cs="Times New Roman"/>
          <w:b/>
          <w:bCs/>
        </w:rPr>
        <w:t>3/2</w:t>
      </w:r>
    </w:p>
    <w:p w14:paraId="5A35837A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34. A built-up double laced column is 8 m long and one end of the column is fixed and </w:t>
      </w:r>
      <w:proofErr w:type="gramStart"/>
      <w:r w:rsidRPr="00DA2F24">
        <w:rPr>
          <w:rFonts w:ascii="Times New Roman" w:hAnsi="Times New Roman" w:cs="Times New Roman"/>
        </w:rPr>
        <w:t>other</w:t>
      </w:r>
      <w:proofErr w:type="gramEnd"/>
      <w:r w:rsidRPr="00DA2F24">
        <w:rPr>
          <w:rFonts w:ascii="Times New Roman" w:hAnsi="Times New Roman" w:cs="Times New Roman"/>
        </w:rPr>
        <w:t xml:space="preserve"> end is free. The effective length of the laced column will </w:t>
      </w:r>
    </w:p>
    <w:p w14:paraId="5201C96B" w14:textId="4C08C1FA" w:rsidR="00CA2D23" w:rsidRPr="00DA2F24" w:rsidRDefault="00CA2D23" w:rsidP="0013399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17.6 m </w:t>
      </w:r>
    </w:p>
    <w:p w14:paraId="2998EF81" w14:textId="6DF4D999" w:rsidR="00CA2D23" w:rsidRPr="00DA2F24" w:rsidRDefault="00CA2D23" w:rsidP="0013399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16 m </w:t>
      </w:r>
    </w:p>
    <w:p w14:paraId="6B28F556" w14:textId="2A28F3EA" w:rsidR="00CA2D23" w:rsidRPr="00DA2F24" w:rsidRDefault="00CA2D23" w:rsidP="0013399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16.8 m </w:t>
      </w:r>
    </w:p>
    <w:p w14:paraId="1D58DD67" w14:textId="62A9F9DC" w:rsidR="00CA2D23" w:rsidRPr="00DA2F24" w:rsidRDefault="00CA2D23" w:rsidP="0013399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8.8m</w:t>
      </w:r>
    </w:p>
    <w:p w14:paraId="2E7E1288" w14:textId="79E5D265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35. </w:t>
      </w:r>
      <w:r w:rsidR="00850192" w:rsidRPr="00DA2F24">
        <w:rPr>
          <w:rFonts w:ascii="Times New Roman" w:hAnsi="Times New Roman" w:cs="Times New Roman"/>
        </w:rPr>
        <w:t>The continuity equation expresses the law of:</w:t>
      </w:r>
    </w:p>
    <w:p w14:paraId="3599B8A9" w14:textId="3115BE75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Momentum</w:t>
      </w:r>
    </w:p>
    <w:p w14:paraId="654DE949" w14:textId="4F2084D6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</w:rPr>
        <w:t>Energy conservation</w:t>
      </w:r>
    </w:p>
    <w:p w14:paraId="78FB70B4" w14:textId="56769ACC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</w:rPr>
      </w:pPr>
      <w:r w:rsidRPr="00DA2F24">
        <w:rPr>
          <w:rFonts w:ascii="Times New Roman" w:hAnsi="Times New Roman" w:cs="Times New Roman"/>
          <w:b/>
        </w:rPr>
        <w:t>Mass conservation</w:t>
      </w:r>
    </w:p>
    <w:p w14:paraId="611FABC4" w14:textId="121BB9F5" w:rsidR="00CA2D23" w:rsidRPr="00DA2F24" w:rsidRDefault="00850192" w:rsidP="00DA2F24">
      <w:pPr>
        <w:pStyle w:val="ListParagraph"/>
        <w:numPr>
          <w:ilvl w:val="0"/>
          <w:numId w:val="9"/>
        </w:numPr>
        <w:tabs>
          <w:tab w:val="left" w:pos="1776"/>
        </w:tabs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Inertia</w:t>
      </w:r>
    </w:p>
    <w:p w14:paraId="7647EC0B" w14:textId="224D7BD5" w:rsidR="00CA2D23" w:rsidRPr="00DA2F24" w:rsidRDefault="00516BCE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36. The radius of a horizontal circular curve is 480 m, and the design speed is 70 km/h. What will be the equilibrium superelevation for equal pressure on the inner and outer wheels?</w:t>
      </w:r>
    </w:p>
    <w:p w14:paraId="40376173" w14:textId="71304D05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5%</w:t>
      </w:r>
    </w:p>
    <w:p w14:paraId="27A25192" w14:textId="7771E270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6%</w:t>
      </w:r>
    </w:p>
    <w:p w14:paraId="19200AE2" w14:textId="69C31A65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7% </w:t>
      </w:r>
    </w:p>
    <w:p w14:paraId="7D4E4675" w14:textId="08425499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8%</w:t>
      </w:r>
    </w:p>
    <w:p w14:paraId="610B8CAC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37. The fixed support in a real beam becomes in the conjugate beam a </w:t>
      </w:r>
    </w:p>
    <w:p w14:paraId="13209055" w14:textId="57B165F7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roller support </w:t>
      </w:r>
    </w:p>
    <w:p w14:paraId="634DCB4B" w14:textId="66FCC1B8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fixed support </w:t>
      </w:r>
    </w:p>
    <w:p w14:paraId="3A7CE1D9" w14:textId="6BBE6A87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hinged support </w:t>
      </w:r>
    </w:p>
    <w:p w14:paraId="63F1275C" w14:textId="798BE67F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free end</w:t>
      </w:r>
    </w:p>
    <w:p w14:paraId="03CDC9DE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38. Prestressed concrete is more desirable in case of </w:t>
      </w:r>
    </w:p>
    <w:p w14:paraId="08C60598" w14:textId="51AB56DE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cylindrical pipe subjected to internal fluid pressure </w:t>
      </w:r>
    </w:p>
    <w:p w14:paraId="2FD157AF" w14:textId="0CC0356F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external fluid pressure </w:t>
      </w:r>
    </w:p>
    <w:p w14:paraId="0D1DA8A6" w14:textId="2824DA1E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equal internal and external fluid pressure </w:t>
      </w:r>
    </w:p>
    <w:p w14:paraId="45DB9423" w14:textId="1C9D80BF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end pressures. </w:t>
      </w:r>
    </w:p>
    <w:p w14:paraId="036E5410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39. Sewage treatment in an oxidation pond is accomplished primarily by </w:t>
      </w:r>
    </w:p>
    <w:p w14:paraId="3A9B91D3" w14:textId="1E5FF3FC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alga-bacteria symbiosis </w:t>
      </w:r>
    </w:p>
    <w:p w14:paraId="7D362557" w14:textId="2F2CF26A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algal photosynthesis only </w:t>
      </w:r>
    </w:p>
    <w:p w14:paraId="214364B5" w14:textId="25D674D1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bacteria oxidation only </w:t>
      </w:r>
    </w:p>
    <w:p w14:paraId="317B2F06" w14:textId="02977E9E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chemical only</w:t>
      </w:r>
    </w:p>
    <w:p w14:paraId="541CEDD3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40. Standard 5-day BOD of a waste water sample is nearly x% of the ultimate BOD, where x is</w:t>
      </w:r>
    </w:p>
    <w:p w14:paraId="74DCACD6" w14:textId="679C1300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48 </w:t>
      </w:r>
    </w:p>
    <w:p w14:paraId="50DF913E" w14:textId="1685EB02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58</w:t>
      </w:r>
    </w:p>
    <w:p w14:paraId="2BD3C8F9" w14:textId="395A0579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lastRenderedPageBreak/>
        <w:t xml:space="preserve">68 </w:t>
      </w:r>
    </w:p>
    <w:p w14:paraId="76D1BCF0" w14:textId="084FACA2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78</w:t>
      </w:r>
    </w:p>
    <w:p w14:paraId="383CF122" w14:textId="77777777" w:rsidR="00436D39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41. What is the imperfection factor for lateral torsional buckling of beams for welded steel sections (a) </w:t>
      </w:r>
    </w:p>
    <w:p w14:paraId="2724E3C9" w14:textId="29275414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0.65 </w:t>
      </w:r>
    </w:p>
    <w:p w14:paraId="4D434D2B" w14:textId="08F9D4C4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0.21</w:t>
      </w:r>
    </w:p>
    <w:p w14:paraId="29F43879" w14:textId="19EA528C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0.45</w:t>
      </w:r>
    </w:p>
    <w:p w14:paraId="1927493C" w14:textId="41F398DB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0.49</w:t>
      </w:r>
    </w:p>
    <w:p w14:paraId="62FEA176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42. The torsional stiffness of a member can be defined as </w:t>
      </w:r>
    </w:p>
    <w:p w14:paraId="5D8511FE" w14:textId="7D3D5B4B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Torque for unit moment </w:t>
      </w:r>
    </w:p>
    <w:p w14:paraId="55102D37" w14:textId="6B7C159A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Torque for unit twist </w:t>
      </w:r>
    </w:p>
    <w:p w14:paraId="68A37F0E" w14:textId="70EA9A45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Moment for unit twist</w:t>
      </w:r>
    </w:p>
    <w:p w14:paraId="634E2163" w14:textId="62F4DA98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Torsion for unit twist</w:t>
      </w:r>
    </w:p>
    <w:p w14:paraId="593C063A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43. A 30 m metric chain is found to be 0.1-m too short throughout the measurement. If the distance measured is recorded as 300 m, then the actual distance will be </w:t>
      </w:r>
    </w:p>
    <w:p w14:paraId="6EC7C040" w14:textId="40395314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300.1 m</w:t>
      </w:r>
    </w:p>
    <w:p w14:paraId="002747A6" w14:textId="0A97F2E9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301.0 m </w:t>
      </w:r>
    </w:p>
    <w:p w14:paraId="7DF44A19" w14:textId="28A4C362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299.0m </w:t>
      </w:r>
    </w:p>
    <w:p w14:paraId="1FCB9407" w14:textId="3AA27FA4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310.0m</w:t>
      </w:r>
    </w:p>
    <w:p w14:paraId="28B8C4B7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44. Partially safety factor for concrete and steel in LSM of design of RC structures assumed as</w:t>
      </w:r>
    </w:p>
    <w:p w14:paraId="535F6125" w14:textId="2DC24334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1.35 &amp; 1.20 respectively </w:t>
      </w:r>
    </w:p>
    <w:p w14:paraId="0D1E98EB" w14:textId="3558BCBD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1.08 &amp; 1.25 </w:t>
      </w:r>
    </w:p>
    <w:p w14:paraId="69DD25FE" w14:textId="5499722F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1.24 &amp; 1.25 </w:t>
      </w:r>
    </w:p>
    <w:p w14:paraId="0BA37DAA" w14:textId="0802117B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1.5 &amp; 1.15</w:t>
      </w:r>
    </w:p>
    <w:p w14:paraId="1A189A5B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45. The effective size of sand particles used in slow sand filters is </w:t>
      </w:r>
    </w:p>
    <w:p w14:paraId="3CE6665B" w14:textId="4B844F32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0.25 to 0.35 mm </w:t>
      </w:r>
    </w:p>
    <w:p w14:paraId="6DF18DF8" w14:textId="63408904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0.60 to 1.00mm </w:t>
      </w:r>
    </w:p>
    <w:p w14:paraId="66E045EC" w14:textId="43002047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0.35 to 0.60 mm </w:t>
      </w:r>
    </w:p>
    <w:p w14:paraId="44E75F0D" w14:textId="127DACBC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1.00 to 1.80 mm</w:t>
      </w:r>
    </w:p>
    <w:p w14:paraId="6F32267D" w14:textId="0F780076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46. Compute the safe bearing capacity of a continuous footing 1.8 m wide, and located at a depth </w:t>
      </w:r>
      <w:proofErr w:type="gramStart"/>
      <w:r w:rsidRPr="00DA2F24">
        <w:rPr>
          <w:rFonts w:ascii="Times New Roman" w:hAnsi="Times New Roman" w:cs="Times New Roman"/>
        </w:rPr>
        <w:t xml:space="preserve">of </w:t>
      </w:r>
      <w:r w:rsidR="00FC3A2B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1.2</w:t>
      </w:r>
      <w:proofErr w:type="gramEnd"/>
      <w:r w:rsidRPr="00DA2F24">
        <w:rPr>
          <w:rFonts w:ascii="Times New Roman" w:hAnsi="Times New Roman" w:cs="Times New Roman"/>
        </w:rPr>
        <w:t xml:space="preserve"> m below ground level in a soil with unit weight γ = 20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 xml:space="preserve">, c = 20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>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, and φ = 20°. Assume a factor of safety of 2.5. Terzaghi’s bearing capacity factors for φ = 20° are Nc = 17.7, Nq = 7.4, and </w:t>
      </w:r>
      <w:proofErr w:type="spellStart"/>
      <w:r w:rsidRPr="00DA2F24">
        <w:rPr>
          <w:rFonts w:ascii="Times New Roman" w:hAnsi="Times New Roman" w:cs="Times New Roman"/>
        </w:rPr>
        <w:t>Nγ</w:t>
      </w:r>
      <w:proofErr w:type="spellEnd"/>
      <w:r w:rsidRPr="00DA2F24">
        <w:rPr>
          <w:rFonts w:ascii="Times New Roman" w:hAnsi="Times New Roman" w:cs="Times New Roman"/>
        </w:rPr>
        <w:t xml:space="preserve"> = 5.0, what is the permissible load per metre run of the footing?</w:t>
      </w:r>
    </w:p>
    <w:p w14:paraId="71FB7B60" w14:textId="4806978B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239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/m </w:t>
      </w:r>
    </w:p>
    <w:p w14:paraId="57B8F65A" w14:textId="10265E26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597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/m </w:t>
      </w:r>
    </w:p>
    <w:p w14:paraId="6DCFCADC" w14:textId="0BB72CEA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263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/m </w:t>
      </w:r>
    </w:p>
    <w:p w14:paraId="57A656E7" w14:textId="482188F3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lastRenderedPageBreak/>
        <w:t xml:space="preserve">473 </w:t>
      </w:r>
      <w:proofErr w:type="spellStart"/>
      <w:r w:rsidRPr="00DA2F24">
        <w:rPr>
          <w:rFonts w:ascii="Times New Roman" w:hAnsi="Times New Roman" w:cs="Times New Roman"/>
          <w:b/>
          <w:bCs/>
        </w:rPr>
        <w:t>kN</w:t>
      </w:r>
      <w:proofErr w:type="spellEnd"/>
      <w:r w:rsidRPr="00DA2F24">
        <w:rPr>
          <w:rFonts w:ascii="Times New Roman" w:hAnsi="Times New Roman" w:cs="Times New Roman"/>
          <w:b/>
          <w:bCs/>
        </w:rPr>
        <w:t>/m</w:t>
      </w:r>
    </w:p>
    <w:p w14:paraId="500726B3" w14:textId="67D38C92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47.</w:t>
      </w:r>
      <w:r w:rsidR="00850192" w:rsidRPr="00DA2F24">
        <w:rPr>
          <w:rFonts w:ascii="Times New Roman" w:hAnsi="Times New Roman" w:cs="Times New Roman"/>
        </w:rPr>
        <w:t xml:space="preserve"> The K</w:t>
      </w:r>
      <w:r w:rsidRPr="00DA2F24">
        <w:rPr>
          <w:rFonts w:ascii="Times New Roman" w:hAnsi="Times New Roman" w:cs="Times New Roman"/>
        </w:rPr>
        <w:t>o</w:t>
      </w:r>
      <w:r w:rsidR="00850192" w:rsidRPr="00DA2F24">
        <w:rPr>
          <w:rFonts w:ascii="Times New Roman" w:hAnsi="Times New Roman" w:cs="Times New Roman"/>
        </w:rPr>
        <w:t>r depth for rice is 190 mm and K</w:t>
      </w:r>
      <w:r w:rsidRPr="00DA2F24">
        <w:rPr>
          <w:rFonts w:ascii="Times New Roman" w:hAnsi="Times New Roman" w:cs="Times New Roman"/>
        </w:rPr>
        <w:t xml:space="preserve">or period is 14 days. The outlet factor for this will be </w:t>
      </w:r>
    </w:p>
    <w:p w14:paraId="3D648582" w14:textId="32455A5F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0" w:firstLine="45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637 hectares/m</w:t>
      </w:r>
      <w:r w:rsidRPr="00DA2F24">
        <w:rPr>
          <w:rFonts w:ascii="Times New Roman" w:hAnsi="Times New Roman" w:cs="Times New Roman"/>
          <w:b/>
          <w:bCs/>
          <w:vertAlign w:val="superscript"/>
        </w:rPr>
        <w:t>3</w:t>
      </w:r>
      <w:r w:rsidRPr="00DA2F24">
        <w:rPr>
          <w:rFonts w:ascii="Times New Roman" w:hAnsi="Times New Roman" w:cs="Times New Roman"/>
          <w:b/>
          <w:bCs/>
        </w:rPr>
        <w:t xml:space="preserve">/sec </w:t>
      </w:r>
    </w:p>
    <w:p w14:paraId="546295F5" w14:textId="2E38C2D2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837 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651FA7A7" w14:textId="639B117E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972 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 xml:space="preserve">/sec </w:t>
      </w:r>
    </w:p>
    <w:p w14:paraId="0A6F8EBC" w14:textId="608BDA2D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1172hectares/m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0739D93F" w14:textId="3C62C0A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48. A load of 4000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 is uniformly distributed over an area of 3</w:t>
      </w:r>
      <w:r w:rsidR="00FC3A2B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m x 3</w:t>
      </w:r>
      <w:r w:rsidR="00FC3A2B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m. Average vertical stress at a depth of 2</w:t>
      </w:r>
      <w:r w:rsidR="00FC3A2B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 xml:space="preserve">m below will be (assuming 2 </w:t>
      </w:r>
      <w:proofErr w:type="gramStart"/>
      <w:r w:rsidRPr="00DA2F24">
        <w:rPr>
          <w:rFonts w:ascii="Times New Roman" w:hAnsi="Times New Roman" w:cs="Times New Roman"/>
        </w:rPr>
        <w:t>vertical</w:t>
      </w:r>
      <w:proofErr w:type="gramEnd"/>
      <w:r w:rsidRPr="00DA2F24">
        <w:rPr>
          <w:rFonts w:ascii="Times New Roman" w:hAnsi="Times New Roman" w:cs="Times New Roman"/>
        </w:rPr>
        <w:t xml:space="preserve">: 1 horizontal distribution) </w:t>
      </w:r>
    </w:p>
    <w:p w14:paraId="514FFDDC" w14:textId="7DD0D3A7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250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/m </w:t>
      </w:r>
    </w:p>
    <w:p w14:paraId="04CAAEB4" w14:textId="3C91C244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160 </w:t>
      </w:r>
      <w:proofErr w:type="spellStart"/>
      <w:r w:rsidRPr="00DA2F24">
        <w:rPr>
          <w:rFonts w:ascii="Times New Roman" w:hAnsi="Times New Roman" w:cs="Times New Roman"/>
          <w:b/>
          <w:bCs/>
        </w:rPr>
        <w:t>kN</w:t>
      </w:r>
      <w:proofErr w:type="spellEnd"/>
      <w:r w:rsidRPr="00DA2F24">
        <w:rPr>
          <w:rFonts w:ascii="Times New Roman" w:hAnsi="Times New Roman" w:cs="Times New Roman"/>
          <w:b/>
          <w:bCs/>
        </w:rPr>
        <w:t>/m</w:t>
      </w:r>
    </w:p>
    <w:p w14:paraId="6E9CD155" w14:textId="0D1E9207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200 </w:t>
      </w:r>
      <w:proofErr w:type="spellStart"/>
      <w:r w:rsidRPr="00DA2F24">
        <w:rPr>
          <w:rFonts w:ascii="Times New Roman" w:hAnsi="Times New Roman" w:cs="Times New Roman"/>
        </w:rPr>
        <w:t>kN</w:t>
      </w:r>
      <w:proofErr w:type="spellEnd"/>
      <w:r w:rsidRPr="00DA2F24">
        <w:rPr>
          <w:rFonts w:ascii="Times New Roman" w:hAnsi="Times New Roman" w:cs="Times New Roman"/>
        </w:rPr>
        <w:t xml:space="preserve">/m </w:t>
      </w:r>
    </w:p>
    <w:p w14:paraId="11178E96" w14:textId="6D322522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220kN/m</w:t>
      </w:r>
    </w:p>
    <w:p w14:paraId="71B3CA7C" w14:textId="7B6DB03C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49. A soil has liquid limit=32,</w:t>
      </w:r>
      <w:r w:rsidR="006531A5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plastic limit=</w:t>
      </w:r>
      <w:r w:rsidR="006531A5" w:rsidRPr="00DA2F24">
        <w:rPr>
          <w:rFonts w:ascii="Times New Roman" w:hAnsi="Times New Roman" w:cs="Times New Roman"/>
        </w:rPr>
        <w:t>18, shrinkage</w:t>
      </w:r>
      <w:r w:rsidRPr="00DA2F24">
        <w:rPr>
          <w:rFonts w:ascii="Times New Roman" w:hAnsi="Times New Roman" w:cs="Times New Roman"/>
        </w:rPr>
        <w:t xml:space="preserve"> limit = 8 and natural moisture content=22</w:t>
      </w:r>
      <w:r w:rsidR="006531A5" w:rsidRPr="00DA2F24">
        <w:rPr>
          <w:rFonts w:ascii="Times New Roman" w:hAnsi="Times New Roman" w:cs="Times New Roman"/>
        </w:rPr>
        <w:t>%. What</w:t>
      </w:r>
      <w:r w:rsidRPr="00DA2F24">
        <w:rPr>
          <w:rFonts w:ascii="Times New Roman" w:hAnsi="Times New Roman" w:cs="Times New Roman"/>
        </w:rPr>
        <w:t xml:space="preserve"> will be its liquidity index and plasticity index?</w:t>
      </w:r>
    </w:p>
    <w:p w14:paraId="196BFB99" w14:textId="148ADF1B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0.67 and 15 </w:t>
      </w:r>
    </w:p>
    <w:p w14:paraId="5E9FDC7F" w14:textId="12630708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0.285 and 14 </w:t>
      </w:r>
    </w:p>
    <w:p w14:paraId="35DACBA7" w14:textId="7134E71E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0.67 and 25 </w:t>
      </w:r>
    </w:p>
    <w:p w14:paraId="25C3A581" w14:textId="6B2AE480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0.33 and 20</w:t>
      </w:r>
    </w:p>
    <w:p w14:paraId="6B2EDB32" w14:textId="77777777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50. Coefficient of velocity of </w:t>
      </w:r>
      <w:proofErr w:type="spellStart"/>
      <w:r w:rsidRPr="00DA2F24">
        <w:rPr>
          <w:rFonts w:ascii="Times New Roman" w:hAnsi="Times New Roman" w:cs="Times New Roman"/>
        </w:rPr>
        <w:t>venturimeter</w:t>
      </w:r>
      <w:proofErr w:type="spellEnd"/>
      <w:r w:rsidRPr="00DA2F24">
        <w:rPr>
          <w:rFonts w:ascii="Times New Roman" w:hAnsi="Times New Roman" w:cs="Times New Roman"/>
        </w:rPr>
        <w:t xml:space="preserve"> </w:t>
      </w:r>
    </w:p>
    <w:p w14:paraId="7F9BF95B" w14:textId="383C8675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is independent of Reynolds number </w:t>
      </w:r>
    </w:p>
    <w:p w14:paraId="1DBA235A" w14:textId="303D4E49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decreases with higher Reynolds number </w:t>
      </w:r>
    </w:p>
    <w:p w14:paraId="08EB00F3" w14:textId="03DEEF45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is equal to the coefficient of discharge of </w:t>
      </w:r>
      <w:proofErr w:type="spellStart"/>
      <w:r w:rsidRPr="00DA2F24">
        <w:rPr>
          <w:rFonts w:ascii="Times New Roman" w:hAnsi="Times New Roman" w:cs="Times New Roman"/>
          <w:b/>
          <w:bCs/>
        </w:rPr>
        <w:t>venturimeter</w:t>
      </w:r>
      <w:proofErr w:type="spellEnd"/>
      <w:r w:rsidRPr="00DA2F24">
        <w:rPr>
          <w:rFonts w:ascii="Times New Roman" w:hAnsi="Times New Roman" w:cs="Times New Roman"/>
          <w:b/>
          <w:bCs/>
        </w:rPr>
        <w:t xml:space="preserve"> </w:t>
      </w:r>
    </w:p>
    <w:p w14:paraId="3A90282B" w14:textId="1F2EE818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none of the above</w:t>
      </w:r>
    </w:p>
    <w:p w14:paraId="656990FD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930"/>
    <w:multiLevelType w:val="hybridMultilevel"/>
    <w:tmpl w:val="9E4A14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F0AD9"/>
    <w:multiLevelType w:val="hybridMultilevel"/>
    <w:tmpl w:val="786655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5928A9B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11DC1"/>
    <w:multiLevelType w:val="hybridMultilevel"/>
    <w:tmpl w:val="2924C66E"/>
    <w:lvl w:ilvl="0" w:tplc="BBD697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E1311"/>
    <w:multiLevelType w:val="hybridMultilevel"/>
    <w:tmpl w:val="575CD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03793"/>
    <w:multiLevelType w:val="hybridMultilevel"/>
    <w:tmpl w:val="63F0667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12085"/>
    <w:multiLevelType w:val="hybridMultilevel"/>
    <w:tmpl w:val="895E5D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F5EE9"/>
    <w:multiLevelType w:val="hybridMultilevel"/>
    <w:tmpl w:val="A22272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17260"/>
    <w:multiLevelType w:val="hybridMultilevel"/>
    <w:tmpl w:val="1C8470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B4F89"/>
    <w:multiLevelType w:val="hybridMultilevel"/>
    <w:tmpl w:val="0E7C1E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 w15:restartNumberingAfterBreak="0">
    <w:nsid w:val="329B233C"/>
    <w:multiLevelType w:val="hybridMultilevel"/>
    <w:tmpl w:val="5BBCC4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C60E803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87A4A"/>
    <w:multiLevelType w:val="hybridMultilevel"/>
    <w:tmpl w:val="52C0EC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70418"/>
    <w:multiLevelType w:val="hybridMultilevel"/>
    <w:tmpl w:val="8B04AF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B3326"/>
    <w:multiLevelType w:val="hybridMultilevel"/>
    <w:tmpl w:val="8C26129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63FAD7A4">
      <w:start w:val="1"/>
      <w:numFmt w:val="upperLetter"/>
      <w:lvlText w:val="(%2)"/>
      <w:lvlJc w:val="left"/>
      <w:pPr>
        <w:ind w:left="1470" w:hanging="39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E5B2F"/>
    <w:multiLevelType w:val="hybridMultilevel"/>
    <w:tmpl w:val="2E40A5D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4755C"/>
    <w:multiLevelType w:val="hybridMultilevel"/>
    <w:tmpl w:val="1E92306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941E90"/>
    <w:multiLevelType w:val="hybridMultilevel"/>
    <w:tmpl w:val="72AE1D0C"/>
    <w:lvl w:ilvl="0" w:tplc="BBD697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5207A"/>
    <w:multiLevelType w:val="hybridMultilevel"/>
    <w:tmpl w:val="5AF2657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22D0B37"/>
    <w:multiLevelType w:val="hybridMultilevel"/>
    <w:tmpl w:val="000E8D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E6954"/>
    <w:multiLevelType w:val="hybridMultilevel"/>
    <w:tmpl w:val="186058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6512B5"/>
    <w:multiLevelType w:val="hybridMultilevel"/>
    <w:tmpl w:val="CF5C886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512DE"/>
    <w:multiLevelType w:val="hybridMultilevel"/>
    <w:tmpl w:val="E5ACA4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FA60D0"/>
    <w:multiLevelType w:val="hybridMultilevel"/>
    <w:tmpl w:val="A754C4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BB7BE0"/>
    <w:multiLevelType w:val="hybridMultilevel"/>
    <w:tmpl w:val="4754F7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FF093E"/>
    <w:multiLevelType w:val="hybridMultilevel"/>
    <w:tmpl w:val="609CA1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BD0131"/>
    <w:multiLevelType w:val="hybridMultilevel"/>
    <w:tmpl w:val="BE8481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56A66"/>
    <w:multiLevelType w:val="hybridMultilevel"/>
    <w:tmpl w:val="1076C26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2EB10A8"/>
    <w:multiLevelType w:val="hybridMultilevel"/>
    <w:tmpl w:val="3A82F6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1C203F"/>
    <w:multiLevelType w:val="hybridMultilevel"/>
    <w:tmpl w:val="9CFCD6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DD2BD7"/>
    <w:multiLevelType w:val="hybridMultilevel"/>
    <w:tmpl w:val="257A2F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E43CEE"/>
    <w:multiLevelType w:val="hybridMultilevel"/>
    <w:tmpl w:val="5B2883E0"/>
    <w:lvl w:ilvl="0" w:tplc="8C3C6DC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7836">
    <w:abstractNumId w:val="9"/>
  </w:num>
  <w:num w:numId="2" w16cid:durableId="821429725">
    <w:abstractNumId w:val="1"/>
  </w:num>
  <w:num w:numId="3" w16cid:durableId="1210922027">
    <w:abstractNumId w:val="4"/>
  </w:num>
  <w:num w:numId="4" w16cid:durableId="332533302">
    <w:abstractNumId w:val="23"/>
  </w:num>
  <w:num w:numId="5" w16cid:durableId="1764570006">
    <w:abstractNumId w:val="26"/>
  </w:num>
  <w:num w:numId="6" w16cid:durableId="1512792035">
    <w:abstractNumId w:val="17"/>
  </w:num>
  <w:num w:numId="7" w16cid:durableId="323708519">
    <w:abstractNumId w:val="3"/>
  </w:num>
  <w:num w:numId="8" w16cid:durableId="2067530692">
    <w:abstractNumId w:val="5"/>
  </w:num>
  <w:num w:numId="9" w16cid:durableId="1273049765">
    <w:abstractNumId w:val="30"/>
  </w:num>
  <w:num w:numId="10" w16cid:durableId="1206135700">
    <w:abstractNumId w:val="21"/>
  </w:num>
  <w:num w:numId="11" w16cid:durableId="859389241">
    <w:abstractNumId w:val="12"/>
  </w:num>
  <w:num w:numId="12" w16cid:durableId="59404765">
    <w:abstractNumId w:val="18"/>
  </w:num>
  <w:num w:numId="13" w16cid:durableId="90971928">
    <w:abstractNumId w:val="27"/>
  </w:num>
  <w:num w:numId="14" w16cid:durableId="557670666">
    <w:abstractNumId w:val="24"/>
  </w:num>
  <w:num w:numId="15" w16cid:durableId="1846435891">
    <w:abstractNumId w:val="28"/>
  </w:num>
  <w:num w:numId="16" w16cid:durableId="1609000591">
    <w:abstractNumId w:val="25"/>
  </w:num>
  <w:num w:numId="17" w16cid:durableId="675115978">
    <w:abstractNumId w:val="19"/>
  </w:num>
  <w:num w:numId="18" w16cid:durableId="304050562">
    <w:abstractNumId w:val="10"/>
  </w:num>
  <w:num w:numId="19" w16cid:durableId="1665161906">
    <w:abstractNumId w:val="6"/>
  </w:num>
  <w:num w:numId="20" w16cid:durableId="723407407">
    <w:abstractNumId w:val="0"/>
  </w:num>
  <w:num w:numId="21" w16cid:durableId="709497039">
    <w:abstractNumId w:val="8"/>
  </w:num>
  <w:num w:numId="22" w16cid:durableId="2060200803">
    <w:abstractNumId w:val="22"/>
  </w:num>
  <w:num w:numId="23" w16cid:durableId="1224753855">
    <w:abstractNumId w:val="11"/>
  </w:num>
  <w:num w:numId="24" w16cid:durableId="677854355">
    <w:abstractNumId w:val="29"/>
  </w:num>
  <w:num w:numId="25" w16cid:durableId="1247614281">
    <w:abstractNumId w:val="20"/>
  </w:num>
  <w:num w:numId="26" w16cid:durableId="605962235">
    <w:abstractNumId w:val="13"/>
  </w:num>
  <w:num w:numId="27" w16cid:durableId="1560096586">
    <w:abstractNumId w:val="2"/>
  </w:num>
  <w:num w:numId="28" w16cid:durableId="1571114964">
    <w:abstractNumId w:val="16"/>
  </w:num>
  <w:num w:numId="29" w16cid:durableId="601303409">
    <w:abstractNumId w:val="15"/>
  </w:num>
  <w:num w:numId="30" w16cid:durableId="315495035">
    <w:abstractNumId w:val="7"/>
  </w:num>
  <w:num w:numId="31" w16cid:durableId="1533959341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354"/>
    <w:rsid w:val="00044E24"/>
    <w:rsid w:val="00070433"/>
    <w:rsid w:val="000965B4"/>
    <w:rsid w:val="0013399A"/>
    <w:rsid w:val="001F5AC4"/>
    <w:rsid w:val="00312514"/>
    <w:rsid w:val="003F0E36"/>
    <w:rsid w:val="00436D39"/>
    <w:rsid w:val="00516BCE"/>
    <w:rsid w:val="005A51A6"/>
    <w:rsid w:val="005E0C8C"/>
    <w:rsid w:val="006531A5"/>
    <w:rsid w:val="006D6C83"/>
    <w:rsid w:val="00701403"/>
    <w:rsid w:val="00706BA9"/>
    <w:rsid w:val="00716A14"/>
    <w:rsid w:val="007B5B29"/>
    <w:rsid w:val="007D1CD1"/>
    <w:rsid w:val="0082097F"/>
    <w:rsid w:val="00850192"/>
    <w:rsid w:val="00860354"/>
    <w:rsid w:val="0086673D"/>
    <w:rsid w:val="008D41EF"/>
    <w:rsid w:val="00BD65B9"/>
    <w:rsid w:val="00C161BF"/>
    <w:rsid w:val="00C26FDE"/>
    <w:rsid w:val="00CA1C78"/>
    <w:rsid w:val="00CA2D23"/>
    <w:rsid w:val="00D14AE5"/>
    <w:rsid w:val="00D36CCC"/>
    <w:rsid w:val="00D657E0"/>
    <w:rsid w:val="00D95FBE"/>
    <w:rsid w:val="00DA2F24"/>
    <w:rsid w:val="00F53B8E"/>
    <w:rsid w:val="00FB0042"/>
    <w:rsid w:val="00FC3A2B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PRIYANKA MALAIYANDI</cp:lastModifiedBy>
  <cp:revision>5</cp:revision>
  <dcterms:created xsi:type="dcterms:W3CDTF">2026-04-08T13:23:00Z</dcterms:created>
  <dcterms:modified xsi:type="dcterms:W3CDTF">2026-04-16T07:06:00Z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a3bffac6-eb88-48e1-959a-55571b5de6e6</vt:lpwstr>
  </property>
</Properties>
</file>