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639C12EA">
        <w:trPr>
          <w:trHeight w:val="1610" w:hRule="atLeast"/>
        </w:trPr>
        <w:tc>
          <w:tcPr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000000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205990" cy="958850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26CE9658">
            <w:pPr>
              <w:pStyle w:val="2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FACULTY OF ENGINEERING AND TECHNOLOGY</w:t>
            </w:r>
          </w:p>
          <w:p w14:paraId="5D872F2F">
            <w:pPr>
              <w:pStyle w:val="20"/>
              <w:spacing w:before="0" w:after="0" w:line="276" w:lineRule="auto"/>
              <w:ind w:right="4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DEPARTMENT OF COMPUTER SCIENCE AND ENGINEERING</w:t>
            </w:r>
          </w:p>
        </w:tc>
      </w:tr>
    </w:tbl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5293995</wp:posOffset>
                </wp:positionH>
                <wp:positionV relativeFrom="paragraph">
                  <wp:posOffset>354330</wp:posOffset>
                </wp:positionV>
                <wp:extent cx="923925" cy="790575"/>
                <wp:effectExtent l="0" t="0" r="0" b="0"/>
                <wp:wrapNone/>
                <wp:docPr id="2115278305" name="Rectangles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C2B629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6.85pt;margin-top:27.9pt;height:62.25pt;width:72.75pt;z-index:251659264;mso-width-relative:page;mso-height-relative:page;" fillcolor="#FFFFFF [3201]" filled="t" stroked="f" coordsize="21600,21600" o:gfxdata="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AP8EfYAAAACgEAAA8AAAAAAAAAAQAgAAAAIgAAAGRycy9k&#10;b3ducmV2LnhtbFBLAQIUABQAAAAIAIdO4kD9fLr7AgIAAAkEAAAOAAAAAAAAAAEAIAAAACc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EC2B629">
                      <w:pPr>
                        <w:spacing w:before="0" w:after="160" w:line="277" w:lineRule="auto"/>
                        <w:ind w:left="0" w:right="0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80"/>
                          <w:vertAlign w:val="baseline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1399181C">
        <w:tc>
          <w:p w14:paraId="0000000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p w14:paraId="0000000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:___________________________</w:t>
            </w:r>
          </w:p>
        </w:tc>
        <w:tc>
          <w:p w14:paraId="0000000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p w14:paraId="00000009">
            <w:pPr>
              <w:spacing w:after="0" w:line="360" w:lineRule="auto"/>
              <w:rPr>
                <w:rFonts w:hint="default" w:ascii="Times New Roman" w:hAnsi="Times New Roman" w:eastAsia="Times New Roman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CSE</w:t>
            </w:r>
          </w:p>
        </w:tc>
      </w:tr>
      <w:tr w14:paraId="3464095C">
        <w:tc>
          <w:p w14:paraId="0000000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Application No.</w:t>
            </w:r>
          </w:p>
        </w:tc>
        <w:tc>
          <w:p w14:paraId="0000000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:___________________________</w:t>
            </w:r>
          </w:p>
        </w:tc>
        <w:tc>
          <w:p w14:paraId="0000000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p w14:paraId="0000000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: 16/05/2026</w:t>
            </w:r>
          </w:p>
        </w:tc>
      </w:tr>
      <w:tr w14:paraId="3EBFCAAB">
        <w:tc>
          <w:p w14:paraId="0000000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0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1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Duration</w:t>
            </w:r>
          </w:p>
        </w:tc>
        <w:tc>
          <w:p w14:paraId="0000001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: 2 hrs</w:t>
            </w:r>
          </w:p>
        </w:tc>
      </w:tr>
      <w:tr w14:paraId="6AD1FC84">
        <w:tc>
          <w:p w14:paraId="0000001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1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1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Maximum Marks</w:t>
            </w:r>
          </w:p>
        </w:tc>
        <w:tc>
          <w:p w14:paraId="0000001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: 50</w:t>
            </w:r>
            <m:oMath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</m:oMath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1=50</w:t>
            </w:r>
          </w:p>
        </w:tc>
      </w:tr>
    </w:tbl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3"/>
        <w:tblW w:w="10348" w:type="dxa"/>
        <w:tblInd w:w="-7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30767A02">
        <w:tc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Instructions to Candidates</w:t>
            </w:r>
          </w:p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This question paper consists of Multiple Choice Questions (MCQs) only.</w:t>
            </w:r>
          </w:p>
          <w:p w14:paraId="0000001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Each question has four options (a, b, c, and d), out of which only one option is correct.</w:t>
            </w:r>
          </w:p>
          <w:p w14:paraId="0000001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Each correct answer carries one mark. There is no negative marking for incorrect answers.</w:t>
            </w:r>
          </w:p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Candidates must mark their answers only on the OMR sheet provided. </w:t>
            </w:r>
          </w:p>
          <w:p w14:paraId="0000001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The use of calculators, mobile phones, smartwatches, or any electronic devices is strictly prohibited inside the examination hall.</w:t>
            </w:r>
          </w:p>
          <w:p w14:paraId="000000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Reference materials, notes, books, or any printed resources are not permitted during the examination.</w:t>
            </w:r>
          </w:p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 to mark the answers on the OMR sheet.</w:t>
            </w:r>
          </w:p>
          <w:p w14:paraId="0000001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Rough work should be done only in the space provided in the question paper booklet.</w:t>
            </w:r>
          </w:p>
          <w:p w14:paraId="000000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Before starting the examination, ensure that all required details (Name, Application Number, etc.) are correctly filled in on the OMR sheet.</w:t>
            </w:r>
          </w:p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Do not fold, damage, or mark the OMR sheet unnecessarily, as it will be scanned for evaluation.</w:t>
            </w:r>
          </w:p>
          <w:p w14:paraId="00000022">
            <w:pPr>
              <w:tabs>
                <w:tab w:val="left" w:pos="1365"/>
              </w:tabs>
              <w:spacing w:after="0" w:line="276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>Research Methodology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 xml:space="preserve"> (25</w:t>
      </w:r>
      <m:oMath>
        <m:r>
          <m:rPr/>
          <w:rPr>
            <w:color w:val="000000" w:themeColor="text1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>1=25)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>The question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starts here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A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B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C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D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here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A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B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C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D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here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A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B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C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D</w:t>
      </w:r>
    </w:p>
    <w:p w14:paraId="000000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39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 xml:space="preserve"> here</w:t>
      </w:r>
    </w:p>
    <w:p w14:paraId="0000003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A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B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C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Option D</w:t>
      </w:r>
    </w:p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426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 w:themeColor="text1"/>
          <w:sz w:val="32"/>
          <w:szCs w:val="32"/>
          <w:u w:val="none"/>
          <w:shd w:val="clear" w:fill="auto"/>
          <w:vertAlign w:val="baseline"/>
          <w:rtl w:val="0"/>
          <w14:textFill>
            <w14:solidFill>
              <w14:schemeClr w14:val="tx1"/>
            </w14:solidFill>
          </w14:textFill>
        </w:rPr>
        <w:t>Subject-Specific Questions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>(25</w:t>
      </w:r>
      <m:oMath>
        <m:r>
          <m:rPr/>
          <w:rPr>
            <w:color w:val="000000" w:themeColor="text1"/>
            <w14:textFill>
              <w14:solidFill>
                <w14:schemeClr w14:val="tx1"/>
              </w14:solidFill>
            </w14:textFill>
          </w:rPr>
          <m:t>×</m:t>
        </m:r>
      </m:oMath>
      <w:r>
        <w:rPr>
          <w:rFonts w:ascii="Times New Roman" w:hAnsi="Times New Roman" w:eastAsia="Times New Roman" w:cs="Times New Roman"/>
          <w:color w:val="000000" w:themeColor="text1"/>
          <w:rtl w:val="0"/>
          <w14:textFill>
            <w14:solidFill>
              <w14:schemeClr w14:val="tx1"/>
            </w14:solidFill>
          </w14:textFill>
        </w:rPr>
        <w:t>1=25)</w:t>
      </w:r>
    </w:p>
    <w:p w14:paraId="1B49B55A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26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of the following best describes the Banker's Algorithm?</w:t>
      </w:r>
    </w:p>
    <w:p w14:paraId="1E5DC313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A CPU scheduling algorithm that minimizes context switching</w:t>
      </w:r>
    </w:p>
    <w:p w14:paraId="2B7AF0FC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A deadlock avoidance algorithm that checks resource allocation safety</w:t>
      </w:r>
    </w:p>
    <w:p w14:paraId="32D08223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A page replacement algorithm for virtual memory</w:t>
      </w:r>
    </w:p>
    <w:p w14:paraId="7946694C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A disk scheduling algorithm for I/O optimization</w:t>
      </w:r>
    </w:p>
    <w:p w14:paraId="223BABAD">
      <w:pPr>
        <w:spacing w:after="10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BA1025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27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virtual memory, which condition causes a page fault?</w:t>
      </w:r>
    </w:p>
    <w:p w14:paraId="083036A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A page is found in the TLB</w:t>
      </w:r>
    </w:p>
    <w:p w14:paraId="00FC12D3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The CPU cache is full</w:t>
      </w:r>
    </w:p>
    <w:p w14:paraId="7663D341">
      <w:pPr>
        <w:spacing w:before="60" w:after="60"/>
        <w:ind w:left="360"/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A process exceeds its time quantum</w:t>
      </w:r>
    </w:p>
    <w:p w14:paraId="33D6127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referenced page is not currently loaded in physical memory</w:t>
      </w:r>
    </w:p>
    <w:p w14:paraId="21A49FFA">
      <w:pPr>
        <w:spacing w:after="10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F8497B5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28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scheduling algorithm can lead to starvation of low-priority processes?</w:t>
      </w:r>
    </w:p>
    <w:p w14:paraId="691DCF09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Round Robin</w:t>
      </w:r>
    </w:p>
    <w:p w14:paraId="69B8571F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First Come First Serve</w:t>
      </w:r>
    </w:p>
    <w:p w14:paraId="0B9A618C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Priority Scheduling</w:t>
      </w:r>
    </w:p>
    <w:p w14:paraId="71ECD47C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Shortest Job First (non-preemptive)</w:t>
      </w:r>
    </w:p>
    <w:p w14:paraId="429DD1AA">
      <w:pPr>
        <w:spacing w:before="360" w:after="1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29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which phase of a compiler is a symbol table primarily populated?</w:t>
      </w:r>
    </w:p>
    <w:p w14:paraId="360DF575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Code generation</w:t>
      </w:r>
    </w:p>
    <w:p w14:paraId="7D1CA469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Semantic analysis</w:t>
      </w:r>
    </w:p>
    <w:p w14:paraId="2BF6268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Lexical analysis</w:t>
      </w:r>
    </w:p>
    <w:p w14:paraId="0DBBBEC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Code optimization</w:t>
      </w:r>
    </w:p>
    <w:p w14:paraId="602CFAE0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30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Left recursion in a grammar is problematic for which type of parser?</w:t>
      </w:r>
    </w:p>
    <w:p w14:paraId="4AB23C7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Bottom-up LR parser</w:t>
      </w:r>
    </w:p>
    <w:p w14:paraId="46016B6A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Shift-reduce parser</w:t>
      </w:r>
    </w:p>
    <w:p w14:paraId="63AD677D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Top-down recursive descent parser</w:t>
      </w:r>
    </w:p>
    <w:p w14:paraId="1F54721F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Operator precedence parser</w:t>
      </w:r>
    </w:p>
    <w:p w14:paraId="06FF89F8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31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of the following is an example of a synthesized attribute in a syntax-directed definition?</w:t>
      </w:r>
    </w:p>
    <w:p w14:paraId="604E358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Type information passed from parent to child nodes</w:t>
      </w:r>
    </w:p>
    <w:p w14:paraId="54C3E05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Scope information inherited from enclosing blocks</w:t>
      </w:r>
    </w:p>
    <w:p w14:paraId="65F8FC33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Value of an arithmetic expression computed from its sub-expressions</w:t>
      </w:r>
    </w:p>
    <w:p w14:paraId="3E321A1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Variable declarations inherited from outer scopes</w:t>
      </w:r>
    </w:p>
    <w:p w14:paraId="135D03EC">
      <w:pPr>
        <w:spacing w:before="360" w:after="1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32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is the time complexity of searching for an element in a balanced AVL tree with n nodes?</w:t>
      </w:r>
    </w:p>
    <w:p w14:paraId="553E2B6A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O(n)</w:t>
      </w:r>
    </w:p>
    <w:p w14:paraId="1BA9D75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O(log n)</w:t>
      </w:r>
    </w:p>
    <w:p w14:paraId="7CF3988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O(n log n)</w:t>
      </w:r>
    </w:p>
    <w:p w14:paraId="6A2A126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O(1)</w:t>
      </w:r>
    </w:p>
    <w:p w14:paraId="3683B3F3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33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Dijkstra's shortest path algorithm fails when a graph contains:</w:t>
      </w:r>
    </w:p>
    <w:p w14:paraId="138D4F17">
      <w:pPr>
        <w:spacing w:before="60" w:after="60"/>
        <w:ind w:left="360"/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Negative weight edges</w:t>
      </w:r>
    </w:p>
    <w:p w14:paraId="063D1E5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Self-loops</w:t>
      </w:r>
    </w:p>
    <w:p w14:paraId="5256F9A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Disconnected components</w:t>
      </w:r>
    </w:p>
    <w:p w14:paraId="056600FA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Cycles</w:t>
      </w:r>
    </w:p>
    <w:p w14:paraId="4FD45DDA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34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sorting algorithm has the best average-case time complexity among these?</w:t>
      </w:r>
    </w:p>
    <w:p w14:paraId="5685550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Bubble Sort</w:t>
      </w:r>
    </w:p>
    <w:p w14:paraId="2924FDC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Insertion Sort</w:t>
      </w:r>
    </w:p>
    <w:p w14:paraId="73B163B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Selection Sort</w:t>
      </w:r>
    </w:p>
    <w:p w14:paraId="419025C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Merge Sort</w:t>
      </w:r>
    </w:p>
    <w:p w14:paraId="22C212C2">
      <w:pPr>
        <w:spacing w:before="360" w:after="1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35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relation is in BCNF if and only if:</w:t>
      </w:r>
    </w:p>
    <w:p w14:paraId="6DC4B5F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Every non-prime attribute is fully functionally dependent on the primary key</w:t>
      </w:r>
    </w:p>
    <w:p w14:paraId="5C4A88C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For every non-trivial functional dependency X → Y, X is a superkey</w:t>
      </w:r>
    </w:p>
    <w:p w14:paraId="1D3C152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There are no transitive dependencies</w:t>
      </w:r>
    </w:p>
    <w:p w14:paraId="242271A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Every attribute is atomically valued</w:t>
      </w:r>
    </w:p>
    <w:p w14:paraId="263E4BDD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36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SQL clause is used to filter groups after a GROUP BY operation?</w:t>
      </w:r>
    </w:p>
    <w:p w14:paraId="7C2C8E75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WHERE</w:t>
      </w:r>
    </w:p>
    <w:p w14:paraId="598258B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FILTER</w:t>
      </w:r>
    </w:p>
    <w:p w14:paraId="220D289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HAVING</w:t>
      </w:r>
    </w:p>
    <w:p w14:paraId="550A655D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ORDER BY</w:t>
      </w:r>
    </w:p>
    <w:p w14:paraId="724460D8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37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the ER model, which of the following represents a weak entity?</w:t>
      </w:r>
    </w:p>
    <w:p w14:paraId="16119290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An entity with a composite primary key</w:t>
      </w:r>
    </w:p>
    <w:p w14:paraId="76060E5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An entity that does not have a sufficient key attribute on its own and depends on a strong entity</w:t>
      </w:r>
    </w:p>
    <w:p w14:paraId="3ACB7E50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An entity participating in a one-to-many relationship</w:t>
      </w:r>
    </w:p>
    <w:p w14:paraId="513A4B5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An entity with multi-valued attributes</w:t>
      </w:r>
    </w:p>
    <w:p w14:paraId="734F0A7F">
      <w:pPr>
        <w:spacing w:before="360" w:after="1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38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layer of the OSI model is responsible for end-to-end error detection and flow control?</w:t>
      </w:r>
    </w:p>
    <w:p w14:paraId="0A96650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Network layer</w:t>
      </w:r>
    </w:p>
    <w:p w14:paraId="2999F4B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Data Link layer</w:t>
      </w:r>
    </w:p>
    <w:p w14:paraId="689CEDBD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Transport layer</w:t>
      </w:r>
    </w:p>
    <w:p w14:paraId="20C089D0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Session layer</w:t>
      </w:r>
    </w:p>
    <w:p w14:paraId="14D8030F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39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TCP/IP, which protocol translates domain names to IP addresses?</w:t>
      </w:r>
    </w:p>
    <w:p w14:paraId="2CC8DC3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DHCP</w:t>
      </w:r>
    </w:p>
    <w:p w14:paraId="13F7676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ARP</w:t>
      </w:r>
    </w:p>
    <w:p w14:paraId="23EAB1E7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DNS</w:t>
      </w:r>
    </w:p>
    <w:p w14:paraId="3EE8B14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ICMP</w:t>
      </w:r>
    </w:p>
    <w:p w14:paraId="4056E03C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40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maximum data rate of a noisy channel is given by:</w:t>
      </w:r>
    </w:p>
    <w:p w14:paraId="015F4D0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Nyquist's theorem</w:t>
      </w:r>
    </w:p>
    <w:p w14:paraId="4DBA83D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Shannon's capacity theorem</w:t>
      </w:r>
    </w:p>
    <w:p w14:paraId="1288E44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Beer-Lambert law</w:t>
      </w:r>
    </w:p>
    <w:p w14:paraId="64BBFA1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Hamming's bound</w:t>
      </w:r>
    </w:p>
    <w:p w14:paraId="6A06E998">
      <w:pPr>
        <w:spacing w:before="360" w:after="1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41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process model is best suited for projects with rapidly changing requirements?</w:t>
      </w:r>
    </w:p>
    <w:p w14:paraId="459FEE5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Waterfall model</w:t>
      </w:r>
    </w:p>
    <w:p w14:paraId="3E928BEF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V-model</w:t>
      </w:r>
    </w:p>
    <w:p w14:paraId="109D480F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Agile/Scrum</w:t>
      </w:r>
    </w:p>
    <w:p w14:paraId="109C9F6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Spiral model</w:t>
      </w:r>
    </w:p>
    <w:p w14:paraId="71925E61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42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Data Flow Diagram (DFD) primarily models:</w:t>
      </w:r>
    </w:p>
    <w:p w14:paraId="3BD2783A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The physical hardware architecture of a system</w:t>
      </w:r>
    </w:p>
    <w:p w14:paraId="6753B33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The flow of data between processes, data stores, and external entities</w:t>
      </w:r>
    </w:p>
    <w:p w14:paraId="1FEEBD63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The temporal behavior of a system over time</w:t>
      </w:r>
    </w:p>
    <w:p w14:paraId="1716BB0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The class hierarchy of object-oriented systems</w:t>
      </w:r>
    </w:p>
    <w:p w14:paraId="1D18F036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43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Cyclomatic complexity of a program is a measure of:</w:t>
      </w:r>
    </w:p>
    <w:p w14:paraId="28E022F9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Memory usage</w:t>
      </w:r>
    </w:p>
    <w:p w14:paraId="16075059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Code reusability</w:t>
      </w:r>
    </w:p>
    <w:p w14:paraId="3A611E9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Logical complexity / number of independent paths</w:t>
      </w:r>
    </w:p>
    <w:p w14:paraId="780324BF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Lines of code</w:t>
      </w:r>
    </w:p>
    <w:p w14:paraId="1085CAA8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44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8086 microprocessor has a segmented memory model. Which register holds the base address of the stack segment?</w:t>
      </w:r>
    </w:p>
    <w:p w14:paraId="6BE8764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SS (Stack Segment)</w:t>
      </w:r>
    </w:p>
    <w:p w14:paraId="3F0EF86F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CS (Code Segment)</w:t>
      </w:r>
    </w:p>
    <w:p w14:paraId="6AB0476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DS (Data Segment)</w:t>
      </w:r>
    </w:p>
    <w:p w14:paraId="5041659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ES (Extra Segment)</w:t>
      </w:r>
    </w:p>
    <w:p w14:paraId="5873ED4E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45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of the following is a key characteristic that distinguishes RISC from CISC architecture?</w:t>
      </w:r>
    </w:p>
    <w:p w14:paraId="67866090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RISC has more complex addressing modes than CISC</w:t>
      </w:r>
    </w:p>
    <w:p w14:paraId="4A3BA1D7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RISC uses variable-length instructions</w:t>
      </w:r>
    </w:p>
    <w:p w14:paraId="2ACDE90E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RISC relies on a large number of simple, fixed-length instructions executed in a single clock cycle</w:t>
      </w:r>
    </w:p>
    <w:p w14:paraId="29513EF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RISC requires more ROM for microcode</w:t>
      </w:r>
    </w:p>
    <w:p w14:paraId="31A3FE4C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46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Karnaugh Map (K-Map) is used for:</w:t>
      </w:r>
    </w:p>
    <w:p w14:paraId="7360C229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Sequential circuit state encoding</w:t>
      </w:r>
    </w:p>
    <w:p w14:paraId="0520906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Minimizing Boolean expressions</w:t>
      </w:r>
    </w:p>
    <w:p w14:paraId="75D66DC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Designing flip-flop circuits</w:t>
      </w:r>
    </w:p>
    <w:p w14:paraId="4873ABD6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Implementing arithmetic logic units</w:t>
      </w:r>
    </w:p>
    <w:p w14:paraId="1A8CEFF8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47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distribution is appropriate to model the number of occurrences of an event in a fixed interval of time, given events occur at a known constant rate and independently?</w:t>
      </w:r>
    </w:p>
    <w:p w14:paraId="332833E8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Binomial distribution</w:t>
      </w:r>
    </w:p>
    <w:p w14:paraId="31AEFA7D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Normal distribution</w:t>
      </w:r>
    </w:p>
    <w:p w14:paraId="1D973EF1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Poisson distribution</w:t>
      </w:r>
    </w:p>
    <w:p w14:paraId="0F4273B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Uniform distribution</w:t>
      </w:r>
    </w:p>
    <w:p w14:paraId="432768AD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48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graph is said to be planar if:</w:t>
      </w:r>
    </w:p>
    <w:p w14:paraId="34C7BA10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It has no cycles</w:t>
      </w:r>
    </w:p>
    <w:p w14:paraId="343C459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It can be drawn on a plane with no edge crossings</w:t>
      </w:r>
    </w:p>
    <w:p w14:paraId="4780DAF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All vertices have equal degree</w:t>
      </w:r>
    </w:p>
    <w:p w14:paraId="2056DBF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It is a complete bipartite graph</w:t>
      </w:r>
    </w:p>
    <w:p w14:paraId="109E1FE4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49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a Boolean algebra, which of the following is De Morgan's law?</w:t>
      </w:r>
    </w:p>
    <w:p w14:paraId="2C7283B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(A + B)' = A' · B'</w:t>
      </w:r>
    </w:p>
    <w:p w14:paraId="43BA4E2B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(A · B)' = A' · B'</w:t>
      </w:r>
    </w:p>
    <w:p w14:paraId="748FBB4A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A + A' = 0</w:t>
      </w:r>
    </w:p>
    <w:p w14:paraId="46B28575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A · (B + C) = A · B + C</w:t>
      </w:r>
    </w:p>
    <w:p w14:paraId="2BB9CEF1">
      <w:pPr>
        <w:spacing w:before="200" w:after="12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50</w:t>
      </w: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bookmarkEnd w:id="0"/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Regular" w:hAnsi="Times New Roman Regular" w:eastAsia="Arial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recurrence relation T(n) = 2T(n/2) + n has solution (by Master Theorem):</w:t>
      </w:r>
    </w:p>
    <w:p w14:paraId="29AD2FF2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O(n)</w:t>
      </w:r>
    </w:p>
    <w:p w14:paraId="04885C1D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O(n log n)</w:t>
      </w:r>
    </w:p>
    <w:p w14:paraId="7D67A5E4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O(n²)</w:t>
      </w:r>
    </w:p>
    <w:p w14:paraId="47A30153">
      <w:pPr>
        <w:spacing w:before="60" w:after="60"/>
        <w:ind w:left="360"/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Arial" w:cs="Times New Roman Regular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O(log n)</w:t>
      </w: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rtl w:val="0"/>
          <w14:textFill>
            <w14:solidFill>
              <w14:schemeClr w14:val="tx1"/>
            </w14:solidFill>
          </w14:textFill>
        </w:rPr>
        <w:t xml:space="preserve">Answer Key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5186045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0" b="0"/>
                <wp:wrapNone/>
                <wp:docPr id="2115278306" name="Rectangles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C37C82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8.35pt;margin-top:-4.1pt;height:62.25pt;width:72.75pt;z-index:251659264;mso-width-relative:page;mso-height-relative:page;" fillcolor="#FFFFFF [3201]" filled="t" stroked="f" coordsize="21600,21600" o:gfxdata="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MNyCK2AAAAAoBAAAPAAAAAAAAAAEAIAAAACIAAABkcnMv&#10;ZG93bnJldi54bWxQSwECFAAUAAAACACHTuJA1vKjXwMCAAAJBAAADgAAAAAAAAABACAAAAAnAQAA&#10;ZHJzL2Uyb0RvYy54bWxQSwUGAAAAAAYABgBZAQAAnAUAAAAA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BC37C82">
                      <w:pPr>
                        <w:spacing w:before="0" w:after="160" w:line="277" w:lineRule="auto"/>
                        <w:ind w:left="0" w:right="0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80"/>
                          <w:vertAlign w:val="baseline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4"/>
        <w:tblW w:w="65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701"/>
        <w:gridCol w:w="1701"/>
        <w:gridCol w:w="1701"/>
      </w:tblGrid>
      <w:tr w14:paraId="0F606A67">
        <w:trPr>
          <w:jc w:val="center"/>
        </w:trPr>
        <w:tc>
          <w:p w14:paraId="0000005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Question No.</w:t>
            </w:r>
          </w:p>
        </w:tc>
        <w:tc>
          <w:p w14:paraId="0000005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Correct Option</w:t>
            </w:r>
          </w:p>
        </w:tc>
        <w:tc>
          <w:p w14:paraId="0000005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Question No.</w:t>
            </w:r>
          </w:p>
        </w:tc>
        <w:tc>
          <w:p w14:paraId="0000005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Correct Option</w:t>
            </w:r>
          </w:p>
        </w:tc>
      </w:tr>
      <w:tr w14:paraId="2B5338C3">
        <w:trPr>
          <w:trHeight w:val="528" w:hRule="atLeast"/>
          <w:jc w:val="center"/>
        </w:trPr>
        <w:tc>
          <w:p w14:paraId="0000006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0000006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(Example:) A</w:t>
            </w:r>
          </w:p>
        </w:tc>
        <w:tc>
          <w:p w14:paraId="00000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p w14:paraId="0000006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214F6F5B">
        <w:trPr>
          <w:trHeight w:val="528" w:hRule="atLeast"/>
          <w:jc w:val="center"/>
        </w:trPr>
        <w:tc>
          <w:p w14:paraId="0000006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0000006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p w14:paraId="0000006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5E056379">
        <w:trPr>
          <w:trHeight w:val="528" w:hRule="atLeast"/>
          <w:jc w:val="center"/>
        </w:trPr>
        <w:tc>
          <w:p w14:paraId="0000006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0000006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p w14:paraId="0000006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B0B728E">
        <w:trPr>
          <w:trHeight w:val="528" w:hRule="atLeast"/>
          <w:jc w:val="center"/>
        </w:trPr>
        <w:tc>
          <w:p w14:paraId="0000006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0000006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p w14:paraId="0000006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1046E870">
        <w:trPr>
          <w:trHeight w:val="528" w:hRule="atLeast"/>
          <w:jc w:val="center"/>
        </w:trPr>
        <w:tc>
          <w:p w14:paraId="0000007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0000007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p w14:paraId="0000007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19817046">
        <w:trPr>
          <w:trHeight w:val="528" w:hRule="atLeast"/>
          <w:jc w:val="center"/>
        </w:trPr>
        <w:tc>
          <w:p w14:paraId="0000007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0000007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p w14:paraId="0000007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D55D8E9">
        <w:trPr>
          <w:trHeight w:val="528" w:hRule="atLeast"/>
          <w:jc w:val="center"/>
        </w:trPr>
        <w:tc>
          <w:p w14:paraId="0000007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0000007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shd w:val="clear" w:color="auto" w:fill="auto"/>
            <w:vAlign w:val="top"/>
          </w:tcPr>
          <w:p w14:paraId="0000007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627D342A">
        <w:trPr>
          <w:trHeight w:val="528" w:hRule="atLeast"/>
          <w:jc w:val="center"/>
        </w:trPr>
        <w:tc>
          <w:p w14:paraId="0000007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0000007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shd w:val="clear" w:color="auto" w:fill="auto"/>
            <w:vAlign w:val="top"/>
          </w:tcPr>
          <w:p w14:paraId="0000007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7FD715BC">
        <w:trPr>
          <w:trHeight w:val="528" w:hRule="atLeast"/>
          <w:jc w:val="center"/>
        </w:trPr>
        <w:tc>
          <w:p w14:paraId="0000008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p w14:paraId="0000008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shd w:val="clear" w:color="auto" w:fill="auto"/>
            <w:vAlign w:val="top"/>
          </w:tcPr>
          <w:p w14:paraId="0000008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49001CDB">
        <w:trPr>
          <w:trHeight w:val="528" w:hRule="atLeast"/>
          <w:jc w:val="center"/>
        </w:trPr>
        <w:tc>
          <w:p w14:paraId="0000008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p w14:paraId="0000008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shd w:val="clear" w:color="auto" w:fill="auto"/>
            <w:vAlign w:val="top"/>
          </w:tcPr>
          <w:p w14:paraId="0000008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74FD0787">
        <w:trPr>
          <w:trHeight w:val="528" w:hRule="atLeast"/>
          <w:jc w:val="center"/>
        </w:trPr>
        <w:tc>
          <w:p w14:paraId="0000008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p w14:paraId="0000008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shd w:val="clear" w:color="auto" w:fill="auto"/>
            <w:vAlign w:val="top"/>
          </w:tcPr>
          <w:p w14:paraId="000000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57D75C20">
        <w:trPr>
          <w:trHeight w:val="528" w:hRule="atLeast"/>
          <w:jc w:val="center"/>
        </w:trPr>
        <w:tc>
          <w:p w14:paraId="0000008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p w14:paraId="0000008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shd w:val="clear" w:color="auto" w:fill="auto"/>
            <w:vAlign w:val="top"/>
          </w:tcPr>
          <w:p w14:paraId="0000008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0DA2D960">
        <w:trPr>
          <w:trHeight w:val="528" w:hRule="atLeast"/>
          <w:jc w:val="center"/>
        </w:trPr>
        <w:tc>
          <w:p w14:paraId="0000009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p w14:paraId="0000009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shd w:val="clear" w:color="auto" w:fill="auto"/>
            <w:vAlign w:val="top"/>
          </w:tcPr>
          <w:p w14:paraId="0000009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12F0EF85">
        <w:trPr>
          <w:trHeight w:val="528" w:hRule="atLeast"/>
          <w:jc w:val="center"/>
        </w:trPr>
        <w:tc>
          <w:p w14:paraId="0000009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p w14:paraId="0000009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shd w:val="clear" w:color="auto" w:fill="auto"/>
            <w:vAlign w:val="top"/>
          </w:tcPr>
          <w:p w14:paraId="0000009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5F7C53D4">
        <w:trPr>
          <w:trHeight w:val="528" w:hRule="atLeast"/>
          <w:jc w:val="center"/>
        </w:trPr>
        <w:tc>
          <w:p w14:paraId="0000009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p w14:paraId="0000009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shd w:val="clear" w:color="auto" w:fill="auto"/>
            <w:vAlign w:val="top"/>
          </w:tcPr>
          <w:p w14:paraId="0000009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538CC4B8">
        <w:trPr>
          <w:jc w:val="center"/>
        </w:trPr>
        <w:tc>
          <w:p w14:paraId="0000009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p w14:paraId="0000009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shd w:val="clear" w:color="auto" w:fill="auto"/>
            <w:vAlign w:val="top"/>
          </w:tcPr>
          <w:p w14:paraId="0000009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FBEE3B5">
        <w:trPr>
          <w:jc w:val="center"/>
        </w:trPr>
        <w:tc>
          <w:p w14:paraId="000000A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p w14:paraId="000000A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42</w:t>
            </w:r>
          </w:p>
        </w:tc>
        <w:tc>
          <w:tcPr>
            <w:shd w:val="clear" w:color="auto" w:fill="auto"/>
            <w:vAlign w:val="top"/>
          </w:tcPr>
          <w:p w14:paraId="000000A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537D9F28">
        <w:trPr>
          <w:jc w:val="center"/>
        </w:trPr>
        <w:tc>
          <w:p w14:paraId="000000A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p w14:paraId="000000A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A6">
            <w:pPr>
              <w:spacing w:after="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</w:tc>
        <w:tc>
          <w:tcPr>
            <w:shd w:val="clear" w:color="auto" w:fill="auto"/>
            <w:vAlign w:val="top"/>
          </w:tcPr>
          <w:p w14:paraId="000000A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2891D6DA">
        <w:trPr>
          <w:jc w:val="center"/>
        </w:trPr>
        <w:tc>
          <w:p w14:paraId="000000A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p w14:paraId="000000A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44</w:t>
            </w:r>
          </w:p>
        </w:tc>
        <w:tc>
          <w:tcPr>
            <w:shd w:val="clear" w:color="auto" w:fill="auto"/>
            <w:vAlign w:val="top"/>
          </w:tcPr>
          <w:p w14:paraId="000000A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58C52736">
        <w:trPr>
          <w:jc w:val="center"/>
        </w:trPr>
        <w:tc>
          <w:p w14:paraId="000000A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p w14:paraId="000000A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45</w:t>
            </w:r>
          </w:p>
        </w:tc>
        <w:tc>
          <w:tcPr>
            <w:shd w:val="clear" w:color="auto" w:fill="auto"/>
            <w:vAlign w:val="top"/>
          </w:tcPr>
          <w:p w14:paraId="000000A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D8E4B73">
        <w:trPr>
          <w:jc w:val="center"/>
        </w:trPr>
        <w:tc>
          <w:p w14:paraId="000000B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p w14:paraId="000000B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</w:tc>
        <w:tc>
          <w:tcPr>
            <w:shd w:val="clear" w:color="auto" w:fill="auto"/>
            <w:vAlign w:val="top"/>
          </w:tcPr>
          <w:p w14:paraId="000000B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5F872DBF">
        <w:trPr>
          <w:jc w:val="center"/>
        </w:trPr>
        <w:tc>
          <w:p w14:paraId="000000B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p w14:paraId="000000B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47</w:t>
            </w:r>
          </w:p>
        </w:tc>
        <w:tc>
          <w:tcPr>
            <w:shd w:val="clear" w:color="auto" w:fill="auto"/>
            <w:vAlign w:val="top"/>
          </w:tcPr>
          <w:p w14:paraId="000000B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46D05B9A">
        <w:trPr>
          <w:jc w:val="center"/>
        </w:trPr>
        <w:tc>
          <w:p w14:paraId="000000B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p w14:paraId="000000B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shd w:val="clear" w:color="auto" w:fill="auto"/>
            <w:vAlign w:val="top"/>
          </w:tcPr>
          <w:p w14:paraId="000000B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3141DFA6">
        <w:trPr>
          <w:jc w:val="center"/>
        </w:trPr>
        <w:tc>
          <w:p w14:paraId="000000B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p w14:paraId="000000B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49</w:t>
            </w:r>
          </w:p>
        </w:tc>
        <w:tc>
          <w:tcPr>
            <w:shd w:val="clear" w:color="auto" w:fill="auto"/>
            <w:vAlign w:val="top"/>
          </w:tcPr>
          <w:p w14:paraId="000000B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5E41AB31">
        <w:trPr>
          <w:jc w:val="center"/>
        </w:trPr>
        <w:tc>
          <w:p w14:paraId="000000C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p w14:paraId="000000C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2"/>
                <w:szCs w:val="22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0000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rtl w:val="0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shd w:val="clear" w:color="auto" w:fill="auto"/>
            <w:vAlign w:val="top"/>
          </w:tcPr>
          <w:p w14:paraId="000000C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</w:tbl>
    <w:p w14:paraId="6E6DEE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45"/>
        <w:tblW w:w="9924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4"/>
      </w:tblGrid>
      <w:tr w14:paraId="6A7D379E">
        <w:tc>
          <w:p w14:paraId="000000C6">
            <w:pPr>
              <w:pStyle w:val="4"/>
              <w:spacing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  <w14:textFill>
                  <w14:solidFill>
                    <w14:schemeClr w14:val="tx1"/>
                  </w14:solidFill>
                </w14:textFill>
              </w:rPr>
              <w:t>Note to Question Paper Setters</w:t>
            </w:r>
          </w:p>
          <w:p w14:paraId="000000C7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Format Requirements</w:t>
            </w:r>
          </w:p>
          <w:p w14:paraId="000000C8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Font: Times New Roman</w:t>
            </w:r>
          </w:p>
          <w:p w14:paraId="000000C9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Font Size: 12</w:t>
            </w:r>
          </w:p>
          <w:p w14:paraId="000000CA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Equations</w:t>
            </w:r>
          </w:p>
          <w:p w14:paraId="000000CB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All equations must be created using MathType or the Microsoft Equation Editor.</w:t>
            </w:r>
          </w:p>
          <w:p w14:paraId="000000CC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Images of equations should not be inserted.</w:t>
            </w:r>
          </w:p>
          <w:p w14:paraId="000000CD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Figures and Images</w:t>
            </w:r>
          </w:p>
          <w:p w14:paraId="000000CE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Any figures or images included must be clear, high-resolution, and suitable for printed format.</w:t>
            </w:r>
          </w:p>
          <w:p w14:paraId="000000CF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Answer Indication</w:t>
            </w:r>
          </w:p>
          <w:p w14:paraId="000000D0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The correct answer should be clearly bolded in the submitted question paper template.</w:t>
            </w:r>
          </w:p>
          <w:p w14:paraId="000000D1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Examination Rules</w:t>
            </w:r>
          </w:p>
          <w:p w14:paraId="000000D2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The use of calculators or reference materials is not permitted during the examination.</w:t>
            </w:r>
          </w:p>
          <w:p w14:paraId="000000D3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Question Set Preparation</w:t>
            </w:r>
          </w:p>
          <w:p w14:paraId="000000D4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Questions must not be repeated across Set A and Set B.</w:t>
            </w:r>
          </w:p>
          <w:p w14:paraId="000000D5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Questions with similar meaning or concept duplication should be avoided across the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sets to ensure a diverse assessment of candidates' knowledge and critical thinking skills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000000D6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Standard of Questions</w:t>
            </w:r>
          </w:p>
          <w:p w14:paraId="000000D7">
            <w:pPr>
              <w:keepNext w:val="0"/>
              <w:keepLines w:val="0"/>
              <w:pageBreakBefore w:val="0"/>
              <w:widowControl/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The questions should be appropriate for a PhD entrance examination and cover both:</w:t>
            </w:r>
          </w:p>
          <w:p w14:paraId="000000D8">
            <w:pPr>
              <w:keepNext w:val="0"/>
              <w:keepLines w:val="0"/>
              <w:pageBreakBefore w:val="0"/>
              <w:widowControl/>
              <w:numPr>
                <w:ilvl w:val="2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Research Methodology</w:t>
            </w:r>
          </w:p>
          <w:p w14:paraId="000000D9">
            <w:pPr>
              <w:keepNext w:val="0"/>
              <w:keepLines w:val="0"/>
              <w:pageBreakBefore w:val="0"/>
              <w:widowControl/>
              <w:numPr>
                <w:ilvl w:val="2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Subject-specific advanced concepts</w:t>
            </w:r>
          </w:p>
          <w:p w14:paraId="000000DA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>The answer keys must be provided in the template.</w:t>
            </w:r>
          </w:p>
          <w:p w14:paraId="000000DB">
            <w:pPr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shd w:val="clear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The name of the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institution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 and the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rtl w:val="0"/>
                <w14:textFill>
                  <w14:solidFill>
                    <w14:schemeClr w14:val="tx1"/>
                  </w14:solidFill>
                </w14:textFill>
              </w:rPr>
              <w:t>department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 w:themeColor="text1"/>
                <w:sz w:val="24"/>
                <w:szCs w:val="24"/>
                <w:u w:val="none"/>
                <w:shd w:val="clear" w:fill="auto"/>
                <w:vertAlign w:val="baseline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 must be clearly mentioned at the top of the template.</w:t>
            </w:r>
          </w:p>
        </w:tc>
      </w:tr>
    </w:tbl>
    <w:p w14:paraId="000000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p w14:paraId="000000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1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B0BD0D58-4C4D-CD19-8052-E06946F3C481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  <w:embedRegular r:id="rId2" w:fontKey="{86DEB2DE-96CA-5354-8052-E0692FC7B5E8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  <w:embedRegular r:id="rId3" w:fontKey="{F38ED47E-497B-8D7E-8052-E06964EDF6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D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EF81F"/>
    <w:multiLevelType w:val="multilevel"/>
    <w:tmpl w:val="9F8EF81F"/>
    <w:lvl w:ilvl="0" w:tentative="0">
      <w:start w:val="25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1">
    <w:nsid w:val="AFAFCF1B"/>
    <w:multiLevelType w:val="multilevel"/>
    <w:tmpl w:val="AFAFCF1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BFEFEC4F"/>
    <w:multiLevelType w:val="multilevel"/>
    <w:tmpl w:val="BFEFEC4F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FA5B2731"/>
    <w:multiLevelType w:val="multilevel"/>
    <w:tmpl w:val="FA5B2731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FED8BAB0"/>
    <w:multiLevelType w:val="multilevel"/>
    <w:tmpl w:val="FED8BAB0"/>
    <w:lvl w:ilvl="0" w:tentative="0">
      <w:start w:val="1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5">
    <w:nsid w:val="FEE67279"/>
    <w:multiLevelType w:val="multilevel"/>
    <w:tmpl w:val="FEE6727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FF741BB8"/>
    <w:multiLevelType w:val="multilevel"/>
    <w:tmpl w:val="FF741BB8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6EB02D"/>
    <w:multiLevelType w:val="multilevel"/>
    <w:tmpl w:val="6F6EB02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D935BD2"/>
    <w:rsid w:val="DFFF5322"/>
    <w:rsid w:val="FA7F5CE9"/>
    <w:rsid w:val="FBF9E168"/>
    <w:rsid w:val="FE6DF1FB"/>
    <w:rsid w:val="FE9F90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/>
    </w:rPr>
  </w:style>
  <w:style w:type="paragraph" w:styleId="2">
    <w:name w:val="heading 1"/>
    <w:basedOn w:val="1"/>
    <w:next w:val="1"/>
    <w:link w:val="21"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link w:val="25"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link w:val="26"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uiPriority w:val="0"/>
    <w:rPr>
      <w:color w:val="595959"/>
      <w:sz w:val="28"/>
      <w:szCs w:val="28"/>
    </w:rPr>
  </w:style>
  <w:style w:type="table" w:styleId="18">
    <w:name w:val="Table Grid"/>
    <w:basedOn w:val="1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Title"/>
    <w:basedOn w:val="1"/>
    <w:next w:val="1"/>
    <w:link w:val="30"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uiPriority w:val="99"/>
    <w:rPr>
      <w:rFonts w:ascii="Aptos" w:hAnsi="Aptos" w:eastAsia="Aptos" w:cs="Aptos"/>
      <w:kern w:val="0"/>
      <w:lang w:eastAsia="en-IN"/>
    </w:rPr>
  </w:style>
  <w:style w:type="character" w:customStyle="1" w:styleId="40">
    <w:name w:val="Footer Char"/>
    <w:basedOn w:val="11"/>
    <w:link w:val="13"/>
    <w:uiPriority w:val="99"/>
    <w:rPr>
      <w:rFonts w:ascii="Aptos" w:hAnsi="Aptos" w:eastAsia="Aptos" w:cs="Aptos"/>
      <w:kern w:val="0"/>
      <w:lang w:eastAsia="en-IN"/>
    </w:rPr>
  </w:style>
  <w:style w:type="table" w:customStyle="1" w:styleId="41">
    <w:name w:val="_Style 40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1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2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3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_Style 44"/>
    <w:basedOn w:val="1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12</TotalTime>
  <ScaleCrop>false</ScaleCrop>
  <LinksUpToDate>false</LinksUpToDate>
  <Application>WPS Office_12.1.23143.23143_F1E327BC-269C-435d-A152-05C5408002CA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2026-03-05T21:20:00Z</dcterms:created>
  <dc:creator>Diana Joseph</dc:creator>
  <cp:lastModifiedBy>Shiny Duela</cp:lastModifiedBy>
  <dcterms:modified xsi:type="dcterms:W3CDTF">2026-04-16T08:37:44Z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144BB94AB5843779D8FCD969A67985A5_43</vt:lpwstr>
  </property>
</Properties>
</file>