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CFF" w:rsidRDefault="00E00CF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641"/>
        <w:gridCol w:w="6849"/>
      </w:tblGrid>
      <w:tr w:rsidR="00E00CFF">
        <w:trPr>
          <w:cantSplit/>
          <w:trHeight w:val="1610"/>
          <w:tblHeader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E00CFF" w:rsidRDefault="008327B1">
            <w:pPr>
              <w:pStyle w:val="normal0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E00CFF" w:rsidRDefault="008327B1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 w:rsidR="00641C4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ENGINEERING AND TECHNOLOGY</w:t>
            </w:r>
          </w:p>
          <w:p w:rsidR="00E00CFF" w:rsidRDefault="008327B1" w:rsidP="00641C45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 w:rsidR="00641C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MATHEMATICS</w:t>
            </w:r>
          </w:p>
        </w:tc>
      </w:tr>
    </w:tbl>
    <w:p w:rsidR="00E00CFF" w:rsidRDefault="008327B1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ve:AlternateContent>
  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5294475</wp:posOffset>
              </wp:positionH>
              <wp:positionV relativeFrom="paragraph">
                <wp:posOffset>354637</wp:posOffset>
              </wp:positionV>
              <wp:extent cx="923925" cy="790575"/>
              <wp:effectExtent b="0" l="0" r="0" t="0"/>
              <wp:wrapNone/>
              <wp:docPr id="211527830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8800" y="3389475"/>
                        <a:ext cx="914400" cy="781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7.99999237060547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80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5294475</wp:posOffset>
                </wp:positionH>
                <wp:positionV relativeFrom="paragraph">
                  <wp:posOffset>354637</wp:posOffset>
                </wp:positionV>
                <wp:extent cx="923925" cy="790575"/>
                <wp:effectExtent l="0" t="0" r="0" b="0"/>
                <wp:wrapNone/>
                <wp:docPr id="211527830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790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1792"/>
        <w:gridCol w:w="3523"/>
        <w:gridCol w:w="1925"/>
        <w:gridCol w:w="3245"/>
      </w:tblGrid>
      <w:tr w:rsidR="00E00CFF">
        <w:trPr>
          <w:cantSplit/>
          <w:tblHeader/>
        </w:trPr>
        <w:tc>
          <w:tcPr>
            <w:tcW w:w="1792" w:type="dxa"/>
          </w:tcPr>
          <w:p w:rsidR="00E00CFF" w:rsidRDefault="008327B1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:rsidR="00E00CFF" w:rsidRDefault="008327B1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E00CFF" w:rsidRDefault="008327B1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:rsidR="00E00CFF" w:rsidRDefault="008327B1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E00CFF">
        <w:trPr>
          <w:cantSplit/>
          <w:tblHeader/>
        </w:trPr>
        <w:tc>
          <w:tcPr>
            <w:tcW w:w="1792" w:type="dxa"/>
          </w:tcPr>
          <w:p w:rsidR="00E00CFF" w:rsidRDefault="008327B1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:rsidR="00E00CFF" w:rsidRDefault="008327B1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E00CFF" w:rsidRDefault="008327B1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:rsidR="00E00CFF" w:rsidRDefault="008327B1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E00CFF">
        <w:trPr>
          <w:cantSplit/>
          <w:tblHeader/>
        </w:trPr>
        <w:tc>
          <w:tcPr>
            <w:tcW w:w="1792" w:type="dxa"/>
          </w:tcPr>
          <w:p w:rsidR="00E00CFF" w:rsidRDefault="00E00CFF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E00CFF" w:rsidRDefault="00E00CFF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E00CFF" w:rsidRDefault="008327B1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:rsidR="00E00CFF" w:rsidRDefault="008327B1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E00CFF">
        <w:trPr>
          <w:cantSplit/>
          <w:tblHeader/>
        </w:trPr>
        <w:tc>
          <w:tcPr>
            <w:tcW w:w="1792" w:type="dxa"/>
          </w:tcPr>
          <w:p w:rsidR="00E00CFF" w:rsidRDefault="00E00CFF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E00CFF" w:rsidRDefault="00E00CFF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E00CFF" w:rsidRDefault="008327B1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:rsidR="00E00CFF" w:rsidRDefault="008327B1">
            <w:pPr>
              <w:pStyle w:val="normal0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:rsidR="00E00CFF" w:rsidRDefault="00E00CFF" w:rsidP="00641C4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348"/>
      </w:tblGrid>
      <w:tr w:rsidR="00E00CFF">
        <w:trPr>
          <w:cantSplit/>
          <w:tblHeader/>
        </w:trPr>
        <w:tc>
          <w:tcPr>
            <w:tcW w:w="10348" w:type="dxa"/>
          </w:tcPr>
          <w:p w:rsidR="00E00CFF" w:rsidRDefault="008327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:rsidR="00E00CFF" w:rsidRDefault="008327B1" w:rsidP="007621B3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:rsidR="00E00CFF" w:rsidRDefault="008327B1" w:rsidP="007621B3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:rsidR="00E00CFF" w:rsidRDefault="008327B1" w:rsidP="007621B3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:rsidR="00E00CFF" w:rsidRDefault="008327B1" w:rsidP="007621B3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:rsidR="00E00CFF" w:rsidRDefault="008327B1" w:rsidP="007621B3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:rsidR="00E00CFF" w:rsidRDefault="008327B1" w:rsidP="007621B3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:rsidR="00E00CFF" w:rsidRDefault="008327B1" w:rsidP="007621B3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:rsidR="00E00CFF" w:rsidRDefault="008327B1" w:rsidP="007621B3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:rsidR="00E00CFF" w:rsidRDefault="008327B1" w:rsidP="007621B3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:rsidR="00E00CFF" w:rsidRDefault="008327B1" w:rsidP="007621B3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:rsidR="00E00CFF" w:rsidRDefault="00E00CFF">
            <w:pPr>
              <w:pStyle w:val="normal0"/>
              <w:tabs>
                <w:tab w:val="left" w:pos="1365"/>
              </w:tabs>
              <w:spacing w:line="276" w:lineRule="auto"/>
            </w:pPr>
          </w:p>
        </w:tc>
      </w:tr>
    </w:tbl>
    <w:p w:rsidR="00E00CFF" w:rsidRDefault="008327B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:rsidR="00E00CFF" w:rsidRDefault="008327B1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:rsidR="00A7306E" w:rsidRPr="00275143" w:rsidRDefault="00A7306E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The PDE  </w:t>
      </w:r>
      <m:oMath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/>
                <w:lang w:val="en-US"/>
              </w:rPr>
              <m:t>u</m:t>
            </m:r>
          </m:num>
          <m:den>
            <m:r>
              <w:rPr>
                <w:rFonts w:ascii="Cambria Math" w:hAnsi="Cambria Math" w:cs="Times New Roman"/>
                <w:color w:val="000000"/>
                <w:lang w:val="en-US"/>
              </w:rPr>
              <m:t>∂</m:t>
            </m:r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</w:rPr>
                  <m:t>2</m:t>
                </m:r>
              </m:sup>
            </m:sSup>
          </m:den>
        </m:f>
        <m:r>
          <w:rPr>
            <w:rFonts w:ascii="Cambria Math" w:hAnsi="Times New Roman" w:cs="Times New Roman"/>
            <w:color w:val="000000"/>
            <w:lang w:val="en-US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/>
                <w:lang w:val="en-US"/>
              </w:rPr>
              <m:t>u</m:t>
            </m:r>
          </m:num>
          <m:den>
            <m:r>
              <w:rPr>
                <w:rFonts w:ascii="Cambria Math" w:hAnsi="Cambria Math" w:cs="Times New Roman"/>
                <w:color w:val="000000"/>
                <w:lang w:val="en-US"/>
              </w:rPr>
              <m:t>∂x∂y</m:t>
            </m:r>
          </m:den>
        </m:f>
        <m:r>
          <w:rPr>
            <w:rFonts w:ascii="Cambria Math" w:hAnsi="Times New Roman" w:cs="Times New Roman"/>
            <w:color w:val="000000"/>
            <w:lang w:val="en-US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/>
                <w:lang w:val="en-US"/>
              </w:rPr>
              <m:t>u</m:t>
            </m:r>
          </m:num>
          <m:den>
            <m:r>
              <w:rPr>
                <w:rFonts w:ascii="Cambria Math" w:hAnsi="Cambria Math" w:cs="Times New Roman"/>
                <w:color w:val="000000"/>
                <w:lang w:val="en-US"/>
              </w:rPr>
              <m:t>∂</m:t>
            </m:r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y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Times New Roman" w:cs="Times New Roman"/>
            <w:color w:val="000000"/>
            <w:lang w:val="en-US"/>
          </w:rPr>
          <m:t>=</m:t>
        </m:r>
        <m:r>
          <w:rPr>
            <w:rFonts w:ascii="Cambria Math" w:eastAsiaTheme="minorEastAsia" w:hAnsi="Cambria Math" w:cs="Times New Roman"/>
            <w:color w:val="000000"/>
            <w:lang w:val="en-US"/>
          </w:rPr>
          <m:t>x</m:t>
        </m:r>
      </m:oMath>
      <w:r w:rsidRPr="00275143">
        <w:rPr>
          <w:rFonts w:ascii="Times New Roman" w:eastAsiaTheme="minorEastAsia" w:hAnsi="Times New Roman" w:cs="Times New Roman"/>
          <w:color w:val="000000"/>
          <w:lang w:val="en-US"/>
        </w:rPr>
        <w:t xml:space="preserve"> has</w:t>
      </w:r>
    </w:p>
    <w:p w:rsidR="00A7306E" w:rsidRPr="00275143" w:rsidRDefault="00A7306E" w:rsidP="00A7306E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lang w:val="en-US"/>
        </w:rPr>
      </w:pPr>
    </w:p>
    <w:p w:rsidR="00A7306E" w:rsidRPr="00275143" w:rsidRDefault="00A7306E" w:rsidP="007621B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only one particular integral. </w:t>
      </w:r>
    </w:p>
    <w:p w:rsidR="00A7306E" w:rsidRPr="00275143" w:rsidRDefault="00A7306E" w:rsidP="007621B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a particular integral which is linear in </w:t>
      </w:r>
      <w:r w:rsidRPr="00275143">
        <w:rPr>
          <w:rFonts w:ascii="Times New Roman" w:hAnsi="Times New Roman" w:cs="Times New Roman"/>
          <w:i/>
          <w:iCs/>
          <w:color w:val="000000"/>
          <w:lang w:val="en-US"/>
        </w:rPr>
        <w:t xml:space="preserve">x 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and </w:t>
      </w:r>
      <w:r w:rsidRPr="00275143">
        <w:rPr>
          <w:rFonts w:ascii="Times New Roman" w:hAnsi="Times New Roman" w:cs="Times New Roman"/>
          <w:i/>
          <w:iCs/>
          <w:color w:val="000000"/>
          <w:lang w:val="en-US"/>
        </w:rPr>
        <w:t>y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. </w:t>
      </w:r>
    </w:p>
    <w:p w:rsidR="00A7306E" w:rsidRPr="00275143" w:rsidRDefault="00A7306E" w:rsidP="007621B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a particular integral which is a quadratic polynomial in </w:t>
      </w:r>
      <w:r w:rsidRPr="00275143">
        <w:rPr>
          <w:rFonts w:ascii="Times New Roman" w:hAnsi="Times New Roman" w:cs="Times New Roman"/>
          <w:i/>
          <w:iCs/>
          <w:color w:val="000000"/>
          <w:lang w:val="en-US"/>
        </w:rPr>
        <w:t xml:space="preserve">x 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and </w:t>
      </w:r>
      <w:r w:rsidRPr="00275143">
        <w:rPr>
          <w:rFonts w:ascii="Times New Roman" w:hAnsi="Times New Roman" w:cs="Times New Roman"/>
          <w:i/>
          <w:iCs/>
          <w:color w:val="000000"/>
          <w:lang w:val="en-US"/>
        </w:rPr>
        <w:t>y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. </w:t>
      </w:r>
    </w:p>
    <w:p w:rsidR="00A7306E" w:rsidRPr="00275143" w:rsidRDefault="00A7306E" w:rsidP="007621B3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more than one particular integral. </w:t>
      </w:r>
    </w:p>
    <w:p w:rsidR="00A7306E" w:rsidRPr="00275143" w:rsidRDefault="00A7306E" w:rsidP="00A730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:rsidR="00A7306E" w:rsidRPr="00275143" w:rsidRDefault="00A7306E" w:rsidP="007621B3">
      <w:pPr>
        <w:pStyle w:val="Default"/>
        <w:numPr>
          <w:ilvl w:val="0"/>
          <w:numId w:val="17"/>
        </w:numPr>
        <w:rPr>
          <w:rFonts w:ascii="Times New Roman" w:eastAsiaTheme="minorEastAsia" w:hAnsi="Times New Roman" w:cs="Times New Roman"/>
        </w:rPr>
      </w:pPr>
      <w:r w:rsidRPr="00275143">
        <w:rPr>
          <w:rFonts w:ascii="Times New Roman" w:hAnsi="Times New Roman" w:cs="Times New Roman"/>
        </w:rPr>
        <w:t xml:space="preserve">The partial differential equation </w:t>
      </w:r>
      <m:oMath>
        <m:f>
          <m:fPr>
            <m:ctrlPr>
              <w:rPr>
                <w:rFonts w:hAnsi="Times New Roman" w:cs="Times New Roman"/>
                <w:i/>
              </w:rPr>
            </m:ctrlPr>
          </m:fPr>
          <m:num>
            <m:r>
              <w:rPr>
                <w:rFonts w:cs="Times New Roman"/>
              </w:rPr>
              <m:t>∂u</m:t>
            </m:r>
          </m:num>
          <m:den>
            <m:r>
              <w:rPr>
                <w:rFonts w:cs="Times New Roman"/>
              </w:rPr>
              <m:t>∂t</m:t>
            </m:r>
          </m:den>
        </m:f>
        <m:r>
          <w:rPr>
            <w:rFonts w:hAnsi="Times New Roman" w:cs="Times New Roman"/>
          </w:rPr>
          <m:t>=</m:t>
        </m:r>
        <m:f>
          <m:fPr>
            <m:ctrlPr>
              <w:rPr>
                <w:rFonts w:hAnsi="Times New Roman" w:cs="Times New Roman"/>
                <w:i/>
              </w:rPr>
            </m:ctrlPr>
          </m:fPr>
          <m:num>
            <m:sSup>
              <m:sSupPr>
                <m:ctrlPr>
                  <w:rPr>
                    <w:rFonts w:hAnsi="Times New Roman" w:cs="Times New Roman"/>
                    <w:i/>
                  </w:rPr>
                </m:ctrlPr>
              </m:sSupPr>
              <m:e>
                <m:r>
                  <w:rPr>
                    <w:rFonts w:cs="Times New Roman"/>
                  </w:rPr>
                  <m:t>∂</m:t>
                </m:r>
              </m:e>
              <m:sup>
                <m:r>
                  <w:rPr>
                    <w:rFonts w:hAnsi="Times New Roman" w:cs="Times New Roman"/>
                  </w:rPr>
                  <m:t>2</m:t>
                </m:r>
              </m:sup>
            </m:sSup>
            <m:r>
              <w:rPr>
                <w:rFonts w:cs="Times New Roman"/>
              </w:rPr>
              <m:t>u</m:t>
            </m:r>
          </m:num>
          <m:den>
            <m:r>
              <w:rPr>
                <w:rFonts w:cs="Times New Roman"/>
              </w:rPr>
              <m:t>∂</m:t>
            </m:r>
            <m:sSup>
              <m:sSupPr>
                <m:ctrlPr>
                  <w:rPr>
                    <w:rFonts w:hAnsi="Times New Roman" w:cs="Times New Roman"/>
                    <w:i/>
                  </w:rPr>
                </m:ctrlPr>
              </m:sSupPr>
              <m:e>
                <m:r>
                  <w:rPr>
                    <w:rFonts w:cs="Times New Roman"/>
                  </w:rPr>
                  <m:t>x</m:t>
                </m:r>
              </m:e>
              <m:sup>
                <m:r>
                  <w:rPr>
                    <w:rFonts w:hAnsi="Times New Roman" w:cs="Times New Roman"/>
                  </w:rPr>
                  <m:t>2</m:t>
                </m:r>
              </m:sup>
            </m:sSup>
          </m:den>
        </m:f>
        <m:r>
          <w:rPr>
            <w:rFonts w:hAnsi="Times New Roman" w:cs="Times New Roman"/>
          </w:rPr>
          <m:t>+</m:t>
        </m:r>
        <m:r>
          <w:rPr>
            <w:rFonts w:cs="Times New Roman"/>
          </w:rPr>
          <m:t>u</m:t>
        </m:r>
      </m:oMath>
      <w:r w:rsidRPr="00275143">
        <w:rPr>
          <w:rFonts w:ascii="Times New Roman" w:eastAsiaTheme="minorEastAsia" w:hAnsi="Times New Roman" w:cs="Times New Roman"/>
        </w:rPr>
        <w:t xml:space="preserve"> </w:t>
      </w:r>
      <w:r w:rsidRPr="00275143">
        <w:rPr>
          <w:rFonts w:ascii="Times New Roman" w:hAnsi="Times New Roman" w:cs="Times New Roman"/>
        </w:rPr>
        <w:t xml:space="preserve"> can be transformed to  </w:t>
      </w:r>
      <m:oMath>
        <m:f>
          <m:fPr>
            <m:ctrlPr>
              <w:rPr>
                <w:rFonts w:hAnsi="Times New Roman" w:cs="Times New Roman"/>
                <w:i/>
              </w:rPr>
            </m:ctrlPr>
          </m:fPr>
          <m:num>
            <m:r>
              <w:rPr>
                <w:rFonts w:cs="Times New Roman"/>
              </w:rPr>
              <m:t>∂v</m:t>
            </m:r>
          </m:num>
          <m:den>
            <m:r>
              <w:rPr>
                <w:rFonts w:cs="Times New Roman"/>
              </w:rPr>
              <m:t>∂t</m:t>
            </m:r>
          </m:den>
        </m:f>
        <m:r>
          <w:rPr>
            <w:rFonts w:hAnsi="Times New Roman" w:cs="Times New Roman"/>
          </w:rPr>
          <m:t>=</m:t>
        </m:r>
        <m:f>
          <m:fPr>
            <m:ctrlPr>
              <w:rPr>
                <w:rFonts w:hAnsi="Times New Roman" w:cs="Times New Roman"/>
                <w:i/>
              </w:rPr>
            </m:ctrlPr>
          </m:fPr>
          <m:num>
            <m:sSup>
              <m:sSupPr>
                <m:ctrlPr>
                  <w:rPr>
                    <w:rFonts w:hAnsi="Times New Roman" w:cs="Times New Roman"/>
                    <w:i/>
                  </w:rPr>
                </m:ctrlPr>
              </m:sSupPr>
              <m:e>
                <m:r>
                  <w:rPr>
                    <w:rFonts w:cs="Times New Roman"/>
                  </w:rPr>
                  <m:t>∂</m:t>
                </m:r>
              </m:e>
              <m:sup>
                <m:r>
                  <w:rPr>
                    <w:rFonts w:hAnsi="Times New Roman" w:cs="Times New Roman"/>
                  </w:rPr>
                  <m:t>2</m:t>
                </m:r>
              </m:sup>
            </m:sSup>
            <m:r>
              <w:rPr>
                <w:rFonts w:cs="Times New Roman"/>
              </w:rPr>
              <m:t>v</m:t>
            </m:r>
          </m:num>
          <m:den>
            <m:r>
              <w:rPr>
                <w:rFonts w:cs="Times New Roman"/>
              </w:rPr>
              <m:t>∂</m:t>
            </m:r>
            <m:sSup>
              <m:sSupPr>
                <m:ctrlPr>
                  <w:rPr>
                    <w:rFonts w:hAnsi="Times New Roman" w:cs="Times New Roman"/>
                    <w:i/>
                  </w:rPr>
                </m:ctrlPr>
              </m:sSupPr>
              <m:e>
                <m:r>
                  <w:rPr>
                    <w:rFonts w:cs="Times New Roman"/>
                  </w:rPr>
                  <m:t>x</m:t>
                </m:r>
              </m:e>
              <m:sup>
                <m:r>
                  <w:rPr>
                    <w:rFonts w:hAnsi="Times New Roman" w:cs="Times New Roman"/>
                  </w:rPr>
                  <m:t>2</m:t>
                </m:r>
              </m:sup>
            </m:sSup>
          </m:den>
        </m:f>
      </m:oMath>
      <w:r w:rsidRPr="00275143">
        <w:rPr>
          <w:rFonts w:ascii="Times New Roman" w:eastAsiaTheme="minorEastAsia" w:hAnsi="Times New Roman" w:cs="Times New Roman"/>
        </w:rPr>
        <w:t>. For</w:t>
      </w:r>
    </w:p>
    <w:p w:rsidR="00A7306E" w:rsidRPr="00275143" w:rsidRDefault="00A7306E" w:rsidP="00A7306E">
      <w:pPr>
        <w:pStyle w:val="Default"/>
        <w:ind w:left="405"/>
        <w:rPr>
          <w:rFonts w:ascii="Times New Roman" w:eastAsiaTheme="minorEastAsia" w:hAnsi="Times New Roman" w:cs="Times New Roman"/>
        </w:rPr>
      </w:pPr>
    </w:p>
    <w:p w:rsidR="00A7306E" w:rsidRPr="00275143" w:rsidRDefault="00A7306E" w:rsidP="007621B3">
      <w:pPr>
        <w:pStyle w:val="Default"/>
        <w:numPr>
          <w:ilvl w:val="0"/>
          <w:numId w:val="8"/>
        </w:numPr>
        <w:rPr>
          <w:rFonts w:ascii="Times New Roman" w:eastAsiaTheme="minorEastAsia" w:hAnsi="Times New Roman" w:cs="Times New Roman"/>
          <w:b/>
        </w:rPr>
      </w:pPr>
      <m:oMath>
        <m:r>
          <m:rPr>
            <m:sty m:val="bi"/>
          </m:rPr>
          <w:rPr>
            <w:rFonts w:eastAsiaTheme="minorEastAsia" w:cs="Times New Roman"/>
          </w:rPr>
          <m:t>v</m:t>
        </m:r>
        <m:r>
          <m:rPr>
            <m:sty m:val="bi"/>
          </m:rPr>
          <w:rPr>
            <w:rFonts w:eastAsiaTheme="minorEastAsia" w:hAnsi="Times New Roman" w:cs="Times New Roman"/>
          </w:rPr>
          <m:t>=</m:t>
        </m:r>
        <m:sSup>
          <m:sSupPr>
            <m:ctrlPr>
              <w:rPr>
                <w:rFonts w:eastAsiaTheme="minorEastAsia" w:hAnsi="Times New Roman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eastAsiaTheme="minorEastAsia" w:cs="Times New Roman"/>
              </w:rPr>
              <m:t>e</m:t>
            </m:r>
          </m:e>
          <m:sup>
            <m:r>
              <m:rPr>
                <m:sty m:val="bi"/>
              </m:rPr>
              <w:rPr>
                <w:rFonts w:ascii="Times New Roman" w:eastAsiaTheme="minorEastAsia" w:hAnsi="Times New Roman" w:cs="Times New Roman"/>
              </w:rPr>
              <m:t>-</m:t>
            </m:r>
            <m:r>
              <m:rPr>
                <m:sty m:val="bi"/>
              </m:rPr>
              <w:rPr>
                <w:rFonts w:eastAsiaTheme="minorEastAsia" w:cs="Times New Roman"/>
              </w:rPr>
              <m:t>t</m:t>
            </m:r>
          </m:sup>
        </m:sSup>
        <m:r>
          <m:rPr>
            <m:sty m:val="bi"/>
          </m:rPr>
          <w:rPr>
            <w:rFonts w:eastAsiaTheme="minorEastAsia" w:cs="Times New Roman"/>
          </w:rPr>
          <m:t>u</m:t>
        </m:r>
      </m:oMath>
    </w:p>
    <w:p w:rsidR="00A7306E" w:rsidRPr="00275143" w:rsidRDefault="00A7306E" w:rsidP="007621B3">
      <w:pPr>
        <w:pStyle w:val="Default"/>
        <w:numPr>
          <w:ilvl w:val="0"/>
          <w:numId w:val="8"/>
        </w:numPr>
        <w:rPr>
          <w:rFonts w:ascii="Times New Roman" w:eastAsiaTheme="minorEastAsia" w:hAnsi="Times New Roman" w:cs="Times New Roman"/>
        </w:rPr>
      </w:pPr>
      <m:oMath>
        <m:r>
          <w:rPr>
            <w:rFonts w:eastAsiaTheme="minorEastAsia" w:cs="Times New Roman"/>
          </w:rPr>
          <m:t>v</m:t>
        </m:r>
        <m:r>
          <w:rPr>
            <w:rFonts w:eastAsiaTheme="minorEastAsia" w:hAnsi="Times New Roman" w:cs="Times New Roman"/>
          </w:rPr>
          <m:t>=</m:t>
        </m:r>
        <m:sSup>
          <m:sSupPr>
            <m:ctrlPr>
              <w:rPr>
                <w:rFonts w:eastAsiaTheme="minorEastAsia" w:hAnsi="Times New Roman" w:cs="Times New Roman"/>
                <w:i/>
              </w:rPr>
            </m:ctrlPr>
          </m:sSupPr>
          <m:e>
            <m:r>
              <w:rPr>
                <w:rFonts w:eastAsiaTheme="minorEastAsia" w:cs="Times New Roman"/>
              </w:rPr>
              <m:t>e</m:t>
            </m:r>
          </m:e>
          <m:sup>
            <m:r>
              <w:rPr>
                <w:rFonts w:eastAsiaTheme="minorEastAsia" w:cs="Times New Roman"/>
              </w:rPr>
              <m:t>t</m:t>
            </m:r>
          </m:sup>
        </m:sSup>
        <m:r>
          <w:rPr>
            <w:rFonts w:eastAsiaTheme="minorEastAsia" w:cs="Times New Roman"/>
          </w:rPr>
          <m:t>u</m:t>
        </m:r>
      </m:oMath>
    </w:p>
    <w:p w:rsidR="00A7306E" w:rsidRPr="00275143" w:rsidRDefault="00A7306E" w:rsidP="007621B3">
      <w:pPr>
        <w:pStyle w:val="Default"/>
        <w:numPr>
          <w:ilvl w:val="0"/>
          <w:numId w:val="8"/>
        </w:numPr>
        <w:rPr>
          <w:rFonts w:ascii="Times New Roman" w:eastAsiaTheme="minorEastAsia" w:hAnsi="Times New Roman" w:cs="Times New Roman"/>
        </w:rPr>
      </w:pPr>
      <m:oMath>
        <m:r>
          <w:rPr>
            <w:rFonts w:eastAsiaTheme="minorEastAsia" w:cs="Times New Roman"/>
          </w:rPr>
          <w:lastRenderedPageBreak/>
          <m:t>v</m:t>
        </m:r>
        <m:r>
          <w:rPr>
            <w:rFonts w:eastAsiaTheme="minorEastAsia" w:hAnsi="Times New Roman" w:cs="Times New Roman"/>
          </w:rPr>
          <m:t>=</m:t>
        </m:r>
        <m:r>
          <w:rPr>
            <w:rFonts w:eastAsiaTheme="minorEastAsia" w:hAnsi="Times New Roman" w:cs="Times New Roman"/>
          </w:rPr>
          <m:t>-</m:t>
        </m:r>
        <m:r>
          <w:rPr>
            <w:rFonts w:eastAsiaTheme="minorEastAsia" w:cs="Times New Roman"/>
          </w:rPr>
          <m:t>tu</m:t>
        </m:r>
      </m:oMath>
    </w:p>
    <w:p w:rsidR="00A7306E" w:rsidRPr="00275143" w:rsidRDefault="00A7306E" w:rsidP="007621B3">
      <w:pPr>
        <w:pStyle w:val="Default"/>
        <w:numPr>
          <w:ilvl w:val="0"/>
          <w:numId w:val="8"/>
        </w:numPr>
        <w:rPr>
          <w:rFonts w:ascii="Times New Roman" w:eastAsiaTheme="minorEastAsia" w:hAnsi="Times New Roman" w:cs="Times New Roman"/>
        </w:rPr>
      </w:pPr>
      <m:oMath>
        <m:r>
          <w:rPr>
            <w:rFonts w:eastAsiaTheme="minorEastAsia" w:cs="Times New Roman"/>
          </w:rPr>
          <m:t>v</m:t>
        </m:r>
        <m:r>
          <w:rPr>
            <w:rFonts w:eastAsiaTheme="minorEastAsia" w:hAnsi="Times New Roman" w:cs="Times New Roman"/>
          </w:rPr>
          <m:t>=</m:t>
        </m:r>
        <m:r>
          <w:rPr>
            <w:rFonts w:eastAsiaTheme="minorEastAsia" w:cs="Times New Roman"/>
          </w:rPr>
          <m:t>tu</m:t>
        </m:r>
      </m:oMath>
    </w:p>
    <w:p w:rsidR="00A7306E" w:rsidRPr="00275143" w:rsidRDefault="00A7306E" w:rsidP="00A7306E">
      <w:pPr>
        <w:pStyle w:val="Default"/>
        <w:rPr>
          <w:rFonts w:ascii="Times New Roman" w:eastAsiaTheme="minorEastAsia" w:hAnsi="Times New Roman" w:cs="Times New Roman"/>
        </w:rPr>
      </w:pPr>
    </w:p>
    <w:p w:rsidR="00A7306E" w:rsidRPr="00275143" w:rsidRDefault="00A7306E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Principle of fluid dynamics works on the utilization of </w:t>
      </w:r>
    </w:p>
    <w:p w:rsidR="00A7306E" w:rsidRPr="00275143" w:rsidRDefault="00A7306E" w:rsidP="00A7306E">
      <w:pPr>
        <w:pStyle w:val="Default"/>
        <w:ind w:left="405"/>
        <w:rPr>
          <w:rFonts w:ascii="Times New Roman" w:eastAsiaTheme="minorEastAsia" w:hAnsi="Times New Roman" w:cs="Times New Roman"/>
        </w:rPr>
      </w:pPr>
    </w:p>
    <w:p w:rsidR="00A7306E" w:rsidRPr="00275143" w:rsidRDefault="00A7306E" w:rsidP="007621B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Velocity </w:t>
      </w:r>
    </w:p>
    <w:p w:rsidR="00A7306E" w:rsidRPr="00275143" w:rsidRDefault="00A7306E" w:rsidP="007621B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Accelerating mass </w:t>
      </w:r>
    </w:p>
    <w:p w:rsidR="00A7306E" w:rsidRPr="00275143" w:rsidRDefault="00A7306E" w:rsidP="007621B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Volume </w:t>
      </w:r>
    </w:p>
    <w:p w:rsidR="00A7306E" w:rsidRPr="00275143" w:rsidRDefault="00A7306E" w:rsidP="007621B3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Work </w:t>
      </w:r>
    </w:p>
    <w:p w:rsidR="00A7306E" w:rsidRPr="00275143" w:rsidRDefault="00A7306E" w:rsidP="00A7306E">
      <w:pPr>
        <w:pStyle w:val="Default"/>
        <w:rPr>
          <w:rFonts w:ascii="Times New Roman" w:eastAsiaTheme="minorEastAsia" w:hAnsi="Times New Roman" w:cs="Times New Roman"/>
        </w:rPr>
      </w:pPr>
    </w:p>
    <w:p w:rsidR="00A7306E" w:rsidRPr="00275143" w:rsidRDefault="00A7306E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The layer of fluid that sticks to a solid structure is called </w:t>
      </w:r>
    </w:p>
    <w:p w:rsidR="00A7306E" w:rsidRPr="00275143" w:rsidRDefault="00A7306E" w:rsidP="00A7306E">
      <w:pPr>
        <w:pStyle w:val="Default"/>
        <w:ind w:left="405"/>
        <w:rPr>
          <w:rFonts w:ascii="Times New Roman" w:eastAsiaTheme="minorEastAsia" w:hAnsi="Times New Roman" w:cs="Times New Roman"/>
        </w:rPr>
      </w:pPr>
    </w:p>
    <w:p w:rsidR="00A7306E" w:rsidRPr="00275143" w:rsidRDefault="00A7306E" w:rsidP="007621B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Boundary layer </w:t>
      </w:r>
    </w:p>
    <w:p w:rsidR="00A7306E" w:rsidRPr="00275143" w:rsidRDefault="00A7306E" w:rsidP="007621B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Fluid layer </w:t>
      </w:r>
    </w:p>
    <w:p w:rsidR="00A7306E" w:rsidRPr="00275143" w:rsidRDefault="00A7306E" w:rsidP="007621B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Liquid layer </w:t>
      </w:r>
    </w:p>
    <w:p w:rsidR="00A7306E" w:rsidRPr="00275143" w:rsidRDefault="00A7306E" w:rsidP="007621B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Solid layer </w:t>
      </w:r>
    </w:p>
    <w:p w:rsidR="00A7306E" w:rsidRPr="00275143" w:rsidRDefault="00A7306E" w:rsidP="00A7306E">
      <w:pPr>
        <w:pStyle w:val="Default"/>
        <w:rPr>
          <w:rFonts w:ascii="Times New Roman" w:eastAsiaTheme="minorEastAsia" w:hAnsi="Times New Roman" w:cs="Times New Roman"/>
        </w:rPr>
      </w:pPr>
    </w:p>
    <w:p w:rsidR="00A7306E" w:rsidRPr="00275143" w:rsidRDefault="00A7306E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The order of convergence of the Newton-Raphson method is: </w:t>
      </w:r>
    </w:p>
    <w:p w:rsidR="00A7306E" w:rsidRPr="00275143" w:rsidRDefault="00A7306E" w:rsidP="00A7306E">
      <w:pPr>
        <w:pStyle w:val="Default"/>
        <w:ind w:left="405"/>
        <w:rPr>
          <w:rFonts w:ascii="Times New Roman" w:eastAsiaTheme="minorEastAsia" w:hAnsi="Times New Roman" w:cs="Times New Roman"/>
        </w:rPr>
      </w:pPr>
    </w:p>
    <w:p w:rsidR="00A7306E" w:rsidRPr="00275143" w:rsidRDefault="00A7306E" w:rsidP="007621B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Linear </w:t>
      </w:r>
    </w:p>
    <w:p w:rsidR="00A7306E" w:rsidRPr="00275143" w:rsidRDefault="00A7306E" w:rsidP="007621B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Quadratic </w:t>
      </w:r>
    </w:p>
    <w:p w:rsidR="00A7306E" w:rsidRPr="00275143" w:rsidRDefault="00A7306E" w:rsidP="007621B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Cubic </w:t>
      </w:r>
    </w:p>
    <w:p w:rsidR="00A7306E" w:rsidRPr="00275143" w:rsidRDefault="00A7306E" w:rsidP="007621B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Logarithmic </w:t>
      </w:r>
    </w:p>
    <w:p w:rsidR="00A7306E" w:rsidRPr="00275143" w:rsidRDefault="00A7306E" w:rsidP="00A7306E">
      <w:pPr>
        <w:pStyle w:val="Default"/>
        <w:rPr>
          <w:rFonts w:ascii="Times New Roman" w:eastAsiaTheme="minorEastAsia" w:hAnsi="Times New Roman" w:cs="Times New Roman"/>
        </w:rPr>
      </w:pPr>
    </w:p>
    <w:p w:rsidR="00A7306E" w:rsidRPr="00275143" w:rsidRDefault="00A7306E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In a transportation problem, the number of basic variables in a feasible solution with mmm sources and nnn destinations must be: </w:t>
      </w:r>
    </w:p>
    <w:p w:rsidR="00A7306E" w:rsidRPr="00275143" w:rsidRDefault="00A7306E" w:rsidP="00A7306E">
      <w:pPr>
        <w:pStyle w:val="Default"/>
        <w:ind w:left="405"/>
        <w:rPr>
          <w:rFonts w:ascii="Times New Roman" w:eastAsiaTheme="minorEastAsia" w:hAnsi="Times New Roman" w:cs="Times New Roman"/>
        </w:rPr>
      </w:pPr>
    </w:p>
    <w:p w:rsidR="00A7306E" w:rsidRPr="00275143" w:rsidRDefault="00A7306E" w:rsidP="007621B3">
      <w:pPr>
        <w:pStyle w:val="Default"/>
        <w:numPr>
          <w:ilvl w:val="0"/>
          <w:numId w:val="12"/>
        </w:numPr>
        <w:rPr>
          <w:rFonts w:ascii="Times New Roman" w:eastAsiaTheme="minorEastAsia" w:hAnsi="Times New Roman" w:cs="Times New Roman"/>
        </w:rPr>
      </w:pPr>
      <w:r w:rsidRPr="00275143">
        <w:rPr>
          <w:rFonts w:ascii="Times New Roman" w:eastAsiaTheme="minorEastAsia" w:hAnsi="Times New Roman" w:cs="Times New Roman"/>
        </w:rPr>
        <w:t>m+n</w:t>
      </w:r>
    </w:p>
    <w:p w:rsidR="00A7306E" w:rsidRPr="00275143" w:rsidRDefault="00A7306E" w:rsidP="007621B3">
      <w:pPr>
        <w:pStyle w:val="Default"/>
        <w:numPr>
          <w:ilvl w:val="0"/>
          <w:numId w:val="12"/>
        </w:numPr>
        <w:rPr>
          <w:rFonts w:ascii="Times New Roman" w:eastAsiaTheme="minorEastAsia" w:hAnsi="Times New Roman" w:cs="Times New Roman"/>
        </w:rPr>
      </w:pPr>
      <w:r w:rsidRPr="00275143">
        <w:rPr>
          <w:rFonts w:ascii="Times New Roman" w:eastAsiaTheme="minorEastAsia" w:hAnsi="Times New Roman" w:cs="Times New Roman"/>
        </w:rPr>
        <w:t>mn</w:t>
      </w:r>
    </w:p>
    <w:p w:rsidR="00A7306E" w:rsidRPr="00275143" w:rsidRDefault="00A7306E" w:rsidP="007621B3">
      <w:pPr>
        <w:pStyle w:val="Default"/>
        <w:numPr>
          <w:ilvl w:val="0"/>
          <w:numId w:val="12"/>
        </w:numPr>
        <w:rPr>
          <w:rFonts w:ascii="Times New Roman" w:eastAsiaTheme="minorEastAsia" w:hAnsi="Times New Roman" w:cs="Times New Roman"/>
          <w:b/>
        </w:rPr>
      </w:pPr>
      <w:r w:rsidRPr="00275143">
        <w:rPr>
          <w:rFonts w:ascii="Times New Roman" w:eastAsiaTheme="minorEastAsia" w:hAnsi="Times New Roman" w:cs="Times New Roman"/>
          <w:b/>
        </w:rPr>
        <w:t>m+n-1</w:t>
      </w:r>
    </w:p>
    <w:p w:rsidR="00A7306E" w:rsidRPr="00275143" w:rsidRDefault="00A7306E" w:rsidP="007621B3">
      <w:pPr>
        <w:pStyle w:val="Default"/>
        <w:numPr>
          <w:ilvl w:val="0"/>
          <w:numId w:val="12"/>
        </w:numPr>
        <w:rPr>
          <w:rFonts w:ascii="Times New Roman" w:eastAsiaTheme="minorEastAsia" w:hAnsi="Times New Roman" w:cs="Times New Roman"/>
        </w:rPr>
      </w:pPr>
      <w:r w:rsidRPr="00275143">
        <w:rPr>
          <w:rFonts w:ascii="Times New Roman" w:eastAsiaTheme="minorEastAsia" w:hAnsi="Times New Roman" w:cs="Times New Roman"/>
        </w:rPr>
        <w:t>m+n-2</w:t>
      </w:r>
    </w:p>
    <w:p w:rsidR="00A7306E" w:rsidRPr="00275143" w:rsidRDefault="00A7306E" w:rsidP="00A7306E">
      <w:pPr>
        <w:pStyle w:val="Default"/>
        <w:rPr>
          <w:rFonts w:ascii="Times New Roman" w:eastAsiaTheme="minorEastAsia" w:hAnsi="Times New Roman" w:cs="Times New Roman"/>
        </w:rPr>
      </w:pPr>
    </w:p>
    <w:p w:rsidR="00A7306E" w:rsidRPr="00275143" w:rsidRDefault="00A7306E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In the context of duality theory in LPP, if the primal has an unbounded solution, then: </w:t>
      </w:r>
    </w:p>
    <w:p w:rsidR="00A7306E" w:rsidRPr="00275143" w:rsidRDefault="00A7306E" w:rsidP="00A7306E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</w:rPr>
      </w:pPr>
    </w:p>
    <w:p w:rsidR="00A7306E" w:rsidRPr="00275143" w:rsidRDefault="00A7306E" w:rsidP="007621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Dual has infinite solutions </w:t>
      </w:r>
    </w:p>
    <w:p w:rsidR="00A7306E" w:rsidRPr="00275143" w:rsidRDefault="00A7306E" w:rsidP="007621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Dual is infeasible </w:t>
      </w:r>
    </w:p>
    <w:p w:rsidR="00A7306E" w:rsidRPr="00275143" w:rsidRDefault="00A7306E" w:rsidP="007621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Dual has the same objective value </w:t>
      </w:r>
    </w:p>
    <w:p w:rsidR="00A7306E" w:rsidRPr="00275143" w:rsidRDefault="00A7306E" w:rsidP="007621B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Dual is also unbounded </w:t>
      </w:r>
    </w:p>
    <w:p w:rsidR="00A7306E" w:rsidRPr="00275143" w:rsidRDefault="00A7306E" w:rsidP="00A7306E">
      <w:pPr>
        <w:pStyle w:val="Default"/>
        <w:rPr>
          <w:rFonts w:ascii="Times New Roman" w:eastAsiaTheme="minorEastAsia" w:hAnsi="Times New Roman" w:cs="Times New Roman"/>
        </w:rPr>
      </w:pPr>
    </w:p>
    <w:p w:rsidR="00A7306E" w:rsidRPr="00275143" w:rsidRDefault="00A7306E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What is the chromatic number of the following graph? </w:t>
      </w:r>
    </w:p>
    <w:p w:rsidR="00A7306E" w:rsidRPr="00275143" w:rsidRDefault="00A7306E" w:rsidP="00A7306E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               </w:t>
      </w:r>
      <w:r w:rsidRPr="00275143"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>
            <wp:extent cx="1689327" cy="990600"/>
            <wp:effectExtent l="19050" t="0" r="6123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327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306E" w:rsidRPr="00275143" w:rsidRDefault="00A7306E" w:rsidP="00A7306E">
      <w:pPr>
        <w:pStyle w:val="Default"/>
        <w:ind w:left="405"/>
        <w:rPr>
          <w:rFonts w:ascii="Times New Roman" w:eastAsiaTheme="minorEastAsia" w:hAnsi="Times New Roman" w:cs="Times New Roman"/>
        </w:rPr>
      </w:pPr>
    </w:p>
    <w:p w:rsidR="00A7306E" w:rsidRPr="00275143" w:rsidRDefault="00A7306E" w:rsidP="007621B3">
      <w:pPr>
        <w:pStyle w:val="Default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275143">
        <w:rPr>
          <w:rFonts w:ascii="Times New Roman" w:eastAsiaTheme="minorEastAsia" w:hAnsi="Times New Roman" w:cs="Times New Roman"/>
        </w:rPr>
        <w:t>2</w:t>
      </w:r>
    </w:p>
    <w:p w:rsidR="00A7306E" w:rsidRPr="00275143" w:rsidRDefault="00A7306E" w:rsidP="007621B3">
      <w:pPr>
        <w:pStyle w:val="Default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275143">
        <w:rPr>
          <w:rFonts w:ascii="Times New Roman" w:eastAsiaTheme="minorEastAsia" w:hAnsi="Times New Roman" w:cs="Times New Roman"/>
        </w:rPr>
        <w:t>3</w:t>
      </w:r>
    </w:p>
    <w:p w:rsidR="00A7306E" w:rsidRPr="00275143" w:rsidRDefault="00A7306E" w:rsidP="007621B3">
      <w:pPr>
        <w:pStyle w:val="Default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275143">
        <w:rPr>
          <w:rFonts w:ascii="Times New Roman" w:eastAsiaTheme="minorEastAsia" w:hAnsi="Times New Roman" w:cs="Times New Roman"/>
        </w:rPr>
        <w:t>4</w:t>
      </w:r>
    </w:p>
    <w:p w:rsidR="00A7306E" w:rsidRPr="00275143" w:rsidRDefault="00A7306E" w:rsidP="007621B3">
      <w:pPr>
        <w:pStyle w:val="Default"/>
        <w:numPr>
          <w:ilvl w:val="0"/>
          <w:numId w:val="14"/>
        </w:numPr>
        <w:rPr>
          <w:rFonts w:ascii="Times New Roman" w:eastAsiaTheme="minorEastAsia" w:hAnsi="Times New Roman" w:cs="Times New Roman"/>
          <w:b/>
        </w:rPr>
      </w:pPr>
      <w:r w:rsidRPr="00275143">
        <w:rPr>
          <w:rFonts w:ascii="Times New Roman" w:eastAsiaTheme="minorEastAsia" w:hAnsi="Times New Roman" w:cs="Times New Roman"/>
          <w:b/>
        </w:rPr>
        <w:lastRenderedPageBreak/>
        <w:t>5</w:t>
      </w:r>
    </w:p>
    <w:p w:rsidR="00A7306E" w:rsidRPr="00275143" w:rsidRDefault="00A7306E" w:rsidP="00A7306E">
      <w:pPr>
        <w:pStyle w:val="Default"/>
        <w:rPr>
          <w:rFonts w:ascii="Times New Roman" w:eastAsiaTheme="minorEastAsia" w:hAnsi="Times New Roman" w:cs="Times New Roman"/>
        </w:rPr>
      </w:pPr>
    </w:p>
    <w:p w:rsidR="00A7306E" w:rsidRPr="00275143" w:rsidRDefault="00A7306E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Which defuzzification method computes the weighted average of all possible output values? </w:t>
      </w:r>
    </w:p>
    <w:p w:rsidR="00A7306E" w:rsidRPr="00275143" w:rsidRDefault="00A7306E" w:rsidP="00A7306E">
      <w:pPr>
        <w:pStyle w:val="Default"/>
        <w:ind w:left="405"/>
        <w:rPr>
          <w:rFonts w:ascii="Times New Roman" w:eastAsiaTheme="minorEastAsia" w:hAnsi="Times New Roman" w:cs="Times New Roman"/>
        </w:rPr>
      </w:pPr>
    </w:p>
    <w:p w:rsidR="00A7306E" w:rsidRPr="00275143" w:rsidRDefault="00A7306E" w:rsidP="007621B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Max-membership principle </w:t>
      </w:r>
    </w:p>
    <w:p w:rsidR="00A7306E" w:rsidRPr="00275143" w:rsidRDefault="00A7306E" w:rsidP="007621B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Mean of maxima </w:t>
      </w:r>
    </w:p>
    <w:p w:rsidR="00A7306E" w:rsidRPr="00275143" w:rsidRDefault="00A7306E" w:rsidP="007621B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Center of gravity (centroid) </w:t>
      </w:r>
    </w:p>
    <w:p w:rsidR="00A7306E" w:rsidRPr="00275143" w:rsidRDefault="00A7306E" w:rsidP="007621B3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Bisector method </w:t>
      </w:r>
    </w:p>
    <w:p w:rsidR="00A7306E" w:rsidRPr="00275143" w:rsidRDefault="00A7306E" w:rsidP="00A7306E">
      <w:pPr>
        <w:pStyle w:val="Default"/>
        <w:rPr>
          <w:rFonts w:ascii="Times New Roman" w:eastAsiaTheme="minorEastAsia" w:hAnsi="Times New Roman" w:cs="Times New Roman"/>
        </w:rPr>
      </w:pPr>
    </w:p>
    <w:p w:rsidR="00A7306E" w:rsidRPr="00275143" w:rsidRDefault="00A7306E" w:rsidP="007621B3">
      <w:pPr>
        <w:pStyle w:val="Default"/>
        <w:numPr>
          <w:ilvl w:val="0"/>
          <w:numId w:val="17"/>
        </w:numPr>
        <w:rPr>
          <w:rFonts w:ascii="Times New Roman" w:eastAsiaTheme="minorEastAsia" w:hAnsi="Times New Roman" w:cs="Times New Roman"/>
        </w:rPr>
      </w:pPr>
      <w:r w:rsidRPr="00275143">
        <w:rPr>
          <w:rFonts w:ascii="Times New Roman" w:eastAsiaTheme="minorEastAsia" w:hAnsi="Times New Roman" w:cs="Times New Roman"/>
        </w:rPr>
        <w:t xml:space="preserve">Let </w:t>
      </w:r>
      <m:oMath>
        <m:sSub>
          <m:sSubPr>
            <m:ctrlPr>
              <w:rPr>
                <w:rFonts w:eastAsiaTheme="minorEastAsia" w:hAnsi="Times New Roman" w:cs="Times New Roman"/>
                <w:i/>
              </w:rPr>
            </m:ctrlPr>
          </m:sSubPr>
          <m:e>
            <m:r>
              <w:rPr>
                <w:rFonts w:eastAsiaTheme="minorEastAsia" w:cs="Times New Roman"/>
              </w:rPr>
              <m:t>μ</m:t>
            </m:r>
          </m:e>
          <m:sub>
            <m:r>
              <w:rPr>
                <w:rFonts w:eastAsiaTheme="minorEastAsia" w:cs="Times New Roman"/>
              </w:rPr>
              <m:t>A</m:t>
            </m:r>
          </m:sub>
        </m:sSub>
        <m:d>
          <m:dPr>
            <m:ctrlPr>
              <w:rPr>
                <w:rFonts w:eastAsiaTheme="minorEastAsia" w:hAnsi="Times New Roman" w:cs="Times New Roman"/>
                <w:i/>
              </w:rPr>
            </m:ctrlPr>
          </m:dPr>
          <m:e>
            <m:r>
              <w:rPr>
                <w:rFonts w:eastAsiaTheme="minorEastAsia" w:cs="Times New Roman"/>
              </w:rPr>
              <m:t>x</m:t>
            </m:r>
          </m:e>
        </m:d>
        <m:r>
          <w:rPr>
            <w:rFonts w:eastAsiaTheme="minorEastAsia" w:hAnsi="Times New Roman" w:cs="Times New Roman"/>
          </w:rPr>
          <m:t>=</m:t>
        </m:r>
        <m:f>
          <m:fPr>
            <m:ctrlPr>
              <w:rPr>
                <w:rFonts w:eastAsiaTheme="minorEastAsia" w:hAnsi="Times New Roman" w:cs="Times New Roman"/>
                <w:i/>
              </w:rPr>
            </m:ctrlPr>
          </m:fPr>
          <m:num>
            <m:r>
              <w:rPr>
                <w:rFonts w:eastAsiaTheme="minorEastAsia" w:cs="Times New Roman"/>
              </w:rPr>
              <m:t>x</m:t>
            </m:r>
          </m:num>
          <m:den>
            <m:r>
              <w:rPr>
                <w:rFonts w:eastAsiaTheme="minorEastAsia" w:hAnsi="Times New Roman" w:cs="Times New Roman"/>
              </w:rPr>
              <m:t>1+</m:t>
            </m:r>
            <m:r>
              <w:rPr>
                <w:rFonts w:eastAsiaTheme="minorEastAsia" w:cs="Times New Roman"/>
              </w:rPr>
              <m:t>x</m:t>
            </m:r>
          </m:den>
        </m:f>
      </m:oMath>
      <w:r w:rsidRPr="00275143">
        <w:rPr>
          <w:rFonts w:ascii="Times New Roman" w:eastAsiaTheme="minorEastAsia" w:hAnsi="Times New Roman" w:cs="Times New Roman"/>
        </w:rPr>
        <w:t xml:space="preserve"> for </w:t>
      </w:r>
      <m:oMath>
        <m:r>
          <w:rPr>
            <w:rFonts w:eastAsiaTheme="minorEastAsia" w:cs="Times New Roman"/>
          </w:rPr>
          <m:t>x</m:t>
        </m:r>
        <m:r>
          <w:rPr>
            <w:rFonts w:eastAsiaTheme="minorEastAsia" w:hAnsi="Times New Roman" w:cs="Times New Roman"/>
          </w:rPr>
          <m:t>≥</m:t>
        </m:r>
        <m:r>
          <w:rPr>
            <w:rFonts w:eastAsiaTheme="minorEastAsia" w:hAnsi="Times New Roman" w:cs="Times New Roman"/>
          </w:rPr>
          <m:t>0</m:t>
        </m:r>
      </m:oMath>
      <w:r w:rsidRPr="00275143">
        <w:rPr>
          <w:rFonts w:ascii="Times New Roman" w:eastAsiaTheme="minorEastAsia" w:hAnsi="Times New Roman" w:cs="Times New Roman"/>
        </w:rPr>
        <w:t xml:space="preserve">. Then </w:t>
      </w:r>
      <m:oMath>
        <m:sSub>
          <m:sSubPr>
            <m:ctrlPr>
              <w:rPr>
                <w:rFonts w:eastAsiaTheme="minorEastAsia" w:hAnsi="Times New Roman" w:cs="Times New Roman"/>
                <w:i/>
              </w:rPr>
            </m:ctrlPr>
          </m:sSubPr>
          <m:e>
            <m:r>
              <w:rPr>
                <w:rFonts w:eastAsiaTheme="minorEastAsia" w:cs="Times New Roman"/>
              </w:rPr>
              <m:t>μ</m:t>
            </m:r>
          </m:e>
          <m:sub>
            <m:r>
              <w:rPr>
                <w:rFonts w:eastAsiaTheme="minorEastAsia" w:cs="Times New Roman"/>
              </w:rPr>
              <m:t>A</m:t>
            </m:r>
          </m:sub>
        </m:sSub>
        <m:d>
          <m:dPr>
            <m:ctrlPr>
              <w:rPr>
                <w:rFonts w:eastAsiaTheme="minorEastAsia" w:hAnsi="Times New Roman" w:cs="Times New Roman"/>
                <w:i/>
              </w:rPr>
            </m:ctrlPr>
          </m:dPr>
          <m:e>
            <m:r>
              <w:rPr>
                <w:rFonts w:eastAsiaTheme="minorEastAsia" w:cs="Times New Roman"/>
              </w:rPr>
              <m:t>x</m:t>
            </m:r>
          </m:e>
        </m:d>
      </m:oMath>
      <w:r w:rsidRPr="00275143">
        <w:rPr>
          <w:rFonts w:ascii="Times New Roman" w:eastAsiaTheme="minorEastAsia" w:hAnsi="Times New Roman" w:cs="Times New Roman"/>
        </w:rPr>
        <w:t xml:space="preserve"> is a : </w:t>
      </w:r>
    </w:p>
    <w:p w:rsidR="00A7306E" w:rsidRPr="00275143" w:rsidRDefault="00A7306E" w:rsidP="00A7306E">
      <w:pPr>
        <w:pStyle w:val="Default"/>
        <w:ind w:left="405"/>
        <w:rPr>
          <w:rFonts w:ascii="Times New Roman" w:eastAsiaTheme="minorEastAsia" w:hAnsi="Times New Roman" w:cs="Times New Roman"/>
        </w:rPr>
      </w:pPr>
    </w:p>
    <w:p w:rsidR="00A7306E" w:rsidRPr="00275143" w:rsidRDefault="00A7306E" w:rsidP="007621B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Linear membership function </w:t>
      </w:r>
    </w:p>
    <w:p w:rsidR="00A7306E" w:rsidRPr="00275143" w:rsidRDefault="00A7306E" w:rsidP="007621B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Sigmoid membership function </w:t>
      </w:r>
    </w:p>
    <w:p w:rsidR="00A7306E" w:rsidRPr="00275143" w:rsidRDefault="00A7306E" w:rsidP="007621B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Triangular membership function </w:t>
      </w:r>
    </w:p>
    <w:p w:rsidR="0067293D" w:rsidRDefault="00A7306E" w:rsidP="007621B3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Step membership function </w:t>
      </w:r>
      <w:r w:rsidR="00641C45" w:rsidRPr="00A7306E">
        <w:rPr>
          <w:rFonts w:ascii="Times New Roman" w:hAnsi="Times New Roman" w:cs="Times New Roman"/>
          <w:color w:val="000000"/>
          <w:lang w:val="en-US"/>
        </w:rPr>
        <w:t xml:space="preserve"> </w:t>
      </w:r>
    </w:p>
    <w:p w:rsidR="00641C45" w:rsidRPr="0067293D" w:rsidRDefault="00641C45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7293D">
        <w:rPr>
          <w:rFonts w:ascii="Times New Roman" w:hAnsi="Times New Roman" w:cs="Times New Roman"/>
          <w:color w:val="000000"/>
          <w:lang w:val="en-US"/>
        </w:rPr>
        <w:t xml:space="preserve">Let X be an infinite set with complement finite topology then </w:t>
      </w:r>
    </w:p>
    <w:p w:rsidR="00641C45" w:rsidRPr="00641C45" w:rsidRDefault="00641C45" w:rsidP="00641C45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lang w:val="en-US"/>
        </w:rPr>
      </w:pPr>
    </w:p>
    <w:p w:rsidR="00641C45" w:rsidRPr="00641C45" w:rsidRDefault="00641C45" w:rsidP="007621B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Every sequence in X converges to unique point </w:t>
      </w:r>
    </w:p>
    <w:p w:rsidR="00641C45" w:rsidRPr="00641C45" w:rsidRDefault="00641C45" w:rsidP="007621B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Every sequence in X converges to a finite number of points </w:t>
      </w:r>
    </w:p>
    <w:p w:rsidR="00641C45" w:rsidRPr="00641C45" w:rsidRDefault="00641C45" w:rsidP="007621B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Every sequence in X converges to infinite number of points </w:t>
      </w:r>
    </w:p>
    <w:p w:rsidR="00641C45" w:rsidRDefault="00641C45" w:rsidP="007621B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>Every sequence in X converges to all points of X</w:t>
      </w:r>
      <w:r w:rsidRPr="00641C45">
        <w:rPr>
          <w:rFonts w:ascii="Times New Roman" w:hAnsi="Times New Roman" w:cs="Times New Roman"/>
          <w:color w:val="000000"/>
          <w:lang w:val="en-US"/>
        </w:rPr>
        <w:t xml:space="preserve">. </w:t>
      </w:r>
    </w:p>
    <w:p w:rsidR="008327B1" w:rsidRPr="008327B1" w:rsidRDefault="008327B1" w:rsidP="00FF0AFC">
      <w:pPr>
        <w:pStyle w:val="ListParagraph"/>
        <w:autoSpaceDE w:val="0"/>
        <w:autoSpaceDN w:val="0"/>
        <w:adjustRightInd w:val="0"/>
        <w:spacing w:line="240" w:lineRule="auto"/>
        <w:ind w:left="731"/>
        <w:rPr>
          <w:rFonts w:ascii="Times New Roman" w:hAnsi="Times New Roman" w:cs="Times New Roman"/>
          <w:color w:val="000000"/>
          <w:lang w:val="en-US"/>
        </w:rPr>
      </w:pPr>
    </w:p>
    <w:p w:rsidR="00641C45" w:rsidRPr="00641C45" w:rsidRDefault="00641C45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Any function from discrete topology to any topological space is </w:t>
      </w:r>
    </w:p>
    <w:p w:rsidR="00641C45" w:rsidRPr="00641C45" w:rsidRDefault="00641C45" w:rsidP="00641C45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lang w:val="en-US"/>
        </w:rPr>
      </w:pPr>
    </w:p>
    <w:p w:rsidR="00641C45" w:rsidRPr="00641C45" w:rsidRDefault="00641C45" w:rsidP="007621B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Not continuous </w:t>
      </w:r>
    </w:p>
    <w:p w:rsidR="00641C45" w:rsidRPr="00641C45" w:rsidRDefault="00641C45" w:rsidP="007621B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Continuous </w:t>
      </w:r>
    </w:p>
    <w:p w:rsidR="00641C45" w:rsidRPr="00641C45" w:rsidRDefault="00641C45" w:rsidP="007621B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Differentiable </w:t>
      </w:r>
    </w:p>
    <w:p w:rsidR="00641C45" w:rsidRPr="008327B1" w:rsidRDefault="00641C45" w:rsidP="007621B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Integrable </w:t>
      </w:r>
    </w:p>
    <w:p w:rsidR="00641C45" w:rsidRPr="00641C45" w:rsidRDefault="00641C45" w:rsidP="007621B3">
      <w:pPr>
        <w:pStyle w:val="Default"/>
        <w:numPr>
          <w:ilvl w:val="0"/>
          <w:numId w:val="17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The dual space of </w:t>
      </w:r>
      <m:oMath>
        <m:sSup>
          <m:sSupPr>
            <m:ctrlPr>
              <w:rPr>
                <w:rFonts w:hAnsi="Times New Roman" w:cs="Times New Roman"/>
                <w:i/>
              </w:rPr>
            </m:ctrlPr>
          </m:sSupPr>
          <m:e>
            <m:r>
              <w:rPr>
                <w:rFonts w:cs="Times New Roman"/>
              </w:rPr>
              <m:t>l</m:t>
            </m:r>
          </m:e>
          <m:sup>
            <m:r>
              <w:rPr>
                <w:rFonts w:hAnsi="Times New Roman" w:cs="Times New Roman"/>
              </w:rPr>
              <m:t>1</m:t>
            </m:r>
          </m:sup>
        </m:sSup>
      </m:oMath>
    </w:p>
    <w:p w:rsidR="00641C45" w:rsidRPr="00641C45" w:rsidRDefault="00641C45" w:rsidP="00641C45">
      <w:pPr>
        <w:pStyle w:val="Default"/>
        <w:ind w:left="371"/>
        <w:rPr>
          <w:rFonts w:ascii="Times New Roman" w:eastAsiaTheme="minorEastAsia" w:hAnsi="Times New Roman" w:cs="Times New Roman"/>
        </w:rPr>
      </w:pPr>
    </w:p>
    <w:p w:rsidR="00641C45" w:rsidRPr="00641C45" w:rsidRDefault="00B064BA" w:rsidP="007621B3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hAnsi="Times New Roman" w:cs="Times New Roman"/>
                <w:i/>
              </w:rPr>
            </m:ctrlPr>
          </m:sSupPr>
          <m:e>
            <m:r>
              <w:rPr>
                <w:rFonts w:cs="Times New Roman"/>
              </w:rPr>
              <m:t>l</m:t>
            </m:r>
          </m:e>
          <m:sup>
            <m:r>
              <w:rPr>
                <w:rFonts w:hAnsi="Times New Roman" w:cs="Times New Roman"/>
              </w:rPr>
              <m:t>1</m:t>
            </m:r>
          </m:sup>
        </m:sSup>
      </m:oMath>
    </w:p>
    <w:p w:rsidR="00641C45" w:rsidRPr="00641C45" w:rsidRDefault="00B064BA" w:rsidP="007621B3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hAnsi="Times New Roman" w:cs="Times New Roman"/>
                <w:i/>
              </w:rPr>
            </m:ctrlPr>
          </m:sSupPr>
          <m:e>
            <m:r>
              <w:rPr>
                <w:rFonts w:cs="Times New Roman"/>
              </w:rPr>
              <m:t>l</m:t>
            </m:r>
          </m:e>
          <m:sup>
            <m:r>
              <w:rPr>
                <w:rFonts w:hAnsi="Times New Roman" w:cs="Times New Roman"/>
              </w:rPr>
              <m:t>2</m:t>
            </m:r>
          </m:sup>
        </m:sSup>
      </m:oMath>
    </w:p>
    <w:p w:rsidR="00641C45" w:rsidRPr="00641C45" w:rsidRDefault="00B064BA" w:rsidP="007621B3">
      <w:pPr>
        <w:pStyle w:val="Default"/>
        <w:numPr>
          <w:ilvl w:val="0"/>
          <w:numId w:val="4"/>
        </w:numPr>
        <w:rPr>
          <w:rFonts w:ascii="Times New Roman" w:hAnsi="Times New Roman" w:cs="Times New Roman"/>
          <w:b/>
        </w:rPr>
      </w:pPr>
      <m:oMath>
        <m:sSup>
          <m:sSupPr>
            <m:ctrlPr>
              <w:rPr>
                <w:rFonts w:hAnsi="Times New Roman" w:cs="Times New Roman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cs="Times New Roman"/>
              </w:rPr>
              <m:t>l</m:t>
            </m:r>
          </m:e>
          <m:sup>
            <m:r>
              <m:rPr>
                <m:sty m:val="bi"/>
              </m:rPr>
              <w:rPr>
                <w:rFonts w:hAnsi="Times New Roman" w:cs="Times New Roman"/>
              </w:rPr>
              <m:t>∞</m:t>
            </m:r>
          </m:sup>
        </m:sSup>
      </m:oMath>
    </w:p>
    <w:p w:rsidR="00641C45" w:rsidRPr="008327B1" w:rsidRDefault="00B064BA" w:rsidP="007621B3">
      <w:pPr>
        <w:pStyle w:val="Default"/>
        <w:numPr>
          <w:ilvl w:val="0"/>
          <w:numId w:val="4"/>
        </w:numPr>
        <w:spacing w:after="240"/>
        <w:rPr>
          <w:rFonts w:ascii="Times New Roman" w:hAnsi="Times New Roman" w:cs="Times New Roman"/>
        </w:rPr>
      </w:pPr>
      <m:oMath>
        <m:sSub>
          <m:sSubPr>
            <m:ctrlPr>
              <w:rPr>
                <w:rFonts w:hAnsi="Times New Roman" w:cs="Times New Roman"/>
                <w:i/>
              </w:rPr>
            </m:ctrlPr>
          </m:sSubPr>
          <m:e>
            <m:r>
              <w:rPr>
                <w:rFonts w:cs="Times New Roman"/>
              </w:rPr>
              <m:t>c</m:t>
            </m:r>
          </m:e>
          <m:sub>
            <m:r>
              <w:rPr>
                <w:rFonts w:hAnsi="Times New Roman" w:cs="Times New Roman"/>
              </w:rPr>
              <m:t>0</m:t>
            </m:r>
          </m:sub>
        </m:sSub>
      </m:oMath>
    </w:p>
    <w:p w:rsidR="00641C45" w:rsidRPr="00641C45" w:rsidRDefault="00641C45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Linear combination of solutions of an ordinary differential equation are solution of that equation if it is </w:t>
      </w:r>
    </w:p>
    <w:p w:rsidR="00641C45" w:rsidRPr="00641C45" w:rsidRDefault="00641C45" w:rsidP="00641C45">
      <w:pPr>
        <w:pStyle w:val="ListParagraph"/>
        <w:autoSpaceDE w:val="0"/>
        <w:autoSpaceDN w:val="0"/>
        <w:adjustRightInd w:val="0"/>
        <w:spacing w:after="0" w:line="240" w:lineRule="auto"/>
        <w:ind w:left="371"/>
        <w:rPr>
          <w:rFonts w:ascii="Times New Roman" w:hAnsi="Times New Roman" w:cs="Times New Roman"/>
          <w:color w:val="000000"/>
          <w:lang w:val="en-US"/>
        </w:rPr>
      </w:pPr>
    </w:p>
    <w:p w:rsidR="00641C45" w:rsidRPr="00641C45" w:rsidRDefault="00641C45" w:rsidP="007621B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Linear non-homogeneous </w:t>
      </w:r>
    </w:p>
    <w:p w:rsidR="00641C45" w:rsidRPr="00641C45" w:rsidRDefault="00641C45" w:rsidP="007621B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Non-linear homogeneous </w:t>
      </w:r>
    </w:p>
    <w:p w:rsidR="00641C45" w:rsidRPr="00641C45" w:rsidRDefault="00641C45" w:rsidP="007621B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641C45">
        <w:rPr>
          <w:rFonts w:ascii="Times New Roman" w:hAnsi="Times New Roman" w:cs="Times New Roman"/>
          <w:b/>
          <w:color w:val="000000"/>
          <w:lang w:val="en-US"/>
        </w:rPr>
        <w:t xml:space="preserve">Linear homogeneous </w:t>
      </w:r>
    </w:p>
    <w:p w:rsidR="00641C45" w:rsidRPr="008327B1" w:rsidRDefault="00641C45" w:rsidP="007621B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000000"/>
          <w:lang w:val="en-US"/>
        </w:rPr>
      </w:pPr>
      <w:r w:rsidRPr="00641C45">
        <w:rPr>
          <w:rFonts w:ascii="Times New Roman" w:hAnsi="Times New Roman" w:cs="Times New Roman"/>
          <w:color w:val="000000"/>
          <w:lang w:val="en-US"/>
        </w:rPr>
        <w:t xml:space="preserve">Non-linear non-homogeneous </w:t>
      </w:r>
    </w:p>
    <w:p w:rsidR="00641C45" w:rsidRPr="00641C45" w:rsidRDefault="00641C45" w:rsidP="007621B3">
      <w:pPr>
        <w:pStyle w:val="Default"/>
        <w:numPr>
          <w:ilvl w:val="0"/>
          <w:numId w:val="17"/>
        </w:numPr>
        <w:rPr>
          <w:rFonts w:ascii="Times New Roman" w:hAnsi="Times New Roman" w:cs="Times New Roman"/>
        </w:rPr>
      </w:pPr>
      <w:r w:rsidRPr="00641C45">
        <w:rPr>
          <w:rFonts w:ascii="Times New Roman" w:hAnsi="Times New Roman" w:cs="Times New Roman"/>
        </w:rPr>
        <w:t xml:space="preserve">The solution of the differential equation </w:t>
      </w:r>
      <m:oMath>
        <m:r>
          <w:rPr>
            <w:rFonts w:cs="Times New Roman"/>
          </w:rPr>
          <m:t>dy</m:t>
        </m:r>
        <m:r>
          <w:rPr>
            <w:rFonts w:hAnsi="Times New Roman" w:cs="Times New Roman"/>
          </w:rPr>
          <m:t>=</m:t>
        </m:r>
        <m:d>
          <m:dPr>
            <m:ctrlPr>
              <w:rPr>
                <w:rFonts w:hAnsi="Times New Roman" w:cs="Times New Roman"/>
                <w:i/>
              </w:rPr>
            </m:ctrlPr>
          </m:dPr>
          <m:e>
            <m:r>
              <w:rPr>
                <w:rFonts w:hAnsi="Times New Roman" w:cs="Times New Roman"/>
              </w:rPr>
              <m:t>1+</m:t>
            </m:r>
            <m:sSup>
              <m:sSupPr>
                <m:ctrlPr>
                  <w:rPr>
                    <w:rFonts w:hAnsi="Times New Roman" w:cs="Times New Roman"/>
                    <w:i/>
                  </w:rPr>
                </m:ctrlPr>
              </m:sSupPr>
              <m:e>
                <m:r>
                  <w:rPr>
                    <w:rFonts w:cs="Times New Roman"/>
                  </w:rPr>
                  <m:t>y</m:t>
                </m:r>
              </m:e>
              <m:sup>
                <m:r>
                  <w:rPr>
                    <w:rFonts w:hAnsi="Times New Roman" w:cs="Times New Roman"/>
                  </w:rPr>
                  <m:t>2</m:t>
                </m:r>
              </m:sup>
            </m:sSup>
          </m:e>
        </m:d>
        <m:r>
          <w:rPr>
            <w:rFonts w:cs="Times New Roman"/>
          </w:rPr>
          <m:t>dx</m:t>
        </m:r>
      </m:oMath>
      <w:r w:rsidRPr="00641C45">
        <w:rPr>
          <w:rFonts w:ascii="Times New Roman" w:hAnsi="Times New Roman" w:cs="Times New Roman"/>
        </w:rPr>
        <w:t xml:space="preserve"> is </w:t>
      </w:r>
    </w:p>
    <w:p w:rsidR="00641C45" w:rsidRPr="00641C45" w:rsidRDefault="00641C45" w:rsidP="00641C45">
      <w:pPr>
        <w:pStyle w:val="Default"/>
        <w:ind w:left="371"/>
        <w:rPr>
          <w:rFonts w:ascii="Times New Roman" w:hAnsi="Times New Roman" w:cs="Times New Roman"/>
        </w:rPr>
      </w:pPr>
    </w:p>
    <w:p w:rsidR="00641C45" w:rsidRPr="00641C45" w:rsidRDefault="00641C45" w:rsidP="007621B3">
      <w:pPr>
        <w:pStyle w:val="Default"/>
        <w:numPr>
          <w:ilvl w:val="0"/>
          <w:numId w:val="6"/>
        </w:numPr>
        <w:rPr>
          <w:rFonts w:ascii="Times New Roman" w:hAnsi="Times New Roman" w:cs="Times New Roman"/>
        </w:rPr>
      </w:pPr>
      <w:r w:rsidRPr="00641C45">
        <w:rPr>
          <w:rFonts w:cs="Times New Roman"/>
        </w:rPr>
        <w:t>𝑦</w:t>
      </w:r>
      <w:r w:rsidRPr="00641C45">
        <w:rPr>
          <w:rFonts w:ascii="Times New Roman" w:hAnsi="Times New Roman" w:cs="Times New Roman"/>
        </w:rPr>
        <w:t>=</w:t>
      </w:r>
      <w:r w:rsidRPr="00641C45">
        <w:rPr>
          <w:rFonts w:cs="Times New Roman"/>
        </w:rPr>
        <w:t>𝑡𝑎𝑛𝑥</w:t>
      </w:r>
      <w:r w:rsidRPr="00641C45">
        <w:rPr>
          <w:rFonts w:ascii="Times New Roman" w:hAnsi="Times New Roman" w:cs="Times New Roman"/>
        </w:rPr>
        <w:t>+</w:t>
      </w:r>
      <w:r w:rsidRPr="00641C45">
        <w:rPr>
          <w:rFonts w:cs="Times New Roman"/>
        </w:rPr>
        <w:t>𝑐</w:t>
      </w:r>
      <w:r w:rsidRPr="00641C45">
        <w:rPr>
          <w:rFonts w:ascii="Times New Roman" w:hAnsi="Times New Roman" w:cs="Times New Roman"/>
        </w:rPr>
        <w:t xml:space="preserve">  </w:t>
      </w:r>
    </w:p>
    <w:p w:rsidR="00641C45" w:rsidRPr="00641C45" w:rsidRDefault="00641C45" w:rsidP="007621B3">
      <w:pPr>
        <w:pStyle w:val="Default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641C45">
        <w:rPr>
          <w:rFonts w:cs="Times New Roman"/>
          <w:b/>
        </w:rPr>
        <w:t>𝑦</w:t>
      </w:r>
      <w:r w:rsidRPr="00641C45">
        <w:rPr>
          <w:rFonts w:ascii="Times New Roman" w:hAnsi="Times New Roman" w:cs="Times New Roman"/>
          <w:b/>
        </w:rPr>
        <w:t>=</w:t>
      </w:r>
      <w:r w:rsidRPr="00641C45">
        <w:rPr>
          <w:rFonts w:cs="Times New Roman"/>
          <w:b/>
        </w:rPr>
        <w:t>𝑡𝑎𝑛</w:t>
      </w:r>
      <w:r w:rsidRPr="00641C45">
        <w:rPr>
          <w:rFonts w:ascii="Times New Roman" w:hAnsi="Times New Roman" w:cs="Times New Roman"/>
          <w:b/>
        </w:rPr>
        <w:t>(</w:t>
      </w:r>
      <w:r w:rsidRPr="00641C45">
        <w:rPr>
          <w:rFonts w:cs="Times New Roman"/>
          <w:b/>
        </w:rPr>
        <w:t>𝑥</w:t>
      </w:r>
      <w:r w:rsidRPr="00641C45">
        <w:rPr>
          <w:rFonts w:ascii="Times New Roman" w:hAnsi="Times New Roman" w:cs="Times New Roman"/>
          <w:b/>
        </w:rPr>
        <w:t>+</w:t>
      </w:r>
      <w:r w:rsidRPr="00641C45">
        <w:rPr>
          <w:rFonts w:cs="Times New Roman"/>
          <w:b/>
        </w:rPr>
        <w:t>𝑐</w:t>
      </w:r>
      <w:r w:rsidRPr="00641C45">
        <w:rPr>
          <w:rFonts w:ascii="Times New Roman" w:hAnsi="Times New Roman" w:cs="Times New Roman"/>
          <w:b/>
        </w:rPr>
        <w:t xml:space="preserve">)  </w:t>
      </w:r>
    </w:p>
    <w:p w:rsidR="00641C45" w:rsidRPr="00641C45" w:rsidRDefault="00641C45" w:rsidP="007621B3">
      <w:pPr>
        <w:pStyle w:val="Default"/>
        <w:numPr>
          <w:ilvl w:val="0"/>
          <w:numId w:val="6"/>
        </w:numPr>
        <w:rPr>
          <w:rFonts w:ascii="Times New Roman" w:hAnsi="Times New Roman" w:cs="Times New Roman"/>
        </w:rPr>
      </w:pPr>
      <m:oMath>
        <m:r>
          <w:rPr>
            <w:rFonts w:cs="Times New Roman"/>
          </w:rPr>
          <m:t>y</m:t>
        </m:r>
        <m:r>
          <w:rPr>
            <w:rFonts w:hAnsi="Times New Roman" w:cs="Times New Roman"/>
          </w:rPr>
          <m:t>=</m:t>
        </m:r>
        <m:sSup>
          <m:sSupPr>
            <m:ctrlPr>
              <w:rPr>
                <w:rFonts w:hAnsi="Times New Roman" w:cs="Times New Roman"/>
                <w:i/>
              </w:rPr>
            </m:ctrlPr>
          </m:sSupPr>
          <m:e>
            <m:r>
              <w:rPr>
                <w:rFonts w:cs="Times New Roman"/>
              </w:rPr>
              <m:t>tan</m:t>
            </m:r>
          </m:e>
          <m:sup>
            <m:r>
              <w:rPr>
                <w:rFonts w:ascii="Times New Roman" w:hAnsi="Times New Roman" w:cs="Times New Roman"/>
              </w:rPr>
              <m:t>-</m:t>
            </m:r>
            <m:r>
              <w:rPr>
                <w:rFonts w:hAnsi="Times New Roman" w:cs="Times New Roman"/>
              </w:rPr>
              <m:t>1</m:t>
            </m:r>
          </m:sup>
        </m:sSup>
        <m:d>
          <m:dPr>
            <m:ctrlPr>
              <w:rPr>
                <w:rFonts w:hAnsi="Times New Roman" w:cs="Times New Roman"/>
                <w:i/>
              </w:rPr>
            </m:ctrlPr>
          </m:dPr>
          <m:e>
            <m:r>
              <w:rPr>
                <w:rFonts w:cs="Times New Roman"/>
              </w:rPr>
              <m:t>y</m:t>
            </m:r>
            <m:r>
              <w:rPr>
                <w:rFonts w:hAnsi="Times New Roman" w:cs="Times New Roman"/>
              </w:rPr>
              <m:t>+</m:t>
            </m:r>
            <m:r>
              <w:rPr>
                <w:rFonts w:cs="Times New Roman"/>
              </w:rPr>
              <m:t>c</m:t>
            </m:r>
          </m:e>
        </m:d>
        <m:r>
          <w:rPr>
            <w:rFonts w:hAnsi="Times New Roman" w:cs="Times New Roman"/>
          </w:rPr>
          <m:t>=</m:t>
        </m:r>
        <m:r>
          <w:rPr>
            <w:rFonts w:cs="Times New Roman"/>
          </w:rPr>
          <m:t>x</m:t>
        </m:r>
      </m:oMath>
    </w:p>
    <w:p w:rsidR="00641C45" w:rsidRPr="008327B1" w:rsidRDefault="00B064BA" w:rsidP="007621B3">
      <w:pPr>
        <w:pStyle w:val="Default"/>
        <w:numPr>
          <w:ilvl w:val="0"/>
          <w:numId w:val="6"/>
        </w:numPr>
        <w:spacing w:after="240"/>
        <w:rPr>
          <w:rFonts w:ascii="Times New Roman" w:hAnsi="Times New Roman" w:cs="Times New Roman"/>
        </w:rPr>
      </w:pPr>
      <m:oMath>
        <m:sSup>
          <m:sSupPr>
            <m:ctrlPr>
              <w:rPr>
                <w:rFonts w:hAnsi="Times New Roman" w:cs="Times New Roman"/>
                <w:i/>
              </w:rPr>
            </m:ctrlPr>
          </m:sSupPr>
          <m:e>
            <m:r>
              <w:rPr>
                <w:rFonts w:cs="Times New Roman"/>
              </w:rPr>
              <m:t>tan</m:t>
            </m:r>
          </m:e>
          <m:sup>
            <m:r>
              <w:rPr>
                <w:rFonts w:ascii="Times New Roman" w:hAnsi="Times New Roman" w:cs="Times New Roman"/>
              </w:rPr>
              <m:t>-</m:t>
            </m:r>
            <m:r>
              <w:rPr>
                <w:rFonts w:hAnsi="Times New Roman" w:cs="Times New Roman"/>
              </w:rPr>
              <m:t>1</m:t>
            </m:r>
          </m:sup>
        </m:sSup>
        <m:d>
          <m:dPr>
            <m:ctrlPr>
              <w:rPr>
                <w:rFonts w:hAnsi="Times New Roman" w:cs="Times New Roman"/>
                <w:i/>
              </w:rPr>
            </m:ctrlPr>
          </m:dPr>
          <m:e>
            <m:r>
              <w:rPr>
                <w:rFonts w:cs="Times New Roman"/>
              </w:rPr>
              <m:t>y</m:t>
            </m:r>
            <m:r>
              <w:rPr>
                <w:rFonts w:hAnsi="Times New Roman" w:cs="Times New Roman"/>
              </w:rPr>
              <m:t>+</m:t>
            </m:r>
            <m:r>
              <w:rPr>
                <w:rFonts w:cs="Times New Roman"/>
              </w:rPr>
              <m:t>c</m:t>
            </m:r>
          </m:e>
        </m:d>
        <m:r>
          <w:rPr>
            <w:rFonts w:hAnsi="Times New Roman" w:cs="Times New Roman"/>
          </w:rPr>
          <m:t>=2</m:t>
        </m:r>
        <m:r>
          <w:rPr>
            <w:rFonts w:cs="Times New Roman"/>
          </w:rPr>
          <m:t>x</m:t>
        </m:r>
      </m:oMath>
    </w:p>
    <w:p w:rsidR="00E42B1B" w:rsidRPr="00C46EDD" w:rsidRDefault="00E42B1B" w:rsidP="007621B3">
      <w:pPr>
        <w:pStyle w:val="normal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275143">
        <w:rPr>
          <w:rFonts w:ascii="Times New Roman" w:hAnsi="Times New Roman" w:cs="Times New Roman"/>
        </w:rPr>
        <w:lastRenderedPageBreak/>
        <w:t xml:space="preserve">The number of conjugacy classes for the symmetric group </w:t>
      </w:r>
      <m:oMath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Times New Roman" w:cs="Times New Roman"/>
              </w:rPr>
              <m:t>5</m:t>
            </m:r>
          </m:sub>
        </m:sSub>
      </m:oMath>
      <w:r w:rsidRPr="00275143">
        <w:rPr>
          <w:rFonts w:ascii="Times New Roman" w:hAnsi="Times New Roman" w:cs="Times New Roman"/>
        </w:rPr>
        <w:t xml:space="preserve"> is </w:t>
      </w:r>
    </w:p>
    <w:p w:rsidR="00E42B1B" w:rsidRPr="00C46EDD" w:rsidRDefault="00E42B1B" w:rsidP="007621B3">
      <w:pPr>
        <w:pStyle w:val="normal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</w:rPr>
      </w:pPr>
      <w:r w:rsidRPr="00C46EDD">
        <w:rPr>
          <w:rFonts w:ascii="Times New Roman" w:hAnsi="Times New Roman" w:cs="Times New Roman"/>
          <w:b/>
        </w:rPr>
        <w:t>7</w:t>
      </w:r>
    </w:p>
    <w:p w:rsidR="00E42B1B" w:rsidRPr="00C46EDD" w:rsidRDefault="00E42B1B" w:rsidP="007621B3">
      <w:pPr>
        <w:pStyle w:val="normal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</w:p>
    <w:p w:rsidR="00E42B1B" w:rsidRPr="00C46EDD" w:rsidRDefault="00E42B1B" w:rsidP="007621B3">
      <w:pPr>
        <w:pStyle w:val="normal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</w:p>
    <w:p w:rsidR="00E42B1B" w:rsidRPr="00C46EDD" w:rsidRDefault="00E42B1B" w:rsidP="007621B3">
      <w:pPr>
        <w:pStyle w:val="normal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25</w:t>
      </w:r>
    </w:p>
    <w:p w:rsidR="00E42B1B" w:rsidRPr="002F3CAB" w:rsidRDefault="00E42B1B" w:rsidP="007621B3">
      <w:pPr>
        <w:pStyle w:val="ListParagraph"/>
        <w:numPr>
          <w:ilvl w:val="0"/>
          <w:numId w:val="17"/>
        </w:numPr>
        <w:spacing w:before="240" w:line="360" w:lineRule="auto"/>
        <w:rPr>
          <w:rFonts w:ascii="Times New Roman" w:hAnsi="Times New Roman" w:cs="Times New Roman"/>
        </w:rPr>
      </w:pPr>
      <w:r w:rsidRPr="002F3CAB">
        <w:rPr>
          <w:rFonts w:ascii="Times New Roman" w:hAnsi="Times New Roman" w:cs="Times New Roman"/>
          <w:color w:val="000000"/>
          <w:lang w:val="en-US"/>
        </w:rPr>
        <w:t xml:space="preserve">The number of irreducible polynomial of degree 3 over </w:t>
      </w:r>
      <m:oMath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color w:val="000000"/>
                <w:lang w:val="en-US"/>
              </w:rPr>
              <m:t>F</m:t>
            </m:r>
          </m:e>
          <m:sub>
            <m:r>
              <w:rPr>
                <w:rFonts w:ascii="Cambria Math" w:hAnsi="Times New Roman" w:cs="Times New Roman"/>
                <w:color w:val="000000"/>
                <w:lang w:val="en-US"/>
              </w:rPr>
              <m:t>2</m:t>
            </m:r>
          </m:sub>
        </m:sSub>
      </m:oMath>
    </w:p>
    <w:p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4</w:t>
      </w:r>
    </w:p>
    <w:p w:rsidR="00E42B1B" w:rsidRPr="00275143" w:rsidRDefault="00E42B1B" w:rsidP="007621B3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b/>
          <w:color w:val="000000"/>
          <w:lang w:val="en-US"/>
        </w:rPr>
        <w:t>2</w:t>
      </w:r>
    </w:p>
    <w:p w:rsidR="00E42B1B" w:rsidRPr="00275143" w:rsidRDefault="00E42B1B" w:rsidP="007621B3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6</w:t>
      </w:r>
    </w:p>
    <w:p w:rsidR="00E42B1B" w:rsidRPr="00275143" w:rsidRDefault="00E42B1B" w:rsidP="007621B3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8</w:t>
      </w:r>
    </w:p>
    <w:p w:rsidR="00E42B1B" w:rsidRPr="00275143" w:rsidRDefault="00E42B1B" w:rsidP="00E42B1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The dimension of a vector space ℝ  set of real numbers over ℚ  set of rational numbers is </w:t>
      </w:r>
    </w:p>
    <w:p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0</w:t>
      </w:r>
    </w:p>
    <w:p w:rsidR="00E42B1B" w:rsidRPr="00275143" w:rsidRDefault="00E42B1B" w:rsidP="007621B3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1</w:t>
      </w:r>
    </w:p>
    <w:p w:rsidR="00E42B1B" w:rsidRPr="00275143" w:rsidRDefault="00E42B1B" w:rsidP="007621B3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2</w:t>
      </w:r>
    </w:p>
    <w:p w:rsidR="00E42B1B" w:rsidRPr="00275143" w:rsidRDefault="00E42B1B" w:rsidP="007621B3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b/>
          <w:color w:val="000000"/>
          <w:lang w:val="en-US"/>
        </w:rPr>
        <w:t>Infinity</w:t>
      </w:r>
    </w:p>
    <w:p w:rsidR="00E42B1B" w:rsidRPr="00275143" w:rsidRDefault="00E42B1B" w:rsidP="00E42B1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The Jordan Canonical form of the matrix </w:t>
      </w:r>
      <m:oMath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Times New Roman" w:cs="Times New Roman"/>
                      <w:color w:val="000000"/>
                      <w:lang w:val="en-US"/>
                    </w:rPr>
                    <m:t>2</m:t>
                  </m:r>
                </m:e>
              </m:mr>
            </m:m>
          </m:e>
        </m:d>
      </m:oMath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.</w:t>
      </w:r>
    </w:p>
    <w:p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Three Jordan block of size 1. </w:t>
      </w:r>
    </w:p>
    <w:p w:rsidR="00E42B1B" w:rsidRPr="00275143" w:rsidRDefault="00E42B1B" w:rsidP="007621B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One Jordan block of size 3. </w:t>
      </w:r>
    </w:p>
    <w:p w:rsidR="00E42B1B" w:rsidRPr="00275143" w:rsidRDefault="00E42B1B" w:rsidP="007621B3">
      <w:pPr>
        <w:pStyle w:val="Default"/>
        <w:numPr>
          <w:ilvl w:val="0"/>
          <w:numId w:val="20"/>
        </w:numPr>
        <w:rPr>
          <w:rFonts w:ascii="Times New Roman" w:hAnsi="Times New Roman" w:cs="Times New Roman"/>
        </w:rPr>
      </w:pPr>
      <w:r w:rsidRPr="00275143">
        <w:rPr>
          <w:rFonts w:ascii="Times New Roman" w:hAnsi="Times New Roman" w:cs="Times New Roman"/>
        </w:rPr>
        <w:t xml:space="preserve">One Jordan block of size 2 and one of size 1. </w:t>
      </w:r>
    </w:p>
    <w:p w:rsidR="00E42B1B" w:rsidRPr="00275143" w:rsidRDefault="00E42B1B" w:rsidP="007621B3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Not defined since the matrix is not diagonalizable. </w:t>
      </w:r>
    </w:p>
    <w:p w:rsidR="00E42B1B" w:rsidRPr="00275143" w:rsidRDefault="00E42B1B" w:rsidP="00E42B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Let </w:t>
      </w:r>
      <w:r w:rsidRPr="00275143">
        <w:rPr>
          <w:rFonts w:ascii="Cambria Math" w:hAnsi="Cambria Math" w:cs="Times New Roman"/>
          <w:color w:val="000000"/>
          <w:lang w:val="en-US"/>
        </w:rPr>
        <w:t>𝑉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 be a finite-dimensional vector space over C. A linear operator </w:t>
      </w:r>
      <w:r w:rsidRPr="00275143">
        <w:rPr>
          <w:rFonts w:ascii="Cambria Math" w:hAnsi="Cambria Math" w:cs="Times New Roman"/>
          <w:color w:val="000000"/>
          <w:lang w:val="en-US"/>
        </w:rPr>
        <w:t>𝑇</w:t>
      </w:r>
      <w:r w:rsidRPr="00275143">
        <w:rPr>
          <w:rFonts w:ascii="Times New Roman" w:hAnsi="Times New Roman" w:cs="Times New Roman"/>
          <w:color w:val="000000"/>
          <w:lang w:val="en-US"/>
        </w:rPr>
        <w:t>:</w:t>
      </w:r>
      <w:r w:rsidRPr="00275143">
        <w:rPr>
          <w:rFonts w:ascii="Cambria Math" w:hAnsi="Cambria Math" w:cs="Times New Roman"/>
          <w:color w:val="000000"/>
          <w:lang w:val="en-US"/>
        </w:rPr>
        <w:t>𝑉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→is diagonalizable if: </w:t>
      </w:r>
    </w:p>
    <w:p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 xml:space="preserve">The minimal polynomial of   has no repeated roots. </w:t>
      </w:r>
    </w:p>
    <w:p w:rsidR="00E42B1B" w:rsidRPr="00275143" w:rsidRDefault="00E42B1B" w:rsidP="007621B3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The characteristic polynomial of </w:t>
      </w:r>
      <w:r w:rsidRPr="00275143">
        <w:rPr>
          <w:rFonts w:ascii="Cambria Math" w:hAnsi="Cambria Math" w:cs="Times New Roman"/>
          <w:color w:val="000000"/>
          <w:lang w:val="en-US"/>
        </w:rPr>
        <w:t>𝑇</w:t>
      </w:r>
      <w:r w:rsidRPr="00275143">
        <w:rPr>
          <w:rFonts w:ascii="Times New Roman" w:hAnsi="Times New Roman" w:cs="Times New Roman"/>
          <w:color w:val="000000"/>
          <w:lang w:val="en-US"/>
        </w:rPr>
        <w:t xml:space="preserve"> splits. </w:t>
      </w:r>
    </w:p>
    <w:p w:rsidR="00E42B1B" w:rsidRPr="00275143" w:rsidRDefault="00E42B1B" w:rsidP="007621B3">
      <w:pPr>
        <w:pStyle w:val="Default"/>
        <w:numPr>
          <w:ilvl w:val="0"/>
          <w:numId w:val="21"/>
        </w:numPr>
        <w:rPr>
          <w:rFonts w:ascii="Times New Roman" w:hAnsi="Times New Roman" w:cs="Times New Roman"/>
        </w:rPr>
      </w:pPr>
      <w:r w:rsidRPr="00275143">
        <w:rPr>
          <w:rFonts w:cs="Times New Roman"/>
        </w:rPr>
        <w:t>𝑇</w:t>
      </w:r>
      <w:r w:rsidRPr="00275143">
        <w:rPr>
          <w:rFonts w:ascii="Times New Roman" w:hAnsi="Times New Roman" w:cs="Times New Roman"/>
        </w:rPr>
        <w:t xml:space="preserve"> has an eigenvalue. </w:t>
      </w:r>
    </w:p>
    <w:p w:rsidR="00E42B1B" w:rsidRPr="00275143" w:rsidRDefault="00E42B1B" w:rsidP="007621B3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  is invertible. </w:t>
      </w:r>
    </w:p>
    <w:p w:rsidR="00E42B1B" w:rsidRPr="00275143" w:rsidRDefault="00E42B1B" w:rsidP="00E42B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Let </w:t>
      </w:r>
      <m:oMath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e>
        </m:d>
        <m:r>
          <w:rPr>
            <w:rFonts w:ascii="Cambria Math" w:hAnsi="Times New Roman" w:cs="Times New Roman"/>
            <w:color w:val="000000"/>
            <w:lang w:val="en-US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num>
          <m:den>
            <m:r>
              <w:rPr>
                <w:rFonts w:ascii="Cambria Math" w:hAnsi="Times New Roman" w:cs="Times New Roman"/>
                <w:color w:val="000000"/>
                <w:lang w:val="en-US"/>
              </w:rPr>
              <m:t>1+</m:t>
            </m:r>
            <m:r>
              <w:rPr>
                <w:rFonts w:ascii="Cambria Math" w:hAnsi="Cambria Math" w:cs="Times New Roman"/>
                <w:color w:val="000000"/>
                <w:lang w:val="en-US"/>
              </w:rPr>
              <m:t>n</m:t>
            </m:r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</w:rPr>
                  <m:t>2</m:t>
                </m:r>
              </m:sup>
            </m:sSup>
          </m:den>
        </m:f>
      </m:oMath>
      <w:r w:rsidRPr="00275143">
        <w:rPr>
          <w:rFonts w:ascii="Times New Roman" w:hAnsi="Times New Roman" w:cs="Times New Roman"/>
          <w:color w:val="000000"/>
          <w:lang w:val="en-US"/>
        </w:rPr>
        <w:t>. The sequence {</w:t>
      </w:r>
      <m:oMath>
        <m:sSub>
          <m:sSub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/>
                <w:lang w:val="en-US"/>
              </w:rPr>
              <m:t>n</m:t>
            </m:r>
          </m:sub>
        </m:sSub>
      </m:oMath>
      <w:r w:rsidRPr="00275143">
        <w:rPr>
          <w:rFonts w:ascii="Times New Roman" w:hAnsi="Times New Roman" w:cs="Times New Roman"/>
          <w:color w:val="000000"/>
          <w:lang w:val="en-US"/>
        </w:rPr>
        <w:t xml:space="preserve"> } converges uniformly on ℝ  to: </w:t>
      </w:r>
    </w:p>
    <w:p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>x</w:t>
      </w:r>
    </w:p>
    <w:p w:rsidR="00E42B1B" w:rsidRPr="00275143" w:rsidRDefault="00E42B1B" w:rsidP="007621B3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>0</w:t>
      </w:r>
    </w:p>
    <w:p w:rsidR="00E42B1B" w:rsidRPr="00275143" w:rsidRDefault="00B064BA" w:rsidP="007621B3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m:oMath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hAnsi="Times New Roman" w:cs="Times New Roman"/>
                <w:color w:val="000000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lang w:val="en-US"/>
              </w:rPr>
              <m:t>x</m:t>
            </m:r>
          </m:den>
        </m:f>
      </m:oMath>
    </w:p>
    <w:p w:rsidR="00E42B1B" w:rsidRPr="00275143" w:rsidRDefault="00E42B1B" w:rsidP="00E42B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It does not converge uniformly </w:t>
      </w:r>
    </w:p>
    <w:p w:rsidR="00E42B1B" w:rsidRPr="00275143" w:rsidRDefault="00E42B1B" w:rsidP="00E42B1B">
      <w:pPr>
        <w:pStyle w:val="ListParagraph"/>
        <w:rPr>
          <w:rFonts w:ascii="Times New Roman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The series </w:t>
      </w:r>
      <m:oMath>
        <m:nary>
          <m:naryPr>
            <m:chr m:val="∑"/>
            <m:limLoc m:val="subSup"/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color w:val="000000"/>
                <w:lang w:val="en-US"/>
              </w:rPr>
              <m:t>n</m:t>
            </m:r>
            <m:r>
              <w:rPr>
                <w:rFonts w:ascii="Cambria Math" w:hAnsi="Times New Roman" w:cs="Times New Roman"/>
                <w:color w:val="000000"/>
                <w:lang w:val="en-US"/>
              </w:rPr>
              <m:t>=1</m:t>
            </m:r>
          </m:sub>
          <m:sup>
            <m:r>
              <w:rPr>
                <w:rFonts w:ascii="Cambria Math" w:hAnsi="Times New Roman" w:cs="Times New Roman"/>
                <w:color w:val="000000"/>
                <w:lang w:val="en-US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color w:val="00000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Times New Roman" w:cs="Times New Roman"/>
                            <w:i/>
                            <w:color w:val="00000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Times New Roman" w:hAnsi="Times New Roman" w:cs="Times New Roman"/>
                            <w:color w:val="000000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color w:val="000000"/>
                            <w:lang w:val="en-US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color w:val="000000"/>
                        <w:lang w:val="en-US"/>
                      </w:rPr>
                      <m:t>n</m:t>
                    </m:r>
                  </m:sup>
                </m:sSup>
              </m:num>
              <m:den>
                <m:rad>
                  <m:radPr>
                    <m:degHide m:val="on"/>
                    <m:ctrlPr>
                      <w:rPr>
                        <w:rFonts w:ascii="Cambria Math" w:hAnsi="Times New Roman" w:cs="Times New Roman"/>
                        <w:i/>
                        <w:color w:val="00000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000000"/>
                        <w:lang w:val="en-US"/>
                      </w:rPr>
                      <m:t>n</m:t>
                    </m:r>
                  </m:e>
                </m:rad>
              </m:den>
            </m:f>
          </m:e>
        </m:nary>
      </m:oMath>
      <w:r w:rsidRPr="00275143">
        <w:rPr>
          <w:rFonts w:ascii="Times New Roman" w:eastAsiaTheme="minorEastAsia" w:hAnsi="Times New Roman" w:cs="Times New Roman"/>
          <w:color w:val="000000"/>
          <w:lang w:val="en-US"/>
        </w:rPr>
        <w:t xml:space="preserve"> is</w:t>
      </w:r>
    </w:p>
    <w:p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Absolutely converges </w:t>
      </w:r>
    </w:p>
    <w:p w:rsidR="00E42B1B" w:rsidRPr="00275143" w:rsidRDefault="00E42B1B" w:rsidP="007621B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lastRenderedPageBreak/>
        <w:t xml:space="preserve">Conditionally convergent </w:t>
      </w:r>
    </w:p>
    <w:p w:rsidR="00E42B1B" w:rsidRPr="00275143" w:rsidRDefault="00E42B1B" w:rsidP="007621B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Divergent </w:t>
      </w:r>
    </w:p>
    <w:p w:rsidR="00E42B1B" w:rsidRPr="00275143" w:rsidRDefault="00E42B1B" w:rsidP="007621B3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None of these </w:t>
      </w:r>
    </w:p>
    <w:p w:rsidR="00E42B1B" w:rsidRPr="00275143" w:rsidRDefault="00E42B1B" w:rsidP="00E42B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The image of the unit disk under the map </w:t>
      </w:r>
      <m:oMath>
        <m:r>
          <w:rPr>
            <w:rFonts w:ascii="Cambria Math" w:hAnsi="Cambria Math" w:cs="Times New Roman"/>
            <w:color w:val="000000"/>
            <w:lang w:val="en-US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lang w:val="en-US"/>
              </w:rPr>
              <m:t>z</m:t>
            </m:r>
          </m:e>
        </m:d>
        <m:r>
          <w:rPr>
            <w:rFonts w:ascii="Cambria Math" w:hAnsi="Times New Roman" w:cs="Times New Roman"/>
            <w:color w:val="000000"/>
            <w:lang w:val="en-US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lang w:val="en-US"/>
              </w:rPr>
              <m:t>z</m:t>
            </m:r>
            <m:r>
              <w:rPr>
                <w:rFonts w:ascii="Times New Roman" w:hAnsi="Times New Roman" w:cs="Times New Roman"/>
                <w:color w:val="000000"/>
                <w:lang w:val="en-US"/>
              </w:rPr>
              <m:t>-</m:t>
            </m:r>
            <m:r>
              <w:rPr>
                <w:rFonts w:ascii="Cambria Math" w:hAnsi="Times New Roman" w:cs="Times New Roman"/>
                <w:color w:val="000000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lang w:val="en-US"/>
              </w:rPr>
              <m:t>z</m:t>
            </m:r>
            <m:r>
              <w:rPr>
                <w:rFonts w:ascii="Cambria Math" w:hAnsi="Times New Roman" w:cs="Times New Roman"/>
                <w:color w:val="000000"/>
                <w:lang w:val="en-US"/>
              </w:rPr>
              <m:t>+1</m:t>
            </m:r>
          </m:den>
        </m:f>
      </m:oMath>
      <w:r w:rsidRPr="00275143">
        <w:rPr>
          <w:rFonts w:ascii="Times New Roman" w:eastAsiaTheme="minorEastAsia" w:hAnsi="Times New Roman" w:cs="Times New Roman"/>
          <w:color w:val="000000"/>
          <w:lang w:val="en-US"/>
        </w:rPr>
        <w:t xml:space="preserve"> is</w:t>
      </w:r>
    </w:p>
    <w:p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pStyle w:val="Default"/>
        <w:numPr>
          <w:ilvl w:val="0"/>
          <w:numId w:val="24"/>
        </w:numPr>
        <w:rPr>
          <w:rFonts w:ascii="Times New Roman" w:hAnsi="Times New Roman" w:cs="Times New Roman"/>
        </w:rPr>
      </w:pPr>
      <w:r w:rsidRPr="00275143">
        <w:rPr>
          <w:rFonts w:ascii="Times New Roman" w:hAnsi="Times New Roman" w:cs="Times New Roman"/>
        </w:rPr>
        <w:t xml:space="preserve">The right half-plane </w:t>
      </w:r>
    </w:p>
    <w:p w:rsidR="00E42B1B" w:rsidRPr="00275143" w:rsidRDefault="00E42B1B" w:rsidP="007621B3">
      <w:pPr>
        <w:pStyle w:val="Default"/>
        <w:numPr>
          <w:ilvl w:val="0"/>
          <w:numId w:val="24"/>
        </w:numPr>
        <w:rPr>
          <w:rFonts w:ascii="Times New Roman" w:hAnsi="Times New Roman" w:cs="Times New Roman"/>
        </w:rPr>
      </w:pPr>
      <w:r w:rsidRPr="00275143">
        <w:rPr>
          <w:rFonts w:ascii="Times New Roman" w:hAnsi="Times New Roman" w:cs="Times New Roman"/>
        </w:rPr>
        <w:t xml:space="preserve">The upper half-plane </w:t>
      </w:r>
    </w:p>
    <w:p w:rsidR="00E42B1B" w:rsidRPr="00275143" w:rsidRDefault="00E42B1B" w:rsidP="007621B3">
      <w:pPr>
        <w:pStyle w:val="Default"/>
        <w:numPr>
          <w:ilvl w:val="0"/>
          <w:numId w:val="24"/>
        </w:numPr>
        <w:rPr>
          <w:rFonts w:ascii="Times New Roman" w:hAnsi="Times New Roman" w:cs="Times New Roman"/>
          <w:b/>
        </w:rPr>
      </w:pPr>
      <w:r w:rsidRPr="00275143">
        <w:rPr>
          <w:rFonts w:ascii="Times New Roman" w:hAnsi="Times New Roman" w:cs="Times New Roman"/>
          <w:b/>
        </w:rPr>
        <w:t xml:space="preserve">The left half-plane </w:t>
      </w:r>
    </w:p>
    <w:p w:rsidR="00E42B1B" w:rsidRPr="00275143" w:rsidRDefault="00E42B1B" w:rsidP="007621B3">
      <w:pPr>
        <w:pStyle w:val="Default"/>
        <w:numPr>
          <w:ilvl w:val="0"/>
          <w:numId w:val="24"/>
        </w:numPr>
        <w:rPr>
          <w:rFonts w:ascii="Times New Roman" w:hAnsi="Times New Roman" w:cs="Times New Roman"/>
        </w:rPr>
      </w:pPr>
      <w:r w:rsidRPr="00275143">
        <w:rPr>
          <w:rFonts w:ascii="Times New Roman" w:hAnsi="Times New Roman" w:cs="Times New Roman"/>
        </w:rPr>
        <w:t xml:space="preserve">The lower half-plane </w:t>
      </w:r>
    </w:p>
    <w:p w:rsidR="00E42B1B" w:rsidRPr="00275143" w:rsidRDefault="00E42B1B" w:rsidP="00E42B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The value of the integral </w:t>
      </w: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 xml:space="preserve"> is ∫</w:t>
      </w:r>
      <w:r w:rsidRPr="00275143">
        <w:rPr>
          <w:rFonts w:ascii="Times New Roman" w:eastAsiaTheme="minorEastAsia" w:hAnsi="Times New Roman" w:cs="Times New Roman"/>
          <w:color w:val="000000"/>
          <w:vertAlign w:val="subscript"/>
          <w:lang w:val="en-US"/>
        </w:rPr>
        <w:t xml:space="preserve">|z|=2 </w:t>
      </w:r>
      <m:oMath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lang w:val="en-US"/>
              </w:rPr>
              <m:t>dz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color w:val="000000"/>
                <w:lang w:val="en-US"/>
              </w:rPr>
              <m:t>+1</m:t>
            </m:r>
          </m:den>
        </m:f>
      </m:oMath>
    </w:p>
    <w:p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-πi </w:t>
      </w:r>
    </w:p>
    <w:p w:rsidR="00E42B1B" w:rsidRPr="00275143" w:rsidRDefault="00E42B1B" w:rsidP="007621B3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2πi </w:t>
      </w:r>
    </w:p>
    <w:p w:rsidR="00E42B1B" w:rsidRPr="00275143" w:rsidRDefault="00E42B1B" w:rsidP="007621B3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πi </w:t>
      </w:r>
    </w:p>
    <w:p w:rsidR="00E42B1B" w:rsidRPr="00275143" w:rsidRDefault="00E42B1B" w:rsidP="007621B3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hAnsi="Times New Roman" w:cs="Times New Roman"/>
          <w:b/>
          <w:color w:val="000000"/>
          <w:lang w:val="en-US"/>
        </w:rPr>
        <w:t>0</w:t>
      </w:r>
    </w:p>
    <w:p w:rsidR="00E42B1B" w:rsidRPr="00275143" w:rsidRDefault="00E42B1B" w:rsidP="00E42B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hAnsi="Times New Roman" w:cs="Times New Roman"/>
          <w:color w:val="000000"/>
          <w:lang w:val="en-US"/>
        </w:rPr>
        <w:t xml:space="preserve">The residue of  </w:t>
      </w:r>
      <m:oMath>
        <m:f>
          <m:fPr>
            <m:ctrlPr>
              <w:rPr>
                <w:rFonts w:ascii="Cambria Math" w:hAnsi="Times New Roman" w:cs="Times New Roman"/>
                <w:i/>
                <w:color w:val="00000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z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color w:val="00000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Times New Roman" w:cs="Times New Roman"/>
                    <w:color w:val="000000"/>
                    <w:lang w:val="en-US"/>
                  </w:rPr>
                  <m:t>3</m:t>
                </m:r>
              </m:sup>
            </m:sSup>
          </m:den>
        </m:f>
      </m:oMath>
      <w:r w:rsidRPr="00275143">
        <w:rPr>
          <w:rFonts w:ascii="Times New Roman" w:eastAsiaTheme="minorEastAsia" w:hAnsi="Times New Roman" w:cs="Times New Roman"/>
          <w:color w:val="000000"/>
          <w:lang w:val="en-US"/>
        </w:rPr>
        <w:t xml:space="preserve"> at z = 0 is </w:t>
      </w:r>
    </w:p>
    <w:p w:rsidR="00E42B1B" w:rsidRPr="00275143" w:rsidRDefault="00E42B1B" w:rsidP="00E42B1B">
      <w:pPr>
        <w:pStyle w:val="ListParagraph"/>
        <w:autoSpaceDE w:val="0"/>
        <w:autoSpaceDN w:val="0"/>
        <w:adjustRightInd w:val="0"/>
        <w:spacing w:after="0" w:line="240" w:lineRule="auto"/>
        <w:ind w:left="405"/>
        <w:rPr>
          <w:rFonts w:ascii="Times New Roman" w:eastAsiaTheme="minorEastAsia" w:hAnsi="Times New Roman" w:cs="Times New Roman"/>
          <w:color w:val="000000"/>
          <w:lang w:val="en-US"/>
        </w:rPr>
      </w:pPr>
    </w:p>
    <w:p w:rsidR="00E42B1B" w:rsidRPr="00275143" w:rsidRDefault="00E42B1B" w:rsidP="007621B3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b/>
          <w:color w:val="000000"/>
          <w:lang w:val="en-US"/>
        </w:rPr>
        <w:t>½</w:t>
      </w:r>
    </w:p>
    <w:p w:rsidR="00E42B1B" w:rsidRPr="00275143" w:rsidRDefault="00E42B1B" w:rsidP="007621B3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0</w:t>
      </w:r>
    </w:p>
    <w:p w:rsidR="00E42B1B" w:rsidRPr="00275143" w:rsidRDefault="00E42B1B" w:rsidP="007621B3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1</w:t>
      </w:r>
    </w:p>
    <w:p w:rsidR="00E42B1B" w:rsidRPr="00275143" w:rsidRDefault="00E42B1B" w:rsidP="007621B3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lang w:val="en-US"/>
        </w:rPr>
      </w:pPr>
      <w:r w:rsidRPr="00275143">
        <w:rPr>
          <w:rFonts w:ascii="Times New Roman" w:eastAsiaTheme="minorEastAsia" w:hAnsi="Times New Roman" w:cs="Times New Roman"/>
          <w:color w:val="000000"/>
          <w:lang w:val="en-US"/>
        </w:rPr>
        <w:t>1/6</w:t>
      </w:r>
    </w:p>
    <w:p w:rsidR="00E00CFF" w:rsidRPr="00641C45" w:rsidRDefault="00E00CFF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</w:rPr>
      </w:pPr>
    </w:p>
    <w:p w:rsidR="00641C45" w:rsidRDefault="00641C4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41C45" w:rsidRDefault="00641C4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41C45" w:rsidRDefault="00641C4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41C45" w:rsidRDefault="00641C4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41C45" w:rsidRDefault="00641C4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41C45" w:rsidRDefault="00641C4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41C45" w:rsidRDefault="00641C4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41C45" w:rsidRDefault="00641C4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FF0AFC" w:rsidRDefault="00FF0AFC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41C45" w:rsidRDefault="00641C4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41C45" w:rsidRDefault="00641C4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E00CFF" w:rsidRDefault="008327B1" w:rsidP="00641C4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ve:AlternateContent>
  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5186363</wp:posOffset>
              </wp:positionH>
              <wp:positionV relativeFrom="paragraph">
                <wp:posOffset>-52386</wp:posOffset>
              </wp:positionV>
              <wp:extent cx="923925" cy="790575"/>
              <wp:effectExtent b="0" l="0" r="0" t="0"/>
              <wp:wrapNone/>
              <wp:docPr id="2115278306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88800" y="3389475"/>
                        <a:ext cx="914400" cy="781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7.99999237060547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80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790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402"/>
        <w:gridCol w:w="1701"/>
        <w:gridCol w:w="1701"/>
        <w:gridCol w:w="1701"/>
      </w:tblGrid>
      <w:tr w:rsidR="00E00CFF">
        <w:trPr>
          <w:cantSplit/>
          <w:tblHeader/>
          <w:jc w:val="center"/>
        </w:trPr>
        <w:tc>
          <w:tcPr>
            <w:tcW w:w="1402" w:type="dxa"/>
          </w:tcPr>
          <w:p w:rsidR="00E00CFF" w:rsidRDefault="008327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E00CFF" w:rsidRDefault="008327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:rsidR="00E00CFF" w:rsidRDefault="008327B1">
            <w:pPr>
              <w:pStyle w:val="normal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E00CFF" w:rsidRDefault="008327B1">
            <w:pPr>
              <w:pStyle w:val="normal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67293D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67293D" w:rsidRDefault="0067293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67293D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67293D" w:rsidRDefault="0067293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67293D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67293D" w:rsidRDefault="0067293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67293D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67293D" w:rsidRDefault="0067293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67293D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67293D" w:rsidRDefault="0067293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67293D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67293D" w:rsidRDefault="0067293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67293D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67293D" w:rsidRDefault="0067293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67293D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67293D" w:rsidRDefault="0067293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67293D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67293D" w:rsidRDefault="0067293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67293D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67293D" w:rsidRDefault="0067293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67293D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67293D" w:rsidRDefault="0067293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67293D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67293D" w:rsidRDefault="0067293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67293D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67293D" w:rsidRDefault="0067293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67293D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67293D" w:rsidRDefault="0067293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67293D">
        <w:trPr>
          <w:cantSplit/>
          <w:trHeight w:val="528"/>
          <w:tblHeader/>
          <w:jc w:val="center"/>
        </w:trPr>
        <w:tc>
          <w:tcPr>
            <w:tcW w:w="1402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:rsidR="0067293D" w:rsidRDefault="0067293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:rsidR="0067293D" w:rsidRDefault="0067293D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:rsidR="0067293D" w:rsidRDefault="0067293D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42B1B">
        <w:trPr>
          <w:cantSplit/>
          <w:tblHeader/>
          <w:jc w:val="center"/>
        </w:trPr>
        <w:tc>
          <w:tcPr>
            <w:tcW w:w="1402" w:type="dxa"/>
          </w:tcPr>
          <w:p w:rsidR="00E42B1B" w:rsidRDefault="00E42B1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E42B1B" w:rsidRDefault="00E42B1B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E42B1B">
        <w:trPr>
          <w:cantSplit/>
          <w:tblHeader/>
          <w:jc w:val="center"/>
        </w:trPr>
        <w:tc>
          <w:tcPr>
            <w:tcW w:w="1402" w:type="dxa"/>
          </w:tcPr>
          <w:p w:rsidR="00E42B1B" w:rsidRDefault="00E42B1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E42B1B" w:rsidRDefault="00E42B1B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42B1B">
        <w:trPr>
          <w:cantSplit/>
          <w:tblHeader/>
          <w:jc w:val="center"/>
        </w:trPr>
        <w:tc>
          <w:tcPr>
            <w:tcW w:w="1402" w:type="dxa"/>
          </w:tcPr>
          <w:p w:rsidR="00E42B1B" w:rsidRDefault="00E42B1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E42B1B" w:rsidRPr="00E42B1B" w:rsidRDefault="00E42B1B">
            <w:pPr>
              <w:pStyle w:val="normal0"/>
              <w:jc w:val="center"/>
              <w:rPr>
                <w:rFonts w:ascii="Times New Roman" w:hAnsi="Times New Roman" w:cs="Times New Roman"/>
              </w:rPr>
            </w:pPr>
            <w:r w:rsidRPr="00E42B1B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E42B1B">
        <w:trPr>
          <w:cantSplit/>
          <w:tblHeader/>
          <w:jc w:val="center"/>
        </w:trPr>
        <w:tc>
          <w:tcPr>
            <w:tcW w:w="1402" w:type="dxa"/>
          </w:tcPr>
          <w:p w:rsidR="00E42B1B" w:rsidRDefault="00E42B1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E42B1B" w:rsidRDefault="00E42B1B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42B1B">
        <w:trPr>
          <w:cantSplit/>
          <w:tblHeader/>
          <w:jc w:val="center"/>
        </w:trPr>
        <w:tc>
          <w:tcPr>
            <w:tcW w:w="1402" w:type="dxa"/>
          </w:tcPr>
          <w:p w:rsidR="00E42B1B" w:rsidRDefault="00E42B1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E42B1B" w:rsidRDefault="00E42B1B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E42B1B">
        <w:trPr>
          <w:cantSplit/>
          <w:tblHeader/>
          <w:jc w:val="center"/>
        </w:trPr>
        <w:tc>
          <w:tcPr>
            <w:tcW w:w="1402" w:type="dxa"/>
          </w:tcPr>
          <w:p w:rsidR="00E42B1B" w:rsidRDefault="00E42B1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E42B1B" w:rsidRDefault="00E42B1B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42B1B">
        <w:trPr>
          <w:cantSplit/>
          <w:tblHeader/>
          <w:jc w:val="center"/>
        </w:trPr>
        <w:tc>
          <w:tcPr>
            <w:tcW w:w="1402" w:type="dxa"/>
          </w:tcPr>
          <w:p w:rsidR="00E42B1B" w:rsidRDefault="00E42B1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E42B1B" w:rsidRDefault="00E42B1B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</w:p>
        </w:tc>
      </w:tr>
      <w:tr w:rsidR="00E42B1B">
        <w:trPr>
          <w:cantSplit/>
          <w:tblHeader/>
          <w:jc w:val="center"/>
        </w:trPr>
        <w:tc>
          <w:tcPr>
            <w:tcW w:w="1402" w:type="dxa"/>
          </w:tcPr>
          <w:p w:rsidR="00E42B1B" w:rsidRDefault="00E42B1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E42B1B" w:rsidRDefault="00E42B1B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</w:t>
            </w:r>
          </w:p>
        </w:tc>
      </w:tr>
      <w:tr w:rsidR="00E42B1B">
        <w:trPr>
          <w:cantSplit/>
          <w:tblHeader/>
          <w:jc w:val="center"/>
        </w:trPr>
        <w:tc>
          <w:tcPr>
            <w:tcW w:w="1402" w:type="dxa"/>
          </w:tcPr>
          <w:p w:rsidR="00E42B1B" w:rsidRDefault="00E42B1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E42B1B" w:rsidRDefault="00E42B1B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</w:p>
        </w:tc>
      </w:tr>
      <w:tr w:rsidR="00E42B1B">
        <w:trPr>
          <w:cantSplit/>
          <w:tblHeader/>
          <w:jc w:val="center"/>
        </w:trPr>
        <w:tc>
          <w:tcPr>
            <w:tcW w:w="1402" w:type="dxa"/>
          </w:tcPr>
          <w:p w:rsidR="00E42B1B" w:rsidRDefault="00E42B1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E42B1B" w:rsidRDefault="00E42B1B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:rsidR="00E42B1B" w:rsidRDefault="00E42B1B" w:rsidP="00251B63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</w:p>
        </w:tc>
      </w:tr>
    </w:tbl>
    <w:p w:rsidR="00E00CFF" w:rsidRDefault="00E00CFF" w:rsidP="004920AB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sectPr w:rsidR="00E00CFF" w:rsidSect="00E00CFF">
      <w:footerReference w:type="default" r:id="rId11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7B6A" w:rsidRDefault="00687B6A" w:rsidP="00E00CFF">
      <w:pPr>
        <w:spacing w:after="0" w:line="240" w:lineRule="auto"/>
      </w:pPr>
      <w:r>
        <w:separator/>
      </w:r>
    </w:p>
  </w:endnote>
  <w:endnote w:type="continuationSeparator" w:id="1">
    <w:p w:rsidR="00687B6A" w:rsidRDefault="00687B6A" w:rsidP="00E00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lay">
    <w:charset w:val="00"/>
    <w:family w:val="auto"/>
    <w:pitch w:val="default"/>
    <w:sig w:usb0="00000000" w:usb1="00000000" w:usb2="00000000" w:usb3="00000000" w:csb0="00000000" w:csb1="00000000"/>
    <w:embedRegular r:id="rId1" w:fontKey="{95DD8D5D-41FB-4018-B054-5E0A2CCAC2D6}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9A8B6EC7-AFFF-4FB8-9221-9572D307FCB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08A9C23-8846-4EF9-9B5F-3FA8B2326CF3}"/>
    <w:embedBold r:id="rId4" w:fontKey="{BCFCA3C6-C546-4CCF-BFCF-10D398A03CE1}"/>
    <w:embedItalic r:id="rId5" w:fontKey="{7684A938-5E3F-4367-B1A7-93E1225193C1}"/>
    <w:embedBoldItalic r:id="rId6" w:fontKey="{9067448C-8364-4F1C-B186-ED635EC80E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27B1" w:rsidRDefault="00B064B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 w:rsidR="008327B1">
      <w:rPr>
        <w:color w:val="000000"/>
      </w:rPr>
      <w:instrText>PAGE</w:instrText>
    </w:r>
    <w:r>
      <w:rPr>
        <w:color w:val="000000"/>
      </w:rPr>
      <w:fldChar w:fldCharType="separate"/>
    </w:r>
    <w:r w:rsidR="00FF0AFC">
      <w:rPr>
        <w:noProof/>
        <w:color w:val="000000"/>
      </w:rPr>
      <w:t>1</w:t>
    </w:r>
    <w:r>
      <w:rPr>
        <w:color w:val="000000"/>
      </w:rPr>
      <w:fldChar w:fldCharType="end"/>
    </w:r>
  </w:p>
  <w:p w:rsidR="008327B1" w:rsidRDefault="008327B1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7B6A" w:rsidRDefault="00687B6A" w:rsidP="00E00CFF">
      <w:pPr>
        <w:spacing w:after="0" w:line="240" w:lineRule="auto"/>
      </w:pPr>
      <w:r>
        <w:separator/>
      </w:r>
    </w:p>
  </w:footnote>
  <w:footnote w:type="continuationSeparator" w:id="1">
    <w:p w:rsidR="00687B6A" w:rsidRDefault="00687B6A" w:rsidP="00E00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50A86"/>
    <w:multiLevelType w:val="hybridMultilevel"/>
    <w:tmpl w:val="3404EE74"/>
    <w:lvl w:ilvl="0" w:tplc="B1CA2DB0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>
    <w:nsid w:val="08560CA1"/>
    <w:multiLevelType w:val="hybridMultilevel"/>
    <w:tmpl w:val="1662FE42"/>
    <w:lvl w:ilvl="0" w:tplc="8F74EA24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">
    <w:nsid w:val="0B9F0970"/>
    <w:multiLevelType w:val="hybridMultilevel"/>
    <w:tmpl w:val="3E06D342"/>
    <w:lvl w:ilvl="0" w:tplc="C0A27C76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>
    <w:nsid w:val="0C374953"/>
    <w:multiLevelType w:val="hybridMultilevel"/>
    <w:tmpl w:val="A510CE6E"/>
    <w:lvl w:ilvl="0" w:tplc="96DE6CAC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>
    <w:nsid w:val="172A5702"/>
    <w:multiLevelType w:val="hybridMultilevel"/>
    <w:tmpl w:val="65E0D73A"/>
    <w:lvl w:ilvl="0" w:tplc="2E1C49F4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>
    <w:nsid w:val="182452FB"/>
    <w:multiLevelType w:val="hybridMultilevel"/>
    <w:tmpl w:val="83F85780"/>
    <w:lvl w:ilvl="0" w:tplc="3EEA06F0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>
    <w:nsid w:val="1C2023FD"/>
    <w:multiLevelType w:val="hybridMultilevel"/>
    <w:tmpl w:val="ABC8B9DC"/>
    <w:lvl w:ilvl="0" w:tplc="F3661A56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>
    <w:nsid w:val="1C290528"/>
    <w:multiLevelType w:val="hybridMultilevel"/>
    <w:tmpl w:val="7006EFBA"/>
    <w:lvl w:ilvl="0" w:tplc="23D2B460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>
    <w:nsid w:val="206502D3"/>
    <w:multiLevelType w:val="hybridMultilevel"/>
    <w:tmpl w:val="406E1F96"/>
    <w:lvl w:ilvl="0" w:tplc="E83E2986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>
    <w:nsid w:val="26F247AF"/>
    <w:multiLevelType w:val="hybridMultilevel"/>
    <w:tmpl w:val="E9169C5A"/>
    <w:lvl w:ilvl="0" w:tplc="72AC9FD2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0">
    <w:nsid w:val="2713302C"/>
    <w:multiLevelType w:val="hybridMultilevel"/>
    <w:tmpl w:val="38B4A5C2"/>
    <w:lvl w:ilvl="0" w:tplc="843EB3A4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1">
    <w:nsid w:val="28C96042"/>
    <w:multiLevelType w:val="hybridMultilevel"/>
    <w:tmpl w:val="00366A8E"/>
    <w:lvl w:ilvl="0" w:tplc="859AEF68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2">
    <w:nsid w:val="2E900071"/>
    <w:multiLevelType w:val="hybridMultilevel"/>
    <w:tmpl w:val="F886D714"/>
    <w:lvl w:ilvl="0" w:tplc="90022A58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">
    <w:nsid w:val="3BC40791"/>
    <w:multiLevelType w:val="hybridMultilevel"/>
    <w:tmpl w:val="E8E2C268"/>
    <w:lvl w:ilvl="0" w:tplc="0F06CC9A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>
    <w:nsid w:val="49EE6EEB"/>
    <w:multiLevelType w:val="hybridMultilevel"/>
    <w:tmpl w:val="E2A6B748"/>
    <w:lvl w:ilvl="0" w:tplc="C0E4960C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5">
    <w:nsid w:val="4D574510"/>
    <w:multiLevelType w:val="hybridMultilevel"/>
    <w:tmpl w:val="4CAE32B8"/>
    <w:lvl w:ilvl="0" w:tplc="DC16BB6A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6">
    <w:nsid w:val="4E29397A"/>
    <w:multiLevelType w:val="multilevel"/>
    <w:tmpl w:val="733425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>
    <w:nsid w:val="546B5096"/>
    <w:multiLevelType w:val="hybridMultilevel"/>
    <w:tmpl w:val="5FF6C2A4"/>
    <w:lvl w:ilvl="0" w:tplc="0C5096E6">
      <w:start w:val="1"/>
      <w:numFmt w:val="upperLetter"/>
      <w:lvlText w:val="%1."/>
      <w:lvlJc w:val="left"/>
      <w:pPr>
        <w:ind w:left="76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8">
    <w:nsid w:val="5F4E0C6C"/>
    <w:multiLevelType w:val="hybridMultilevel"/>
    <w:tmpl w:val="52D66B22"/>
    <w:lvl w:ilvl="0" w:tplc="09905870">
      <w:start w:val="1"/>
      <w:numFmt w:val="upperLetter"/>
      <w:lvlText w:val="%1."/>
      <w:lvlJc w:val="left"/>
      <w:pPr>
        <w:ind w:left="765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>
    <w:nsid w:val="61D74A84"/>
    <w:multiLevelType w:val="hybridMultilevel"/>
    <w:tmpl w:val="D1182B7E"/>
    <w:lvl w:ilvl="0" w:tplc="DEA02B48">
      <w:start w:val="1"/>
      <w:numFmt w:val="upperLetter"/>
      <w:lvlText w:val="%1."/>
      <w:lvlJc w:val="left"/>
      <w:pPr>
        <w:ind w:left="731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0">
    <w:nsid w:val="673C45EC"/>
    <w:multiLevelType w:val="hybridMultilevel"/>
    <w:tmpl w:val="6002A16A"/>
    <w:lvl w:ilvl="0" w:tplc="FCDC1B4A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1">
    <w:nsid w:val="6AEA743C"/>
    <w:multiLevelType w:val="hybridMultilevel"/>
    <w:tmpl w:val="5BD46D78"/>
    <w:lvl w:ilvl="0" w:tplc="5BF42D3A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2">
    <w:nsid w:val="75516897"/>
    <w:multiLevelType w:val="hybridMultilevel"/>
    <w:tmpl w:val="0178D616"/>
    <w:lvl w:ilvl="0" w:tplc="E44A97CC">
      <w:start w:val="1"/>
      <w:numFmt w:val="upperLetter"/>
      <w:lvlText w:val="%1."/>
      <w:lvlJc w:val="left"/>
      <w:pPr>
        <w:ind w:left="7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1" w:hanging="360"/>
      </w:pPr>
    </w:lvl>
    <w:lvl w:ilvl="2" w:tplc="0409001B" w:tentative="1">
      <w:start w:val="1"/>
      <w:numFmt w:val="lowerRoman"/>
      <w:lvlText w:val="%3."/>
      <w:lvlJc w:val="right"/>
      <w:pPr>
        <w:ind w:left="2171" w:hanging="180"/>
      </w:pPr>
    </w:lvl>
    <w:lvl w:ilvl="3" w:tplc="0409000F" w:tentative="1">
      <w:start w:val="1"/>
      <w:numFmt w:val="decimal"/>
      <w:lvlText w:val="%4."/>
      <w:lvlJc w:val="left"/>
      <w:pPr>
        <w:ind w:left="2891" w:hanging="360"/>
      </w:pPr>
    </w:lvl>
    <w:lvl w:ilvl="4" w:tplc="04090019" w:tentative="1">
      <w:start w:val="1"/>
      <w:numFmt w:val="lowerLetter"/>
      <w:lvlText w:val="%5."/>
      <w:lvlJc w:val="left"/>
      <w:pPr>
        <w:ind w:left="3611" w:hanging="360"/>
      </w:pPr>
    </w:lvl>
    <w:lvl w:ilvl="5" w:tplc="0409001B" w:tentative="1">
      <w:start w:val="1"/>
      <w:numFmt w:val="lowerRoman"/>
      <w:lvlText w:val="%6."/>
      <w:lvlJc w:val="right"/>
      <w:pPr>
        <w:ind w:left="4331" w:hanging="180"/>
      </w:pPr>
    </w:lvl>
    <w:lvl w:ilvl="6" w:tplc="0409000F" w:tentative="1">
      <w:start w:val="1"/>
      <w:numFmt w:val="decimal"/>
      <w:lvlText w:val="%7."/>
      <w:lvlJc w:val="left"/>
      <w:pPr>
        <w:ind w:left="5051" w:hanging="360"/>
      </w:pPr>
    </w:lvl>
    <w:lvl w:ilvl="7" w:tplc="04090019" w:tentative="1">
      <w:start w:val="1"/>
      <w:numFmt w:val="lowerLetter"/>
      <w:lvlText w:val="%8."/>
      <w:lvlJc w:val="left"/>
      <w:pPr>
        <w:ind w:left="5771" w:hanging="360"/>
      </w:pPr>
    </w:lvl>
    <w:lvl w:ilvl="8" w:tplc="04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3">
    <w:nsid w:val="77ED23E0"/>
    <w:multiLevelType w:val="hybridMultilevel"/>
    <w:tmpl w:val="2F486CA2"/>
    <w:lvl w:ilvl="0" w:tplc="6F9AE04A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4">
    <w:nsid w:val="78C209C8"/>
    <w:multiLevelType w:val="hybridMultilevel"/>
    <w:tmpl w:val="26C6F990"/>
    <w:lvl w:ilvl="0" w:tplc="ECBCAE8E">
      <w:start w:val="1"/>
      <w:numFmt w:val="upperLetter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5">
    <w:nsid w:val="7A654224"/>
    <w:multiLevelType w:val="hybridMultilevel"/>
    <w:tmpl w:val="04625C78"/>
    <w:lvl w:ilvl="0" w:tplc="83EA1FFA">
      <w:start w:val="26"/>
      <w:numFmt w:val="decimal"/>
      <w:lvlText w:val="%1."/>
      <w:lvlJc w:val="left"/>
      <w:pPr>
        <w:ind w:left="-349" w:hanging="360"/>
      </w:pPr>
      <w:rPr>
        <w:rFonts w:eastAsia="Aptos" w:hint="default"/>
      </w:rPr>
    </w:lvl>
    <w:lvl w:ilvl="1" w:tplc="04090019" w:tentative="1">
      <w:start w:val="1"/>
      <w:numFmt w:val="lowerLetter"/>
      <w:lvlText w:val="%2."/>
      <w:lvlJc w:val="left"/>
      <w:pPr>
        <w:ind w:left="371" w:hanging="360"/>
      </w:pPr>
    </w:lvl>
    <w:lvl w:ilvl="2" w:tplc="0409001B" w:tentative="1">
      <w:start w:val="1"/>
      <w:numFmt w:val="lowerRoman"/>
      <w:lvlText w:val="%3."/>
      <w:lvlJc w:val="right"/>
      <w:pPr>
        <w:ind w:left="1091" w:hanging="180"/>
      </w:pPr>
    </w:lvl>
    <w:lvl w:ilvl="3" w:tplc="0409000F" w:tentative="1">
      <w:start w:val="1"/>
      <w:numFmt w:val="decimal"/>
      <w:lvlText w:val="%4."/>
      <w:lvlJc w:val="left"/>
      <w:pPr>
        <w:ind w:left="1811" w:hanging="360"/>
      </w:pPr>
    </w:lvl>
    <w:lvl w:ilvl="4" w:tplc="04090019" w:tentative="1">
      <w:start w:val="1"/>
      <w:numFmt w:val="lowerLetter"/>
      <w:lvlText w:val="%5."/>
      <w:lvlJc w:val="left"/>
      <w:pPr>
        <w:ind w:left="2531" w:hanging="360"/>
      </w:pPr>
    </w:lvl>
    <w:lvl w:ilvl="5" w:tplc="0409001B" w:tentative="1">
      <w:start w:val="1"/>
      <w:numFmt w:val="lowerRoman"/>
      <w:lvlText w:val="%6."/>
      <w:lvlJc w:val="right"/>
      <w:pPr>
        <w:ind w:left="3251" w:hanging="180"/>
      </w:pPr>
    </w:lvl>
    <w:lvl w:ilvl="6" w:tplc="0409000F" w:tentative="1">
      <w:start w:val="1"/>
      <w:numFmt w:val="decimal"/>
      <w:lvlText w:val="%7."/>
      <w:lvlJc w:val="left"/>
      <w:pPr>
        <w:ind w:left="3971" w:hanging="360"/>
      </w:pPr>
    </w:lvl>
    <w:lvl w:ilvl="7" w:tplc="04090019" w:tentative="1">
      <w:start w:val="1"/>
      <w:numFmt w:val="lowerLetter"/>
      <w:lvlText w:val="%8."/>
      <w:lvlJc w:val="left"/>
      <w:pPr>
        <w:ind w:left="4691" w:hanging="360"/>
      </w:pPr>
    </w:lvl>
    <w:lvl w:ilvl="8" w:tplc="04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6">
    <w:nsid w:val="7BAB2D54"/>
    <w:multiLevelType w:val="hybridMultilevel"/>
    <w:tmpl w:val="FDDEDF04"/>
    <w:lvl w:ilvl="0" w:tplc="94109732">
      <w:start w:val="1"/>
      <w:numFmt w:val="upperLetter"/>
      <w:lvlText w:val="%1."/>
      <w:lvlJc w:val="left"/>
      <w:pPr>
        <w:ind w:left="720" w:hanging="360"/>
      </w:pPr>
      <w:rPr>
        <w:rFonts w:eastAsia="Apto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"/>
  </w:num>
  <w:num w:numId="3">
    <w:abstractNumId w:val="22"/>
  </w:num>
  <w:num w:numId="4">
    <w:abstractNumId w:val="19"/>
  </w:num>
  <w:num w:numId="5">
    <w:abstractNumId w:val="10"/>
  </w:num>
  <w:num w:numId="6">
    <w:abstractNumId w:val="11"/>
  </w:num>
  <w:num w:numId="7">
    <w:abstractNumId w:val="2"/>
  </w:num>
  <w:num w:numId="8">
    <w:abstractNumId w:val="7"/>
  </w:num>
  <w:num w:numId="9">
    <w:abstractNumId w:val="24"/>
  </w:num>
  <w:num w:numId="10">
    <w:abstractNumId w:val="20"/>
  </w:num>
  <w:num w:numId="11">
    <w:abstractNumId w:val="13"/>
  </w:num>
  <w:num w:numId="12">
    <w:abstractNumId w:val="5"/>
  </w:num>
  <w:num w:numId="13">
    <w:abstractNumId w:val="6"/>
  </w:num>
  <w:num w:numId="14">
    <w:abstractNumId w:val="21"/>
  </w:num>
  <w:num w:numId="15">
    <w:abstractNumId w:val="23"/>
  </w:num>
  <w:num w:numId="16">
    <w:abstractNumId w:val="4"/>
  </w:num>
  <w:num w:numId="17">
    <w:abstractNumId w:val="25"/>
  </w:num>
  <w:num w:numId="18">
    <w:abstractNumId w:val="0"/>
  </w:num>
  <w:num w:numId="19">
    <w:abstractNumId w:val="9"/>
  </w:num>
  <w:num w:numId="20">
    <w:abstractNumId w:val="15"/>
  </w:num>
  <w:num w:numId="21">
    <w:abstractNumId w:val="3"/>
  </w:num>
  <w:num w:numId="22">
    <w:abstractNumId w:val="18"/>
  </w:num>
  <w:num w:numId="23">
    <w:abstractNumId w:val="17"/>
  </w:num>
  <w:num w:numId="24">
    <w:abstractNumId w:val="14"/>
  </w:num>
  <w:num w:numId="25">
    <w:abstractNumId w:val="12"/>
  </w:num>
  <w:num w:numId="26">
    <w:abstractNumId w:val="8"/>
  </w:num>
  <w:num w:numId="27">
    <w:abstractNumId w:val="26"/>
  </w:num>
  <w:numIdMacAtCleanup w:val="2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00CFF"/>
    <w:rsid w:val="004920AB"/>
    <w:rsid w:val="00641C45"/>
    <w:rsid w:val="0067293D"/>
    <w:rsid w:val="00687B6A"/>
    <w:rsid w:val="006B4416"/>
    <w:rsid w:val="007621B3"/>
    <w:rsid w:val="008327B1"/>
    <w:rsid w:val="00A7306E"/>
    <w:rsid w:val="00B064BA"/>
    <w:rsid w:val="00E00CFF"/>
    <w:rsid w:val="00E42B1B"/>
    <w:rsid w:val="00FF0A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4BA"/>
  </w:style>
  <w:style w:type="paragraph" w:styleId="Heading1">
    <w:name w:val="heading 1"/>
    <w:basedOn w:val="normal0"/>
    <w:next w:val="normal0"/>
    <w:link w:val="Heading1Char"/>
    <w:rsid w:val="00E00CFF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0"/>
    <w:next w:val="normal0"/>
    <w:link w:val="Heading2Char"/>
    <w:rsid w:val="00E00CFF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0"/>
    <w:next w:val="normal0"/>
    <w:link w:val="Heading3Char"/>
    <w:rsid w:val="00E00CFF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0"/>
    <w:next w:val="normal0"/>
    <w:link w:val="Heading4Char"/>
    <w:rsid w:val="00E00CFF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0"/>
    <w:next w:val="normal0"/>
    <w:link w:val="Heading5Char"/>
    <w:rsid w:val="00E00CFF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0"/>
    <w:next w:val="normal0"/>
    <w:link w:val="Heading6Char"/>
    <w:rsid w:val="00E00CFF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0"/>
    <w:next w:val="normal0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0"/>
    <w:next w:val="normal0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0"/>
    <w:next w:val="normal0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00CF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00CFF"/>
  </w:style>
  <w:style w:type="paragraph" w:styleId="Title">
    <w:name w:val="Title"/>
    <w:basedOn w:val="normal0"/>
    <w:next w:val="normal0"/>
    <w:link w:val="TitleChar"/>
    <w:rsid w:val="00E00CFF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0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0"/>
    <w:next w:val="normal0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0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0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0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0"/>
    <w:next w:val="normal0"/>
    <w:link w:val="SubtitleChar"/>
    <w:rsid w:val="00E00CFF"/>
    <w:rPr>
      <w:color w:val="595959"/>
      <w:sz w:val="28"/>
      <w:szCs w:val="28"/>
    </w:rPr>
  </w:style>
  <w:style w:type="table" w:customStyle="1" w:styleId="a">
    <w:basedOn w:val="TableNormal"/>
    <w:rsid w:val="00E00CFF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rsid w:val="00E00CF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E00CF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E00CF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E00CF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1C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C4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41C45"/>
    <w:pPr>
      <w:autoSpaceDE w:val="0"/>
      <w:autoSpaceDN w:val="0"/>
      <w:adjustRightInd w:val="0"/>
      <w:spacing w:after="0" w:line="240" w:lineRule="auto"/>
    </w:pPr>
    <w:rPr>
      <w:rFonts w:ascii="Cambria Math" w:eastAsiaTheme="minorHAnsi" w:hAnsi="Cambria Math" w:cs="Cambria Math"/>
      <w:color w:val="00000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SRMISTMATHS</cp:lastModifiedBy>
  <cp:revision>4</cp:revision>
  <dcterms:created xsi:type="dcterms:W3CDTF">2026-04-10T04:38:00Z</dcterms:created>
  <dcterms:modified xsi:type="dcterms:W3CDTF">2026-04-10T05:39:00Z</dcterms:modified>
</cp:coreProperties>
</file>