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XSpec="center" w:tblpY="-492"/>
        <w:tblW w:w="10490" w:type="dxa"/>
        <w:jc w:val="center"/>
        <w:tblLayout w:type="fixed"/>
        <w:tblLook w:val="04A0" w:firstRow="1" w:lastRow="0" w:firstColumn="1" w:lastColumn="0" w:noHBand="0" w:noVBand="1"/>
      </w:tblPr>
      <w:tblGrid>
        <w:gridCol w:w="3641"/>
        <w:gridCol w:w="6849"/>
      </w:tblGrid>
      <w:tr w:rsidR="00221222" w14:paraId="5F2C4E25" w14:textId="77777777">
        <w:trPr>
          <w:jc w:val="center"/>
        </w:trPr>
        <w:tc>
          <w:tcPr>
            <w:tcW w:w="3641" w:type="dxa"/>
            <w:tcBorders>
              <w:top w:val="thickThinSmallGap" w:sz="24" w:space="0" w:color="000000"/>
              <w:left w:val="thickThinSmallGap" w:sz="24" w:space="0" w:color="000000"/>
              <w:bottom w:val="thickThinSmallGap" w:sz="24" w:space="0" w:color="000000"/>
              <w:right w:val="nil"/>
            </w:tcBorders>
          </w:tcPr>
          <w:p w14:paraId="006B005D" w14:textId="77777777" w:rsidR="00221222" w:rsidRDefault="00DA1F01">
            <w:pPr>
              <w:widowControl w:val="0"/>
              <w:spacing w:after="0" w:line="240" w:lineRule="auto"/>
              <w:rPr>
                <w:rFonts w:ascii="Aptos" w:eastAsia="Aptos" w:hAnsi="Aptos"/>
              </w:rPr>
            </w:pPr>
            <w:r>
              <w:rPr>
                <w:noProof/>
                <w:lang w:eastAsia="en-IN"/>
              </w:rPr>
              <w:drawing>
                <wp:inline distT="0" distB="0" distL="0" distR="0" wp14:anchorId="5181D5A8" wp14:editId="7CEE6D69">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14:paraId="23F99780" w14:textId="77777777" w:rsidR="00DA1F01" w:rsidRDefault="00DA1F01" w:rsidP="00DA1F01">
            <w:pPr>
              <w:pStyle w:val="Title"/>
              <w:spacing w:before="59" w:line="276" w:lineRule="auto"/>
              <w:ind w:right="4"/>
              <w:jc w:val="center"/>
              <w:rPr>
                <w:rFonts w:ascii="Times New Roman" w:hAnsi="Times New Roman" w:cs="Times New Roman"/>
                <w:b/>
                <w:bCs/>
                <w:color w:val="000000" w:themeColor="text1"/>
                <w:sz w:val="34"/>
                <w:szCs w:val="34"/>
              </w:rPr>
            </w:pPr>
            <w:r>
              <w:rPr>
                <w:rFonts w:ascii="Times New Roman" w:hAnsi="Times New Roman" w:cs="Times New Roman"/>
                <w:b/>
                <w:bCs/>
                <w:color w:val="000000" w:themeColor="text1"/>
                <w:sz w:val="34"/>
                <w:szCs w:val="34"/>
              </w:rPr>
              <w:t>College of Allied Health Sciences, SRMIST, TRC</w:t>
            </w:r>
          </w:p>
          <w:p w14:paraId="3935C751" w14:textId="7B10297D" w:rsidR="00221222" w:rsidRDefault="00DA1F01" w:rsidP="00DA1F01">
            <w:pPr>
              <w:pStyle w:val="Title"/>
              <w:widowControl w:val="0"/>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kern w:val="0"/>
                <w:sz w:val="28"/>
                <w:szCs w:val="28"/>
                <w14:ligatures w14:val="none"/>
              </w:rPr>
              <w:t>Subject:</w:t>
            </w:r>
            <w:r w:rsidR="001158E8">
              <w:rPr>
                <w:rFonts w:ascii="Times New Roman" w:hAnsi="Times New Roman" w:cs="Times New Roman"/>
                <w:b/>
                <w:bCs/>
                <w:color w:val="000000" w:themeColor="text1"/>
                <w:kern w:val="0"/>
                <w:sz w:val="28"/>
                <w:szCs w:val="28"/>
                <w14:ligatures w14:val="none"/>
              </w:rPr>
              <w:t xml:space="preserve"> Clinical Psychology</w:t>
            </w:r>
          </w:p>
        </w:tc>
      </w:tr>
    </w:tbl>
    <w:p w14:paraId="41BED030" w14:textId="77777777" w:rsidR="00221222" w:rsidRDefault="00DA1F01">
      <w:pPr>
        <w:spacing w:before="240" w:after="0" w:line="360" w:lineRule="auto"/>
        <w:jc w:val="center"/>
        <w:rPr>
          <w:rFonts w:ascii="Times New Roman" w:hAnsi="Times New Roman" w:cs="Times New Roman"/>
          <w:b/>
          <w:bCs/>
          <w:spacing w:val="-2"/>
        </w:rPr>
      </w:pPr>
      <w:r>
        <w:rPr>
          <w:noProof/>
          <w:lang w:eastAsia="en-IN"/>
        </w:rPr>
        <mc:AlternateContent>
          <mc:Choice Requires="wps">
            <w:drawing>
              <wp:anchor distT="3175" distB="3175" distL="3175" distR="3175" simplePos="0" relativeHeight="3" behindDoc="0" locked="0" layoutInCell="0" allowOverlap="1" wp14:anchorId="61E85E1D" wp14:editId="2A6F59E0">
                <wp:simplePos x="0" y="0"/>
                <wp:positionH relativeFrom="column">
                  <wp:posOffset>5419725</wp:posOffset>
                </wp:positionH>
                <wp:positionV relativeFrom="paragraph">
                  <wp:posOffset>680085</wp:posOffset>
                </wp:positionV>
                <wp:extent cx="829945" cy="687070"/>
                <wp:effectExtent l="0" t="0" r="0" b="0"/>
                <wp:wrapNone/>
                <wp:docPr id="2" name="Text Box 3"/>
                <wp:cNvGraphicFramePr/>
                <a:graphic xmlns:a="http://schemas.openxmlformats.org/drawingml/2006/main">
                  <a:graphicData uri="http://schemas.microsoft.com/office/word/2010/wordprocessingShape">
                    <wps:wsp>
                      <wps:cNvSpPr/>
                      <wps:spPr>
                        <a:xfrm>
                          <a:off x="0" y="0"/>
                          <a:ext cx="829440" cy="686520"/>
                        </a:xfrm>
                        <a:prstGeom prst="rect">
                          <a:avLst/>
                        </a:prstGeom>
                        <a:noFill/>
                        <a:ln w="6350">
                          <a:noFill/>
                        </a:ln>
                      </wps:spPr>
                      <wps:style>
                        <a:lnRef idx="0">
                          <a:scrgbClr r="0" g="0" b="0"/>
                        </a:lnRef>
                        <a:fillRef idx="0">
                          <a:scrgbClr r="0" g="0" b="0"/>
                        </a:fillRef>
                        <a:effectRef idx="0">
                          <a:scrgbClr r="0" g="0" b="0"/>
                        </a:effectRef>
                        <a:fontRef idx="minor"/>
                      </wps:style>
                      <wps:txbx>
                        <w:txbxContent>
                          <w:p w14:paraId="1E918FBF" w14:textId="77777777" w:rsidR="00221222" w:rsidRDefault="00DA1F01">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1E85E1D" id="Text Box 3" o:spid="_x0000_s1026" style="position:absolute;left:0;text-align:left;margin-left:426.75pt;margin-top:53.55pt;width:65.35pt;height:54.1pt;z-index:3;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WYn0QEAAAkEAAAOAAAAZHJzL2Uyb0RvYy54bWysU8Fu2zAMvQ/YPwi6L3azNsiMOMWworsM&#10;3bB22FmRpViAJAqSGjt/P4pOnKI7ddhFlkW9R/I9anM7OssOKiYDvuVXi5oz5SV0xu9b/uvp/sOa&#10;s5SF74QFr1p+VInfbt+/2wyhUUvowXYqMiTxqRlCy/ucQ1NVSfbKibSAoDwGNUQnMv7GfdVFMSC7&#10;s9WyrlfVALELEaRKCU/vpiDfEr/WSubvWieVmW051pZpjbTuylptN6LZRxF6I09liH+owgnjMelM&#10;dSeyYM/R/EXljIyQQOeFBFeB1kYq6gG7uapfdfPYi6CoFxQnhVmm9P9o5cPhMfyIKMMQUpNwW7oY&#10;dXTli/WxkcQ6zmKpMTOJh+vlp+trlFRiaLVe3SxJzOoCDjHlrwocK5uWR/SCJBKHbyljQrx6vlJy&#10;ebg31pIf1rMBST/e1ASYI4iwHoGXUmmXj1YVBut/Ks1MRxWXgyTjfvfFRjYZjhOJ9Z5tJzIElIsa&#10;M78Re4IUtKI5eyN+BlF+8HnGO+MhlsGc+py6K43mcTeejNpBd5ysKhI+jb9FDCedMxr0AOfREc0r&#10;uae7JamHz88ZtCEvCv+ZlPLivJFFp7dRBvrlP1V3ecHbPwAAAP//AwBQSwMEFAAGAAgAAAAhAOA7&#10;5D/jAAAACwEAAA8AAABkcnMvZG93bnJldi54bWxMj01PhDAURfcm/ofmmbgxM+VDHETKxBiNicaF&#10;zGxmV+gbQOkroR1Af711pcuXe3Lvefl20T2bcLSdIQHhOgCGVBvVUSNgv3tapcCsk6RkbwgFfKGF&#10;bXF+lstMmZnecSpdw3wJ2UwKaJ0bMs5t3aKWdm0GJJ8dzail8+fYcDXK2ZfrnkdBcMO17MgvtHLA&#10;hxbrz/KkBcQfm3k/JY/feFVW+vhyeH3evY1CXF4s93fAHC7uD4Zffa8OhXeqzImUZb2ANIkTj/og&#10;2ITAPHGbXkfAKgFRmMTAi5z//6H4AQAA//8DAFBLAQItABQABgAIAAAAIQC2gziS/gAAAOEBAAAT&#10;AAAAAAAAAAAAAAAAAAAAAABbQ29udGVudF9UeXBlc10ueG1sUEsBAi0AFAAGAAgAAAAhADj9If/W&#10;AAAAlAEAAAsAAAAAAAAAAAAAAAAALwEAAF9yZWxzLy5yZWxzUEsBAi0AFAAGAAgAAAAhALTZZifR&#10;AQAACQQAAA4AAAAAAAAAAAAAAAAALgIAAGRycy9lMm9Eb2MueG1sUEsBAi0AFAAGAAgAAAAhAOA7&#10;5D/jAAAACwEAAA8AAAAAAAAAAAAAAAAAKwQAAGRycy9kb3ducmV2LnhtbFBLBQYAAAAABAAEAPMA&#10;AAA7BQAAAAA=&#10;" o:allowincell="f" filled="f" stroked="f" strokeweight=".5pt">
                <v:textbox>
                  <w:txbxContent>
                    <w:p w14:paraId="1E918FBF" w14:textId="77777777" w:rsidR="00221222" w:rsidRDefault="00DA1F01">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rect>
            </w:pict>
          </mc:Fallback>
        </mc:AlternateContent>
      </w:r>
      <w:r>
        <w:rPr>
          <w:rFonts w:ascii="Times New Roman" w:hAnsi="Times New Roman" w:cs="Times New Roman"/>
          <w:b/>
          <w:bCs/>
        </w:rPr>
        <w:t>Ph.D.</w:t>
      </w:r>
      <w:r>
        <w:rPr>
          <w:rFonts w:ascii="Times New Roman" w:hAnsi="Times New Roman" w:cs="Times New Roman"/>
          <w:b/>
          <w:bCs/>
          <w:spacing w:val="-8"/>
        </w:rPr>
        <w:t xml:space="preserve"> </w:t>
      </w:r>
      <w:r>
        <w:rPr>
          <w:rFonts w:ascii="Times New Roman" w:hAnsi="Times New Roman" w:cs="Times New Roman"/>
          <w:b/>
          <w:bCs/>
        </w:rPr>
        <w:t xml:space="preserve">Entrance </w:t>
      </w:r>
      <w:r>
        <w:rPr>
          <w:rFonts w:ascii="Times New Roman" w:hAnsi="Times New Roman" w:cs="Times New Roman"/>
          <w:b/>
          <w:bCs/>
          <w:spacing w:val="-2"/>
        </w:rPr>
        <w:t xml:space="preserve">Examination – January 2026       </w:t>
      </w:r>
    </w:p>
    <w:p w14:paraId="504586BF" w14:textId="77777777" w:rsidR="00221222" w:rsidRDefault="00DA1F01">
      <w:pPr>
        <w:spacing w:after="0" w:line="600" w:lineRule="auto"/>
        <w:jc w:val="center"/>
        <w:rPr>
          <w:rFonts w:ascii="Times New Roman" w:hAnsi="Times New Roman" w:cs="Times New Roman"/>
          <w:b/>
          <w:bCs/>
          <w:spacing w:val="-2"/>
        </w:rPr>
      </w:pPr>
      <w:r>
        <w:rPr>
          <w:noProof/>
          <w:lang w:eastAsia="en-IN"/>
        </w:rPr>
        <mc:AlternateContent>
          <mc:Choice Requires="wps">
            <w:drawing>
              <wp:anchor distT="1270" distB="1270" distL="1270" distR="1270" simplePos="0" relativeHeight="6" behindDoc="0" locked="0" layoutInCell="0" allowOverlap="1" wp14:anchorId="0CD7A9F7" wp14:editId="48A01610">
                <wp:simplePos x="0" y="0"/>
                <wp:positionH relativeFrom="column">
                  <wp:posOffset>-455930</wp:posOffset>
                </wp:positionH>
                <wp:positionV relativeFrom="paragraph">
                  <wp:posOffset>1588135</wp:posOffset>
                </wp:positionV>
                <wp:extent cx="6653530" cy="127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hape_0" from="-35.9pt,125.05pt" to="487.9pt,125.05pt" ID="Straight Connector 2" stroked="t" style="position:absolute" wp14:anchorId="55D43424">
                <v:stroke color="black" weight="3240" joinstyle="miter" endcap="flat"/>
                <v:fill o:detectmouseclick="t" on="false"/>
                <w10:wrap type="none"/>
              </v:line>
            </w:pict>
          </mc:Fallback>
        </mc:AlternateContent>
      </w:r>
      <w:r>
        <w:rPr>
          <w:rFonts w:ascii="Times New Roman" w:hAnsi="Times New Roman" w:cs="Times New Roman"/>
          <w:b/>
          <w:bCs/>
          <w:spacing w:val="-2"/>
        </w:rPr>
        <w:t>MCQ Type Question Paper</w:t>
      </w:r>
    </w:p>
    <w:tbl>
      <w:tblPr>
        <w:tblStyle w:val="TableGrid"/>
        <w:tblW w:w="10573" w:type="dxa"/>
        <w:tblInd w:w="-714" w:type="dxa"/>
        <w:tblLayout w:type="fixed"/>
        <w:tblLook w:val="04A0" w:firstRow="1" w:lastRow="0" w:firstColumn="1" w:lastColumn="0" w:noHBand="0" w:noVBand="1"/>
      </w:tblPr>
      <w:tblGrid>
        <w:gridCol w:w="1834"/>
        <w:gridCol w:w="4037"/>
        <w:gridCol w:w="2038"/>
        <w:gridCol w:w="2664"/>
      </w:tblGrid>
      <w:tr w:rsidR="00221222" w14:paraId="5FA8FD1C" w14:textId="77777777" w:rsidTr="002F7BE8">
        <w:trPr>
          <w:trHeight w:val="320"/>
        </w:trPr>
        <w:tc>
          <w:tcPr>
            <w:tcW w:w="1834" w:type="dxa"/>
            <w:tcBorders>
              <w:top w:val="nil"/>
              <w:left w:val="nil"/>
              <w:bottom w:val="nil"/>
              <w:right w:val="nil"/>
            </w:tcBorders>
          </w:tcPr>
          <w:p w14:paraId="164F27E7"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Name</w:t>
            </w:r>
          </w:p>
        </w:tc>
        <w:tc>
          <w:tcPr>
            <w:tcW w:w="4037" w:type="dxa"/>
            <w:tcBorders>
              <w:top w:val="nil"/>
              <w:left w:val="nil"/>
              <w:bottom w:val="nil"/>
              <w:right w:val="nil"/>
            </w:tcBorders>
          </w:tcPr>
          <w:p w14:paraId="75BA8C93"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38" w:type="dxa"/>
            <w:tcBorders>
              <w:top w:val="nil"/>
              <w:left w:val="nil"/>
              <w:bottom w:val="nil"/>
              <w:right w:val="nil"/>
            </w:tcBorders>
          </w:tcPr>
          <w:p w14:paraId="10AFE46F"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Department</w:t>
            </w:r>
          </w:p>
        </w:tc>
        <w:tc>
          <w:tcPr>
            <w:tcW w:w="2664" w:type="dxa"/>
            <w:tcBorders>
              <w:top w:val="nil"/>
              <w:left w:val="nil"/>
              <w:bottom w:val="nil"/>
              <w:right w:val="nil"/>
            </w:tcBorders>
          </w:tcPr>
          <w:p w14:paraId="46DB21B5" w14:textId="51A46A4C" w:rsidR="00221222" w:rsidRDefault="00DA1F01" w:rsidP="001158E8">
            <w:pPr>
              <w:widowControl w:val="0"/>
              <w:spacing w:after="0" w:line="360" w:lineRule="auto"/>
              <w:rPr>
                <w:rFonts w:ascii="Times New Roman" w:hAnsi="Times New Roman" w:cs="Times New Roman"/>
              </w:rPr>
            </w:pPr>
            <w:r>
              <w:rPr>
                <w:rFonts w:ascii="Times New Roman" w:eastAsia="Aptos" w:hAnsi="Times New Roman" w:cs="Times New Roman"/>
              </w:rPr>
              <w:t>:</w:t>
            </w:r>
            <w:r w:rsidR="005D0ED4">
              <w:rPr>
                <w:rFonts w:ascii="Times New Roman" w:eastAsia="Aptos" w:hAnsi="Times New Roman" w:cs="Times New Roman"/>
              </w:rPr>
              <w:t xml:space="preserve"> Clinical </w:t>
            </w:r>
            <w:r w:rsidR="001158E8">
              <w:rPr>
                <w:rFonts w:ascii="Times New Roman" w:eastAsia="Aptos" w:hAnsi="Times New Roman" w:cs="Times New Roman"/>
              </w:rPr>
              <w:t>P</w:t>
            </w:r>
            <w:r w:rsidR="005D0ED4">
              <w:rPr>
                <w:rFonts w:ascii="Times New Roman" w:eastAsia="Aptos" w:hAnsi="Times New Roman" w:cs="Times New Roman"/>
              </w:rPr>
              <w:t>sychology</w:t>
            </w:r>
          </w:p>
        </w:tc>
      </w:tr>
      <w:tr w:rsidR="00221222" w14:paraId="4FF09C95" w14:textId="77777777" w:rsidTr="002F7BE8">
        <w:trPr>
          <w:trHeight w:val="308"/>
        </w:trPr>
        <w:tc>
          <w:tcPr>
            <w:tcW w:w="1834" w:type="dxa"/>
            <w:tcBorders>
              <w:top w:val="nil"/>
              <w:left w:val="nil"/>
              <w:bottom w:val="nil"/>
              <w:right w:val="nil"/>
            </w:tcBorders>
          </w:tcPr>
          <w:p w14:paraId="71030BA3"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Application No.</w:t>
            </w:r>
          </w:p>
        </w:tc>
        <w:tc>
          <w:tcPr>
            <w:tcW w:w="4037" w:type="dxa"/>
            <w:tcBorders>
              <w:top w:val="nil"/>
              <w:left w:val="nil"/>
              <w:bottom w:val="nil"/>
              <w:right w:val="nil"/>
            </w:tcBorders>
          </w:tcPr>
          <w:p w14:paraId="1CE25EB5"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38" w:type="dxa"/>
            <w:tcBorders>
              <w:top w:val="nil"/>
              <w:left w:val="nil"/>
              <w:bottom w:val="nil"/>
              <w:right w:val="nil"/>
            </w:tcBorders>
          </w:tcPr>
          <w:p w14:paraId="33580E36"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Date</w:t>
            </w:r>
          </w:p>
        </w:tc>
        <w:tc>
          <w:tcPr>
            <w:tcW w:w="2664" w:type="dxa"/>
            <w:tcBorders>
              <w:top w:val="nil"/>
              <w:left w:val="nil"/>
              <w:bottom w:val="nil"/>
              <w:right w:val="nil"/>
            </w:tcBorders>
          </w:tcPr>
          <w:p w14:paraId="5425F9E5"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 10/11/2025</w:t>
            </w:r>
          </w:p>
        </w:tc>
      </w:tr>
      <w:tr w:rsidR="00221222" w14:paraId="5FBBB674" w14:textId="77777777" w:rsidTr="002F7BE8">
        <w:trPr>
          <w:trHeight w:val="320"/>
        </w:trPr>
        <w:tc>
          <w:tcPr>
            <w:tcW w:w="1834" w:type="dxa"/>
            <w:tcBorders>
              <w:top w:val="nil"/>
              <w:left w:val="nil"/>
              <w:bottom w:val="nil"/>
              <w:right w:val="nil"/>
            </w:tcBorders>
          </w:tcPr>
          <w:p w14:paraId="5CB3EA87" w14:textId="77777777" w:rsidR="00221222" w:rsidRDefault="00221222">
            <w:pPr>
              <w:widowControl w:val="0"/>
              <w:spacing w:after="0" w:line="360" w:lineRule="auto"/>
              <w:rPr>
                <w:rFonts w:ascii="Times New Roman" w:hAnsi="Times New Roman" w:cs="Times New Roman"/>
              </w:rPr>
            </w:pPr>
          </w:p>
        </w:tc>
        <w:tc>
          <w:tcPr>
            <w:tcW w:w="4037" w:type="dxa"/>
            <w:tcBorders>
              <w:top w:val="nil"/>
              <w:left w:val="nil"/>
              <w:bottom w:val="nil"/>
              <w:right w:val="nil"/>
            </w:tcBorders>
          </w:tcPr>
          <w:p w14:paraId="7D39142E" w14:textId="77777777" w:rsidR="00221222" w:rsidRDefault="00221222">
            <w:pPr>
              <w:widowControl w:val="0"/>
              <w:spacing w:after="0" w:line="360" w:lineRule="auto"/>
              <w:rPr>
                <w:rFonts w:ascii="Times New Roman" w:hAnsi="Times New Roman" w:cs="Times New Roman"/>
              </w:rPr>
            </w:pPr>
          </w:p>
        </w:tc>
        <w:tc>
          <w:tcPr>
            <w:tcW w:w="2038" w:type="dxa"/>
            <w:tcBorders>
              <w:top w:val="nil"/>
              <w:left w:val="nil"/>
              <w:bottom w:val="nil"/>
              <w:right w:val="nil"/>
            </w:tcBorders>
          </w:tcPr>
          <w:p w14:paraId="11C8326F"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Duration</w:t>
            </w:r>
          </w:p>
        </w:tc>
        <w:tc>
          <w:tcPr>
            <w:tcW w:w="2664" w:type="dxa"/>
            <w:tcBorders>
              <w:top w:val="nil"/>
              <w:left w:val="nil"/>
              <w:bottom w:val="nil"/>
              <w:right w:val="nil"/>
            </w:tcBorders>
          </w:tcPr>
          <w:p w14:paraId="48437A68"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 2 hrs</w:t>
            </w:r>
          </w:p>
        </w:tc>
      </w:tr>
      <w:tr w:rsidR="00221222" w14:paraId="35EEE805" w14:textId="77777777" w:rsidTr="002F7BE8">
        <w:trPr>
          <w:trHeight w:val="744"/>
        </w:trPr>
        <w:tc>
          <w:tcPr>
            <w:tcW w:w="1834" w:type="dxa"/>
            <w:tcBorders>
              <w:top w:val="nil"/>
              <w:left w:val="nil"/>
              <w:bottom w:val="nil"/>
              <w:right w:val="nil"/>
            </w:tcBorders>
          </w:tcPr>
          <w:p w14:paraId="3F5375B4" w14:textId="77777777" w:rsidR="00221222" w:rsidRDefault="00221222">
            <w:pPr>
              <w:widowControl w:val="0"/>
              <w:spacing w:after="0" w:line="360" w:lineRule="auto"/>
              <w:rPr>
                <w:rFonts w:ascii="Times New Roman" w:hAnsi="Times New Roman" w:cs="Times New Roman"/>
              </w:rPr>
            </w:pPr>
          </w:p>
        </w:tc>
        <w:tc>
          <w:tcPr>
            <w:tcW w:w="4037" w:type="dxa"/>
            <w:tcBorders>
              <w:top w:val="nil"/>
              <w:left w:val="nil"/>
              <w:bottom w:val="nil"/>
              <w:right w:val="nil"/>
            </w:tcBorders>
          </w:tcPr>
          <w:p w14:paraId="7FD75400" w14:textId="77777777" w:rsidR="00221222" w:rsidRDefault="00221222">
            <w:pPr>
              <w:widowControl w:val="0"/>
              <w:spacing w:after="0" w:line="360" w:lineRule="auto"/>
              <w:rPr>
                <w:rFonts w:ascii="Times New Roman" w:hAnsi="Times New Roman" w:cs="Times New Roman"/>
              </w:rPr>
            </w:pPr>
          </w:p>
        </w:tc>
        <w:tc>
          <w:tcPr>
            <w:tcW w:w="2038" w:type="dxa"/>
            <w:tcBorders>
              <w:top w:val="nil"/>
              <w:left w:val="nil"/>
              <w:bottom w:val="nil"/>
              <w:right w:val="nil"/>
            </w:tcBorders>
          </w:tcPr>
          <w:p w14:paraId="02BE8D7F"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Maximum Marks</w:t>
            </w:r>
          </w:p>
        </w:tc>
        <w:tc>
          <w:tcPr>
            <w:tcW w:w="2664" w:type="dxa"/>
            <w:tcBorders>
              <w:top w:val="nil"/>
              <w:left w:val="nil"/>
              <w:bottom w:val="nil"/>
              <w:right w:val="nil"/>
            </w:tcBorders>
          </w:tcPr>
          <w:p w14:paraId="63470099" w14:textId="77777777" w:rsidR="00221222" w:rsidRDefault="00DA1F01">
            <w:pPr>
              <w:widowControl w:val="0"/>
              <w:spacing w:after="0" w:line="360" w:lineRule="auto"/>
              <w:rPr>
                <w:rFonts w:ascii="Times New Roman" w:hAnsi="Times New Roman" w:cs="Times New Roman"/>
              </w:rPr>
            </w:pPr>
            <w:r>
              <w:rPr>
                <w:rFonts w:ascii="Times New Roman" w:eastAsia="Aptos" w:hAnsi="Times New Roman" w:cs="Times New Roman"/>
              </w:rPr>
              <w:t>: 50</w:t>
            </w:r>
            <m:oMath>
              <m:r>
                <w:rPr>
                  <w:rFonts w:ascii="Cambria Math" w:hAnsi="Cambria Math"/>
                </w:rPr>
                <m:t>×</m:t>
              </m:r>
            </m:oMath>
            <w:r>
              <w:rPr>
                <w:rFonts w:ascii="Times New Roman" w:eastAsiaTheme="minorEastAsia" w:hAnsi="Times New Roman" w:cs="Times New Roman"/>
              </w:rPr>
              <w:t>1=50</w:t>
            </w:r>
          </w:p>
        </w:tc>
      </w:tr>
    </w:tbl>
    <w:tbl>
      <w:tblPr>
        <w:tblStyle w:val="TableGrid"/>
        <w:tblpPr w:leftFromText="180" w:rightFromText="180" w:vertAnchor="text" w:horzAnchor="margin" w:tblpX="-714" w:tblpY="183"/>
        <w:tblW w:w="10485" w:type="dxa"/>
        <w:tblLayout w:type="fixed"/>
        <w:tblLook w:val="04A0" w:firstRow="1" w:lastRow="0" w:firstColumn="1" w:lastColumn="0" w:noHBand="0" w:noVBand="1"/>
      </w:tblPr>
      <w:tblGrid>
        <w:gridCol w:w="10485"/>
      </w:tblGrid>
      <w:tr w:rsidR="00221222" w14:paraId="5BD50DC1" w14:textId="77777777">
        <w:trPr>
          <w:trHeight w:val="3677"/>
        </w:trPr>
        <w:tc>
          <w:tcPr>
            <w:tcW w:w="10485" w:type="dxa"/>
          </w:tcPr>
          <w:p w14:paraId="2947CAA7" w14:textId="77777777" w:rsidR="00221222" w:rsidRDefault="00DA1F01">
            <w:pPr>
              <w:pStyle w:val="ListParagraph"/>
              <w:widowControl w:val="0"/>
              <w:spacing w:after="0"/>
              <w:ind w:left="0"/>
              <w:textAlignment w:val="baseline"/>
              <w:rPr>
                <w:rFonts w:ascii="Times New Roman" w:hAnsi="Times New Roman" w:cs="Times New Roman"/>
                <w:b/>
                <w:bCs/>
                <w:color w:val="000000" w:themeColor="text1"/>
                <w:sz w:val="28"/>
                <w:szCs w:val="28"/>
                <w:lang w:val="en-US"/>
              </w:rPr>
            </w:pPr>
            <w:r>
              <w:rPr>
                <w:rFonts w:ascii="Times New Roman" w:eastAsia="Aptos" w:hAnsi="Times New Roman" w:cs="Times New Roman"/>
                <w:b/>
                <w:bCs/>
                <w:color w:val="000000" w:themeColor="text1"/>
                <w:sz w:val="28"/>
                <w:szCs w:val="28"/>
                <w:lang w:val="en-US"/>
              </w:rPr>
              <w:t>Instructions to candidates:</w:t>
            </w:r>
          </w:p>
          <w:p w14:paraId="42364368" w14:textId="77777777" w:rsidR="00221222" w:rsidRDefault="00DA1F01">
            <w:pPr>
              <w:pStyle w:val="NormalWeb"/>
              <w:widowControl w:val="0"/>
              <w:numPr>
                <w:ilvl w:val="0"/>
                <w:numId w:val="1"/>
              </w:numPr>
              <w:shd w:val="clear" w:color="auto" w:fill="FFFFFF"/>
              <w:spacing w:beforeAutospacing="0" w:after="280" w:line="276" w:lineRule="auto"/>
              <w:ind w:left="737" w:right="113" w:hanging="283"/>
              <w:jc w:val="both"/>
              <w:rPr>
                <w:color w:val="000000" w:themeColor="text1"/>
              </w:rPr>
            </w:pPr>
            <w:r>
              <w:rPr>
                <w:color w:val="000000" w:themeColor="text1"/>
              </w:rPr>
              <w:t xml:space="preserve">All questions are </w:t>
            </w:r>
            <w:r>
              <w:rPr>
                <w:rStyle w:val="Strong"/>
                <w:rFonts w:eastAsiaTheme="majorEastAsia"/>
                <w:b w:val="0"/>
                <w:bCs w:val="0"/>
                <w:color w:val="000000" w:themeColor="text1"/>
              </w:rPr>
              <w:t>Multiple Choice Questions (MCQs)</w:t>
            </w:r>
            <w:r>
              <w:rPr>
                <w:color w:val="000000" w:themeColor="text1"/>
              </w:rPr>
              <w:t>.</w:t>
            </w:r>
          </w:p>
          <w:p w14:paraId="36C4C559" w14:textId="77777777" w:rsidR="00221222" w:rsidRDefault="00DA1F01">
            <w:pPr>
              <w:pStyle w:val="NormalWeb"/>
              <w:widowControl w:val="0"/>
              <w:numPr>
                <w:ilvl w:val="0"/>
                <w:numId w:val="1"/>
              </w:numPr>
              <w:shd w:val="clear" w:color="auto" w:fill="FFFFFF"/>
              <w:spacing w:after="280" w:line="276" w:lineRule="auto"/>
              <w:ind w:left="743" w:hanging="279"/>
              <w:jc w:val="both"/>
              <w:rPr>
                <w:color w:val="000000" w:themeColor="text1"/>
              </w:rPr>
            </w:pPr>
            <w:r>
              <w:rPr>
                <w:color w:val="000000" w:themeColor="text1"/>
              </w:rPr>
              <w:t xml:space="preserve">Each question has </w:t>
            </w:r>
            <w:r>
              <w:rPr>
                <w:rStyle w:val="Strong"/>
                <w:rFonts w:eastAsiaTheme="majorEastAsia"/>
                <w:b w:val="0"/>
                <w:bCs w:val="0"/>
                <w:color w:val="000000" w:themeColor="text1"/>
              </w:rPr>
              <w:t>four options</w:t>
            </w:r>
            <w:r>
              <w:rPr>
                <w:color w:val="000000" w:themeColor="text1"/>
              </w:rPr>
              <w:t xml:space="preserve">, of which </w:t>
            </w:r>
            <w:r>
              <w:rPr>
                <w:rStyle w:val="Strong"/>
                <w:rFonts w:eastAsiaTheme="majorEastAsia"/>
                <w:b w:val="0"/>
                <w:bCs w:val="0"/>
                <w:color w:val="000000" w:themeColor="text1"/>
              </w:rPr>
              <w:t>only one is correct</w:t>
            </w:r>
            <w:r>
              <w:rPr>
                <w:color w:val="000000" w:themeColor="text1"/>
              </w:rPr>
              <w:t>.</w:t>
            </w:r>
          </w:p>
          <w:p w14:paraId="35D3B5A2" w14:textId="77777777" w:rsidR="00221222" w:rsidRDefault="00DA1F01">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Each correct answer carries one mark</w:t>
            </w:r>
            <w:r>
              <w:rPr>
                <w:color w:val="000000" w:themeColor="text1"/>
              </w:rPr>
              <w:t>.</w:t>
            </w:r>
          </w:p>
          <w:p w14:paraId="15EBDA93" w14:textId="77777777" w:rsidR="00221222" w:rsidRDefault="00DA1F01">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 xml:space="preserve">There is no negative marking </w:t>
            </w:r>
            <w:r>
              <w:rPr>
                <w:color w:val="000000" w:themeColor="text1"/>
              </w:rPr>
              <w:t>for incorrect answers.</w:t>
            </w:r>
          </w:p>
          <w:p w14:paraId="142D0143" w14:textId="77777777" w:rsidR="00221222" w:rsidRDefault="00DA1F01">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 xml:space="preserve">The use of </w:t>
            </w:r>
            <w:r>
              <w:rPr>
                <w:rStyle w:val="Strong"/>
                <w:rFonts w:eastAsiaTheme="majorEastAsia"/>
                <w:b w:val="0"/>
                <w:bCs w:val="0"/>
                <w:color w:val="000000" w:themeColor="text1"/>
              </w:rPr>
              <w:t>calculators, mobile phones, smartwatches</w:t>
            </w:r>
            <w:r>
              <w:rPr>
                <w:color w:val="000000" w:themeColor="text1"/>
              </w:rPr>
              <w:t xml:space="preserve">, or </w:t>
            </w:r>
            <w:r>
              <w:rPr>
                <w:rStyle w:val="Strong"/>
                <w:rFonts w:eastAsiaTheme="majorEastAsia"/>
                <w:b w:val="0"/>
                <w:bCs w:val="0"/>
                <w:color w:val="000000" w:themeColor="text1"/>
              </w:rPr>
              <w:t>any reference material</w:t>
            </w:r>
            <w:r>
              <w:rPr>
                <w:color w:val="000000" w:themeColor="text1"/>
              </w:rPr>
              <w:t> is </w:t>
            </w:r>
            <w:r>
              <w:rPr>
                <w:rStyle w:val="Strong"/>
                <w:rFonts w:eastAsiaTheme="majorEastAsia"/>
                <w:b w:val="0"/>
                <w:bCs w:val="0"/>
                <w:color w:val="000000" w:themeColor="text1"/>
              </w:rPr>
              <w:t>strictly prohibited</w:t>
            </w:r>
            <w:r>
              <w:rPr>
                <w:color w:val="000000" w:themeColor="text1"/>
              </w:rPr>
              <w:t> during the examination.</w:t>
            </w:r>
          </w:p>
          <w:p w14:paraId="1D96223C" w14:textId="77777777" w:rsidR="00221222" w:rsidRDefault="00DA1F01">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Use </w:t>
            </w:r>
            <w:r>
              <w:rPr>
                <w:rStyle w:val="Strong"/>
                <w:rFonts w:eastAsiaTheme="majorEastAsia"/>
                <w:b w:val="0"/>
                <w:bCs w:val="0"/>
                <w:color w:val="000000" w:themeColor="text1"/>
              </w:rPr>
              <w:t>only a black or blue ballpoint pen</w:t>
            </w:r>
            <w:r>
              <w:rPr>
                <w:color w:val="000000" w:themeColor="text1"/>
              </w:rPr>
              <w:t> to mark your answers in the </w:t>
            </w:r>
            <w:r>
              <w:rPr>
                <w:rStyle w:val="Strong"/>
                <w:rFonts w:eastAsiaTheme="majorEastAsia"/>
                <w:b w:val="0"/>
                <w:bCs w:val="0"/>
                <w:color w:val="000000" w:themeColor="text1"/>
              </w:rPr>
              <w:t>OMR sheet</w:t>
            </w:r>
            <w:r>
              <w:rPr>
                <w:color w:val="000000" w:themeColor="text1"/>
              </w:rPr>
              <w:t>.</w:t>
            </w:r>
          </w:p>
          <w:p w14:paraId="23AC28CC" w14:textId="77777777" w:rsidR="00221222" w:rsidRDefault="00DA1F01">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Perform </w:t>
            </w:r>
            <w:r>
              <w:rPr>
                <w:rStyle w:val="Strong"/>
                <w:rFonts w:eastAsiaTheme="majorEastAsia"/>
                <w:b w:val="0"/>
                <w:bCs w:val="0"/>
                <w:color w:val="000000" w:themeColor="text1"/>
              </w:rPr>
              <w:t>rough work only in the space provided</w:t>
            </w:r>
            <w:r>
              <w:rPr>
                <w:color w:val="000000" w:themeColor="text1"/>
              </w:rPr>
              <w:t> in the question paper booklet.</w:t>
            </w:r>
          </w:p>
          <w:p w14:paraId="1EA5DB26" w14:textId="77777777" w:rsidR="00221222" w:rsidRDefault="00DA1F01">
            <w:pPr>
              <w:pStyle w:val="NormalWeb"/>
              <w:widowControl w:val="0"/>
              <w:numPr>
                <w:ilvl w:val="0"/>
                <w:numId w:val="1"/>
              </w:numPr>
              <w:shd w:val="clear" w:color="auto" w:fill="FFFFFF"/>
              <w:spacing w:before="280" w:after="0" w:afterAutospacing="0" w:line="276" w:lineRule="auto"/>
              <w:ind w:left="743" w:hanging="284"/>
              <w:jc w:val="both"/>
              <w:rPr>
                <w:color w:val="000000" w:themeColor="text1"/>
                <w:sz w:val="22"/>
                <w:szCs w:val="22"/>
              </w:rPr>
            </w:pPr>
            <w:r>
              <w:rPr>
                <w:rStyle w:val="Strong"/>
                <w:rFonts w:eastAsiaTheme="majorEastAsia"/>
                <w:b w:val="0"/>
                <w:bCs w:val="0"/>
                <w:color w:val="000000" w:themeColor="text1"/>
              </w:rPr>
              <w:t>Ensure that all required details</w:t>
            </w:r>
            <w:r>
              <w:rPr>
                <w:color w:val="000000" w:themeColor="text1"/>
              </w:rPr>
              <w:t> (such as </w:t>
            </w:r>
            <w:r>
              <w:rPr>
                <w:rStyle w:val="Strong"/>
                <w:rFonts w:eastAsiaTheme="majorEastAsia"/>
                <w:b w:val="0"/>
                <w:bCs w:val="0"/>
                <w:color w:val="000000" w:themeColor="text1"/>
              </w:rPr>
              <w:t>Name, Registration Number, etc.</w:t>
            </w:r>
            <w:r>
              <w:rPr>
                <w:color w:val="000000" w:themeColor="text1"/>
              </w:rPr>
              <w:t>) are </w:t>
            </w:r>
            <w:r>
              <w:rPr>
                <w:rStyle w:val="Strong"/>
                <w:rFonts w:eastAsiaTheme="majorEastAsia"/>
                <w:b w:val="0"/>
                <w:bCs w:val="0"/>
                <w:color w:val="000000" w:themeColor="text1"/>
              </w:rPr>
              <w:t>filled in correctly</w:t>
            </w:r>
            <w:r>
              <w:rPr>
                <w:color w:val="000000" w:themeColor="text1"/>
              </w:rPr>
              <w:t> on the OMR sheet </w:t>
            </w:r>
            <w:r>
              <w:rPr>
                <w:rStyle w:val="Strong"/>
                <w:rFonts w:eastAsiaTheme="majorEastAsia"/>
                <w:b w:val="0"/>
                <w:bCs w:val="0"/>
                <w:color w:val="000000" w:themeColor="text1"/>
              </w:rPr>
              <w:t>before starting the exam</w:t>
            </w:r>
            <w:r>
              <w:rPr>
                <w:rStyle w:val="Strong"/>
                <w:b w:val="0"/>
                <w:bCs w:val="0"/>
                <w:color w:val="000000" w:themeColor="text1"/>
              </w:rPr>
              <w:t>.</w:t>
            </w:r>
          </w:p>
        </w:tc>
      </w:tr>
    </w:tbl>
    <w:p w14:paraId="34B99CD0" w14:textId="77777777" w:rsidR="00053514" w:rsidRDefault="00053514" w:rsidP="00053514">
      <w:pPr>
        <w:pStyle w:val="ListParagraph"/>
        <w:pBdr>
          <w:top w:val="nil"/>
          <w:left w:val="nil"/>
          <w:bottom w:val="nil"/>
          <w:right w:val="nil"/>
          <w:between w:val="nil"/>
        </w:pBdr>
        <w:suppressAutoHyphens w:val="0"/>
        <w:spacing w:after="0"/>
        <w:ind w:left="426"/>
        <w:rPr>
          <w:rFonts w:ascii="Times New Roman" w:eastAsia="Times New Roman" w:hAnsi="Times New Roman" w:cs="Times New Roman"/>
          <w:color w:val="000000"/>
        </w:rPr>
      </w:pPr>
    </w:p>
    <w:p w14:paraId="723C8E29" w14:textId="44776DBC" w:rsidR="00E1631E" w:rsidRPr="000C692B" w:rsidRDefault="00E1631E" w:rsidP="002F7BE8">
      <w:pPr>
        <w:pStyle w:val="ListParagraph"/>
        <w:numPr>
          <w:ilvl w:val="0"/>
          <w:numId w:val="4"/>
        </w:numPr>
        <w:pBdr>
          <w:top w:val="nil"/>
          <w:left w:val="nil"/>
          <w:bottom w:val="nil"/>
          <w:right w:val="nil"/>
          <w:between w:val="nil"/>
        </w:pBdr>
        <w:suppressAutoHyphens w:val="0"/>
        <w:spacing w:after="0"/>
        <w:ind w:left="284" w:hanging="284"/>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According to the decision stage model how many steps are involved in taking </w:t>
      </w:r>
      <w:r w:rsidR="00363BA8" w:rsidRPr="000C692B">
        <w:rPr>
          <w:rFonts w:ascii="Times New Roman" w:eastAsia="Times New Roman" w:hAnsi="Times New Roman" w:cs="Times New Roman"/>
          <w:color w:val="000000"/>
        </w:rPr>
        <w:t xml:space="preserve">a   decision </w:t>
      </w:r>
      <w:r w:rsidRPr="000C692B">
        <w:rPr>
          <w:rFonts w:ascii="Times New Roman" w:eastAsia="Times New Roman" w:hAnsi="Times New Roman" w:cs="Times New Roman"/>
          <w:color w:val="000000"/>
        </w:rPr>
        <w:t xml:space="preserve"> </w:t>
      </w:r>
    </w:p>
    <w:p w14:paraId="7D8E29F6" w14:textId="2E4C3166" w:rsidR="00363BA8" w:rsidRPr="000C692B" w:rsidRDefault="00363BA8" w:rsidP="002F7BE8">
      <w:pPr>
        <w:pStyle w:val="ListParagraph"/>
        <w:numPr>
          <w:ilvl w:val="1"/>
          <w:numId w:val="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Three </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r>
    </w:p>
    <w:p w14:paraId="02F9CC7A" w14:textId="06070C83" w:rsidR="00363BA8" w:rsidRPr="000C692B" w:rsidRDefault="00363BA8" w:rsidP="002F7BE8">
      <w:pPr>
        <w:pStyle w:val="ListParagraph"/>
        <w:numPr>
          <w:ilvl w:val="1"/>
          <w:numId w:val="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Four</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t xml:space="preserve"> </w:t>
      </w:r>
    </w:p>
    <w:p w14:paraId="0496DCD9" w14:textId="52063684" w:rsidR="00363BA8" w:rsidRPr="000C692B" w:rsidRDefault="00363BA8" w:rsidP="002F7BE8">
      <w:pPr>
        <w:pStyle w:val="ListParagraph"/>
        <w:numPr>
          <w:ilvl w:val="1"/>
          <w:numId w:val="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Give</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t xml:space="preserve"> </w:t>
      </w:r>
    </w:p>
    <w:p w14:paraId="02859572" w14:textId="23FC9785" w:rsidR="00363BA8" w:rsidRPr="000C692B" w:rsidRDefault="00363BA8" w:rsidP="002F7BE8">
      <w:pPr>
        <w:pStyle w:val="ListParagraph"/>
        <w:numPr>
          <w:ilvl w:val="1"/>
          <w:numId w:val="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Six</w:t>
      </w:r>
    </w:p>
    <w:p w14:paraId="58199A34" w14:textId="52590D76" w:rsidR="00363BA8" w:rsidRPr="000C692B" w:rsidRDefault="00363BA8" w:rsidP="002F7BE8">
      <w:pPr>
        <w:pStyle w:val="ListNumber"/>
        <w:numPr>
          <w:ilvl w:val="0"/>
          <w:numId w:val="4"/>
        </w:numPr>
        <w:tabs>
          <w:tab w:val="left" w:pos="360"/>
        </w:tabs>
        <w:suppressAutoHyphens w:val="0"/>
        <w:spacing w:after="0"/>
        <w:ind w:left="284" w:hanging="284"/>
        <w:rPr>
          <w:rFonts w:ascii="Times New Roman" w:hAnsi="Times New Roman" w:cs="Times New Roman"/>
        </w:rPr>
      </w:pPr>
      <w:r w:rsidRPr="000C692B">
        <w:rPr>
          <w:rFonts w:ascii="Times New Roman" w:hAnsi="Times New Roman" w:cs="Times New Roman"/>
        </w:rPr>
        <w:t>Which part of the brain transfers short-term memory to long-term memory?</w:t>
      </w:r>
    </w:p>
    <w:p w14:paraId="693DA15E" w14:textId="16FC450B" w:rsidR="00363BA8" w:rsidRPr="000C692B" w:rsidRDefault="00363BA8" w:rsidP="002F7BE8">
      <w:pPr>
        <w:pStyle w:val="ListBullet"/>
        <w:numPr>
          <w:ilvl w:val="1"/>
          <w:numId w:val="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Cerebellum</w:t>
      </w:r>
    </w:p>
    <w:p w14:paraId="7C64833D" w14:textId="5906D92D" w:rsidR="00363BA8" w:rsidRPr="000C692B" w:rsidRDefault="00363BA8" w:rsidP="002F7BE8">
      <w:pPr>
        <w:pStyle w:val="ListBullet"/>
        <w:numPr>
          <w:ilvl w:val="1"/>
          <w:numId w:val="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Hippocampus</w:t>
      </w:r>
    </w:p>
    <w:p w14:paraId="370BB12C" w14:textId="3762C493" w:rsidR="00363BA8" w:rsidRPr="000C692B" w:rsidRDefault="00363BA8" w:rsidP="002F7BE8">
      <w:pPr>
        <w:pStyle w:val="ListBullet"/>
        <w:numPr>
          <w:ilvl w:val="1"/>
          <w:numId w:val="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Amygdala</w:t>
      </w:r>
    </w:p>
    <w:p w14:paraId="5698C21F" w14:textId="442BE271" w:rsidR="00363BA8" w:rsidRDefault="00363BA8" w:rsidP="002F7BE8">
      <w:pPr>
        <w:pStyle w:val="ListBullet"/>
        <w:numPr>
          <w:ilvl w:val="1"/>
          <w:numId w:val="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None of the above</w:t>
      </w:r>
    </w:p>
    <w:p w14:paraId="20DA9D7B" w14:textId="3A4A0A50" w:rsidR="00363BA8" w:rsidRPr="000C692B" w:rsidRDefault="00363BA8" w:rsidP="002F7BE8">
      <w:pPr>
        <w:pStyle w:val="ListParagraph"/>
        <w:numPr>
          <w:ilvl w:val="0"/>
          <w:numId w:val="4"/>
        </w:numPr>
        <w:pBdr>
          <w:top w:val="nil"/>
          <w:left w:val="nil"/>
          <w:bottom w:val="nil"/>
          <w:right w:val="nil"/>
          <w:between w:val="nil"/>
        </w:pBdr>
        <w:suppressAutoHyphens w:val="0"/>
        <w:spacing w:after="0"/>
        <w:ind w:left="284" w:hanging="284"/>
        <w:rPr>
          <w:rFonts w:ascii="Times New Roman" w:eastAsia="Times New Roman" w:hAnsi="Times New Roman" w:cs="Times New Roman"/>
        </w:rPr>
      </w:pPr>
      <w:r w:rsidRPr="000C692B">
        <w:rPr>
          <w:rFonts w:ascii="Times New Roman" w:eastAsia="Times New Roman" w:hAnsi="Times New Roman" w:cs="Times New Roman"/>
          <w:color w:val="000000"/>
        </w:rPr>
        <w:t>Which of the following is examined via inform</w:t>
      </w:r>
      <w:r w:rsidR="002F7BE8">
        <w:rPr>
          <w:rFonts w:ascii="Times New Roman" w:eastAsia="Times New Roman" w:hAnsi="Times New Roman" w:cs="Times New Roman"/>
          <w:color w:val="000000"/>
        </w:rPr>
        <w:t xml:space="preserve">ation processing approach to </w:t>
      </w:r>
      <w:r w:rsidRPr="000C692B">
        <w:rPr>
          <w:rFonts w:ascii="Times New Roman" w:eastAsia="Times New Roman" w:hAnsi="Times New Roman" w:cs="Times New Roman"/>
          <w:color w:val="000000"/>
        </w:rPr>
        <w:t xml:space="preserve">                        </w:t>
      </w:r>
      <w:proofErr w:type="gramStart"/>
      <w:r w:rsidRPr="000C692B">
        <w:rPr>
          <w:rFonts w:ascii="Times New Roman" w:eastAsia="Times New Roman" w:hAnsi="Times New Roman" w:cs="Times New Roman"/>
          <w:color w:val="000000"/>
        </w:rPr>
        <w:t>intelligence</w:t>
      </w:r>
      <w:proofErr w:type="gramEnd"/>
    </w:p>
    <w:p w14:paraId="7DD82B02" w14:textId="77777777" w:rsidR="00363BA8" w:rsidRPr="000C692B" w:rsidRDefault="00363BA8" w:rsidP="002F7BE8">
      <w:pPr>
        <w:numPr>
          <w:ilvl w:val="1"/>
          <w:numId w:val="7"/>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Overall success in living </w:t>
      </w:r>
    </w:p>
    <w:p w14:paraId="68F6D5D3" w14:textId="77777777" w:rsidR="00363BA8" w:rsidRPr="000C692B" w:rsidRDefault="00363BA8" w:rsidP="002F7BE8">
      <w:pPr>
        <w:numPr>
          <w:ilvl w:val="1"/>
          <w:numId w:val="7"/>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Structure of intelligence </w:t>
      </w:r>
    </w:p>
    <w:p w14:paraId="6075E148" w14:textId="77777777" w:rsidR="00363BA8" w:rsidRPr="000C692B" w:rsidRDefault="00363BA8" w:rsidP="002F7BE8">
      <w:pPr>
        <w:numPr>
          <w:ilvl w:val="1"/>
          <w:numId w:val="7"/>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Functions of intelligence</w:t>
      </w:r>
    </w:p>
    <w:p w14:paraId="25507AFF" w14:textId="77777777" w:rsidR="00363BA8" w:rsidRPr="000C692B" w:rsidRDefault="00363BA8" w:rsidP="002F7BE8">
      <w:pPr>
        <w:numPr>
          <w:ilvl w:val="1"/>
          <w:numId w:val="7"/>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Processes underlying intelligence behaviour</w:t>
      </w:r>
    </w:p>
    <w:p w14:paraId="13F8D5D4" w14:textId="63F0A96A" w:rsidR="00363BA8" w:rsidRPr="000C692B" w:rsidRDefault="00363BA8" w:rsidP="002F7BE8">
      <w:pPr>
        <w:pStyle w:val="ListParagraph"/>
        <w:numPr>
          <w:ilvl w:val="0"/>
          <w:numId w:val="4"/>
        </w:numPr>
        <w:spacing w:after="0"/>
        <w:ind w:left="284" w:hanging="284"/>
        <w:rPr>
          <w:rFonts w:ascii="Times New Roman" w:eastAsia="Times New Roman" w:hAnsi="Times New Roman" w:cs="Times New Roman"/>
        </w:rPr>
      </w:pPr>
      <w:r w:rsidRPr="000C692B">
        <w:rPr>
          <w:rFonts w:ascii="Times New Roman" w:eastAsia="Times New Roman" w:hAnsi="Times New Roman" w:cs="Times New Roman"/>
        </w:rPr>
        <w:lastRenderedPageBreak/>
        <w:t>In neuropsychology, Broca’s area is primarily responsible for:</w:t>
      </w:r>
    </w:p>
    <w:p w14:paraId="626FEB18" w14:textId="77777777" w:rsidR="00363BA8" w:rsidRPr="000C692B" w:rsidRDefault="00363BA8" w:rsidP="002F7BE8">
      <w:pPr>
        <w:pStyle w:val="ListParagraph"/>
        <w:numPr>
          <w:ilvl w:val="1"/>
          <w:numId w:val="8"/>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rPr>
        <w:t>Comprehension of speech</w:t>
      </w:r>
    </w:p>
    <w:p w14:paraId="74AFFB20" w14:textId="77777777" w:rsidR="00363BA8" w:rsidRPr="000C692B" w:rsidRDefault="00363BA8" w:rsidP="002F7BE8">
      <w:pPr>
        <w:pStyle w:val="ListParagraph"/>
        <w:numPr>
          <w:ilvl w:val="1"/>
          <w:numId w:val="8"/>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rPr>
        <w:t>Production of speech</w:t>
      </w:r>
    </w:p>
    <w:p w14:paraId="428E66F5" w14:textId="77777777" w:rsidR="00363BA8" w:rsidRPr="000C692B" w:rsidRDefault="00363BA8" w:rsidP="002F7BE8">
      <w:pPr>
        <w:pStyle w:val="ListParagraph"/>
        <w:numPr>
          <w:ilvl w:val="1"/>
          <w:numId w:val="8"/>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rPr>
        <w:t>Visual recognition</w:t>
      </w:r>
    </w:p>
    <w:p w14:paraId="51F2F570" w14:textId="77777777" w:rsidR="00363BA8" w:rsidRPr="000C692B" w:rsidRDefault="00363BA8" w:rsidP="002F7BE8">
      <w:pPr>
        <w:pStyle w:val="ListParagraph"/>
        <w:numPr>
          <w:ilvl w:val="1"/>
          <w:numId w:val="8"/>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rPr>
        <w:t>Emotional processing</w:t>
      </w:r>
    </w:p>
    <w:p w14:paraId="46CD599A" w14:textId="77777777" w:rsidR="007442F9" w:rsidRPr="000C692B" w:rsidRDefault="007442F9" w:rsidP="002F7BE8">
      <w:pPr>
        <w:numPr>
          <w:ilvl w:val="0"/>
          <w:numId w:val="4"/>
        </w:numPr>
        <w:pBdr>
          <w:top w:val="nil"/>
          <w:left w:val="nil"/>
          <w:bottom w:val="nil"/>
          <w:right w:val="nil"/>
          <w:between w:val="nil"/>
        </w:pBdr>
        <w:suppressAutoHyphens w:val="0"/>
        <w:spacing w:after="0"/>
        <w:ind w:left="284" w:hanging="284"/>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What comprises haptic perception </w:t>
      </w:r>
    </w:p>
    <w:p w14:paraId="25761D5A" w14:textId="0B751203" w:rsidR="007442F9" w:rsidRPr="00561BDD" w:rsidRDefault="007442F9" w:rsidP="002F7BE8">
      <w:pPr>
        <w:pStyle w:val="ListParagraph"/>
        <w:numPr>
          <w:ilvl w:val="1"/>
          <w:numId w:val="9"/>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 xml:space="preserve">Shape </w:t>
      </w:r>
      <w:r w:rsidRPr="00561BDD">
        <w:rPr>
          <w:rFonts w:ascii="Times New Roman" w:eastAsia="Times New Roman" w:hAnsi="Times New Roman" w:cs="Times New Roman"/>
          <w:color w:val="000000"/>
        </w:rPr>
        <w:tab/>
      </w:r>
      <w:r w:rsidRPr="00561BDD">
        <w:rPr>
          <w:rFonts w:ascii="Times New Roman" w:eastAsia="Times New Roman" w:hAnsi="Times New Roman" w:cs="Times New Roman"/>
          <w:color w:val="000000"/>
        </w:rPr>
        <w:tab/>
      </w:r>
    </w:p>
    <w:p w14:paraId="1BD045A0" w14:textId="340ADB74" w:rsidR="007442F9" w:rsidRPr="00561BDD" w:rsidRDefault="007442F9" w:rsidP="002F7BE8">
      <w:pPr>
        <w:pStyle w:val="ListParagraph"/>
        <w:numPr>
          <w:ilvl w:val="1"/>
          <w:numId w:val="9"/>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 xml:space="preserve">Size </w:t>
      </w:r>
      <w:r w:rsidRPr="00561BDD">
        <w:rPr>
          <w:rFonts w:ascii="Times New Roman" w:eastAsia="Times New Roman" w:hAnsi="Times New Roman" w:cs="Times New Roman"/>
          <w:color w:val="000000"/>
        </w:rPr>
        <w:tab/>
      </w:r>
      <w:r w:rsidRPr="00561BDD">
        <w:rPr>
          <w:rFonts w:ascii="Times New Roman" w:eastAsia="Times New Roman" w:hAnsi="Times New Roman" w:cs="Times New Roman"/>
          <w:color w:val="000000"/>
        </w:rPr>
        <w:tab/>
      </w:r>
    </w:p>
    <w:p w14:paraId="012562E2" w14:textId="6DD5DEAC" w:rsidR="007442F9" w:rsidRPr="00561BDD" w:rsidRDefault="007442F9" w:rsidP="002F7BE8">
      <w:pPr>
        <w:pStyle w:val="ListParagraph"/>
        <w:numPr>
          <w:ilvl w:val="1"/>
          <w:numId w:val="9"/>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 xml:space="preserve">Volume </w:t>
      </w:r>
      <w:r w:rsidRPr="00561BDD">
        <w:rPr>
          <w:rFonts w:ascii="Times New Roman" w:eastAsia="Times New Roman" w:hAnsi="Times New Roman" w:cs="Times New Roman"/>
          <w:color w:val="000000"/>
        </w:rPr>
        <w:tab/>
      </w:r>
      <w:r w:rsidRPr="00561BDD">
        <w:rPr>
          <w:rFonts w:ascii="Times New Roman" w:eastAsia="Times New Roman" w:hAnsi="Times New Roman" w:cs="Times New Roman"/>
          <w:color w:val="000000"/>
        </w:rPr>
        <w:tab/>
      </w:r>
    </w:p>
    <w:p w14:paraId="4EF3354C" w14:textId="5E0197FE" w:rsidR="007442F9" w:rsidRPr="00561BDD" w:rsidRDefault="007442F9" w:rsidP="002F7BE8">
      <w:pPr>
        <w:pStyle w:val="ListParagraph"/>
        <w:numPr>
          <w:ilvl w:val="1"/>
          <w:numId w:val="9"/>
        </w:numPr>
        <w:pBdr>
          <w:top w:val="nil"/>
          <w:left w:val="nil"/>
          <w:bottom w:val="nil"/>
          <w:right w:val="nil"/>
          <w:between w:val="nil"/>
        </w:pBdr>
        <w:spacing w:after="0"/>
        <w:rPr>
          <w:rFonts w:ascii="Times New Roman" w:eastAsia="Times New Roman" w:hAnsi="Times New Roman" w:cs="Times New Roman"/>
        </w:rPr>
      </w:pPr>
      <w:r w:rsidRPr="00561BDD">
        <w:rPr>
          <w:rFonts w:ascii="Times New Roman" w:eastAsia="Times New Roman" w:hAnsi="Times New Roman" w:cs="Times New Roman"/>
          <w:color w:val="000000"/>
        </w:rPr>
        <w:t xml:space="preserve">Identity </w:t>
      </w:r>
    </w:p>
    <w:p w14:paraId="264A60A9" w14:textId="6C3CCBFD" w:rsidR="007442F9" w:rsidRPr="000C692B" w:rsidRDefault="007442F9" w:rsidP="002F7BE8">
      <w:pPr>
        <w:pStyle w:val="ListNumber"/>
        <w:numPr>
          <w:ilvl w:val="0"/>
          <w:numId w:val="4"/>
        </w:numPr>
        <w:spacing w:after="0"/>
        <w:ind w:left="284" w:hanging="284"/>
        <w:rPr>
          <w:rFonts w:ascii="Times New Roman" w:hAnsi="Times New Roman" w:cs="Times New Roman"/>
        </w:rPr>
      </w:pPr>
      <w:r w:rsidRPr="000C692B">
        <w:rPr>
          <w:rFonts w:ascii="Times New Roman" w:hAnsi="Times New Roman" w:cs="Times New Roman"/>
        </w:rPr>
        <w:t>Teena wrote a to-do list, but she forgot it at home when she went out for her first activity. When she tried to memorise it, she only remembered the beginning and finish of the list, but not what was in the centre. The preceding scenario is an example of –</w:t>
      </w:r>
    </w:p>
    <w:p w14:paraId="0E6B0153" w14:textId="08F086E8" w:rsidR="007442F9" w:rsidRPr="000C692B" w:rsidRDefault="007442F9" w:rsidP="002F7BE8">
      <w:pPr>
        <w:pStyle w:val="ListBullet"/>
        <w:numPr>
          <w:ilvl w:val="0"/>
          <w:numId w:val="10"/>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Flashbulb memory</w:t>
      </w:r>
    </w:p>
    <w:p w14:paraId="3A1E7D08" w14:textId="70ADC809" w:rsidR="007442F9" w:rsidRPr="000C692B" w:rsidRDefault="007442F9" w:rsidP="002F7BE8">
      <w:pPr>
        <w:pStyle w:val="ListBullet"/>
        <w:numPr>
          <w:ilvl w:val="0"/>
          <w:numId w:val="10"/>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Serial position effect</w:t>
      </w:r>
    </w:p>
    <w:p w14:paraId="3EAF785E" w14:textId="55E0055E" w:rsidR="007442F9" w:rsidRPr="000C692B" w:rsidRDefault="007442F9" w:rsidP="002F7BE8">
      <w:pPr>
        <w:pStyle w:val="ListBullet"/>
        <w:numPr>
          <w:ilvl w:val="0"/>
          <w:numId w:val="10"/>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Encoding specificity effects</w:t>
      </w:r>
    </w:p>
    <w:p w14:paraId="6CA98D88" w14:textId="0E3AC9FB" w:rsidR="007442F9" w:rsidRPr="000C692B" w:rsidRDefault="007442F9" w:rsidP="002F7BE8">
      <w:pPr>
        <w:pStyle w:val="ListBullet"/>
        <w:numPr>
          <w:ilvl w:val="0"/>
          <w:numId w:val="10"/>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None of the above</w:t>
      </w:r>
    </w:p>
    <w:p w14:paraId="55B246BE" w14:textId="0EAB2F47" w:rsidR="007442F9" w:rsidRPr="000C692B" w:rsidRDefault="007442F9" w:rsidP="002F7BE8">
      <w:pPr>
        <w:pStyle w:val="ListParagraph"/>
        <w:numPr>
          <w:ilvl w:val="0"/>
          <w:numId w:val="4"/>
        </w:numPr>
        <w:pBdr>
          <w:top w:val="nil"/>
          <w:left w:val="nil"/>
          <w:bottom w:val="nil"/>
          <w:right w:val="nil"/>
          <w:between w:val="nil"/>
        </w:pBdr>
        <w:suppressAutoHyphens w:val="0"/>
        <w:spacing w:after="0"/>
        <w:ind w:left="284" w:hanging="284"/>
        <w:rPr>
          <w:rFonts w:ascii="Times New Roman" w:eastAsia="Times New Roman" w:hAnsi="Times New Roman" w:cs="Times New Roman"/>
        </w:rPr>
      </w:pPr>
      <w:r w:rsidRPr="000C692B">
        <w:rPr>
          <w:rFonts w:ascii="Times New Roman" w:eastAsia="Times New Roman" w:hAnsi="Times New Roman" w:cs="Times New Roman"/>
          <w:color w:val="000000"/>
        </w:rPr>
        <w:t>Genetic inability to metabolize amino acid phenylalanine leads to one of the following conditions</w:t>
      </w:r>
    </w:p>
    <w:p w14:paraId="3350D744" w14:textId="77777777" w:rsidR="007442F9" w:rsidRPr="000C692B" w:rsidRDefault="007442F9" w:rsidP="002F7BE8">
      <w:pPr>
        <w:numPr>
          <w:ilvl w:val="1"/>
          <w:numId w:val="11"/>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Down syndrome </w:t>
      </w:r>
    </w:p>
    <w:p w14:paraId="3F5F294A" w14:textId="77777777" w:rsidR="007442F9" w:rsidRPr="000C692B" w:rsidRDefault="007442F9" w:rsidP="002F7BE8">
      <w:pPr>
        <w:numPr>
          <w:ilvl w:val="1"/>
          <w:numId w:val="11"/>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Autism </w:t>
      </w:r>
    </w:p>
    <w:p w14:paraId="40BFD0B4" w14:textId="77777777" w:rsidR="007442F9" w:rsidRPr="000C692B" w:rsidRDefault="007442F9" w:rsidP="002F7BE8">
      <w:pPr>
        <w:numPr>
          <w:ilvl w:val="1"/>
          <w:numId w:val="11"/>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Cerebral palsy </w:t>
      </w:r>
    </w:p>
    <w:p w14:paraId="19B6548C" w14:textId="77777777" w:rsidR="007442F9" w:rsidRPr="000C692B" w:rsidRDefault="007442F9" w:rsidP="002F7BE8">
      <w:pPr>
        <w:numPr>
          <w:ilvl w:val="1"/>
          <w:numId w:val="11"/>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PKU</w:t>
      </w:r>
    </w:p>
    <w:p w14:paraId="2F220478" w14:textId="274BAACF" w:rsidR="007442F9" w:rsidRPr="000C692B" w:rsidRDefault="007442F9" w:rsidP="002F7BE8">
      <w:pPr>
        <w:pStyle w:val="ListParagraph"/>
        <w:numPr>
          <w:ilvl w:val="0"/>
          <w:numId w:val="4"/>
        </w:numPr>
        <w:spacing w:after="0"/>
        <w:ind w:left="284" w:hanging="284"/>
        <w:rPr>
          <w:rFonts w:ascii="Times New Roman" w:eastAsia="Times New Roman" w:hAnsi="Times New Roman" w:cs="Times New Roman"/>
        </w:rPr>
      </w:pPr>
      <w:r w:rsidRPr="000C692B">
        <w:rPr>
          <w:rFonts w:ascii="Times New Roman" w:eastAsia="Times New Roman" w:hAnsi="Times New Roman" w:cs="Times New Roman"/>
        </w:rPr>
        <w:t>Which neurotransmitter system is most strongly implicated in obsessive-compulsive disorder (OCD)?</w:t>
      </w:r>
    </w:p>
    <w:p w14:paraId="40C4B611" w14:textId="77777777" w:rsidR="007442F9" w:rsidRPr="000C692B" w:rsidRDefault="007442F9" w:rsidP="002F7BE8">
      <w:pPr>
        <w:pStyle w:val="ListBullet"/>
        <w:numPr>
          <w:ilvl w:val="1"/>
          <w:numId w:val="12"/>
        </w:numPr>
        <w:tabs>
          <w:tab w:val="clear" w:pos="360"/>
        </w:tabs>
        <w:spacing w:after="0"/>
        <w:rPr>
          <w:rFonts w:ascii="Times New Roman" w:hAnsi="Times New Roman" w:cs="Times New Roman"/>
          <w:sz w:val="24"/>
          <w:szCs w:val="24"/>
        </w:rPr>
      </w:pPr>
      <w:r w:rsidRPr="000C692B">
        <w:rPr>
          <w:rFonts w:ascii="Times New Roman" w:eastAsia="Times New Roman" w:hAnsi="Times New Roman" w:cs="Times New Roman"/>
          <w:sz w:val="24"/>
          <w:szCs w:val="24"/>
        </w:rPr>
        <w:t>Dopamine</w:t>
      </w:r>
    </w:p>
    <w:p w14:paraId="060C6852" w14:textId="77777777" w:rsidR="007442F9" w:rsidRPr="000C692B" w:rsidRDefault="007442F9" w:rsidP="002F7BE8">
      <w:pPr>
        <w:pStyle w:val="ListBullet"/>
        <w:numPr>
          <w:ilvl w:val="1"/>
          <w:numId w:val="12"/>
        </w:numPr>
        <w:tabs>
          <w:tab w:val="clear" w:pos="360"/>
        </w:tabs>
        <w:spacing w:after="0"/>
        <w:rPr>
          <w:rFonts w:ascii="Times New Roman" w:hAnsi="Times New Roman" w:cs="Times New Roman"/>
          <w:sz w:val="24"/>
          <w:szCs w:val="24"/>
        </w:rPr>
      </w:pPr>
      <w:r w:rsidRPr="000C692B">
        <w:rPr>
          <w:rFonts w:ascii="Times New Roman" w:eastAsia="Times New Roman" w:hAnsi="Times New Roman" w:cs="Times New Roman"/>
          <w:sz w:val="24"/>
          <w:szCs w:val="24"/>
        </w:rPr>
        <w:t>Serotonin</w:t>
      </w:r>
    </w:p>
    <w:p w14:paraId="5CDDE682" w14:textId="77777777" w:rsidR="007442F9" w:rsidRPr="000C692B" w:rsidRDefault="007442F9" w:rsidP="002F7BE8">
      <w:pPr>
        <w:pStyle w:val="ListBullet"/>
        <w:numPr>
          <w:ilvl w:val="1"/>
          <w:numId w:val="12"/>
        </w:numPr>
        <w:tabs>
          <w:tab w:val="clear" w:pos="360"/>
        </w:tabs>
        <w:spacing w:after="0"/>
        <w:rPr>
          <w:rFonts w:ascii="Times New Roman" w:hAnsi="Times New Roman" w:cs="Times New Roman"/>
          <w:sz w:val="24"/>
          <w:szCs w:val="24"/>
        </w:rPr>
      </w:pPr>
      <w:r w:rsidRPr="000C692B">
        <w:rPr>
          <w:rFonts w:ascii="Times New Roman" w:eastAsia="Times New Roman" w:hAnsi="Times New Roman" w:cs="Times New Roman"/>
          <w:sz w:val="24"/>
          <w:szCs w:val="24"/>
        </w:rPr>
        <w:t>Acetylcholine</w:t>
      </w:r>
    </w:p>
    <w:p w14:paraId="2C3644D4" w14:textId="78BF4599" w:rsidR="007442F9" w:rsidRPr="000C692B" w:rsidRDefault="007442F9" w:rsidP="002F7BE8">
      <w:pPr>
        <w:pStyle w:val="ListBullet"/>
        <w:numPr>
          <w:ilvl w:val="1"/>
          <w:numId w:val="12"/>
        </w:numPr>
        <w:tabs>
          <w:tab w:val="clear" w:pos="360"/>
        </w:tabs>
        <w:spacing w:after="0"/>
        <w:rPr>
          <w:rFonts w:ascii="Times New Roman" w:hAnsi="Times New Roman" w:cs="Times New Roman"/>
          <w:sz w:val="24"/>
          <w:szCs w:val="24"/>
        </w:rPr>
      </w:pPr>
      <w:r w:rsidRPr="000C692B">
        <w:rPr>
          <w:rFonts w:ascii="Times New Roman" w:eastAsia="Times New Roman" w:hAnsi="Times New Roman" w:cs="Times New Roman"/>
          <w:sz w:val="24"/>
          <w:szCs w:val="24"/>
        </w:rPr>
        <w:t>GABA</w:t>
      </w:r>
    </w:p>
    <w:p w14:paraId="6EB54948" w14:textId="77777777" w:rsidR="00347B9A" w:rsidRPr="000C692B" w:rsidRDefault="00347B9A" w:rsidP="002F7BE8">
      <w:pPr>
        <w:numPr>
          <w:ilvl w:val="0"/>
          <w:numId w:val="4"/>
        </w:numPr>
        <w:pBdr>
          <w:top w:val="nil"/>
          <w:left w:val="nil"/>
          <w:bottom w:val="nil"/>
          <w:right w:val="nil"/>
          <w:between w:val="nil"/>
        </w:pBdr>
        <w:suppressAutoHyphens w:val="0"/>
        <w:spacing w:after="0"/>
        <w:ind w:left="284" w:hanging="284"/>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Who among the following conducted one of the most famous and controversial experiments in the area of obedience </w:t>
      </w:r>
    </w:p>
    <w:p w14:paraId="4B3554FF" w14:textId="77777777" w:rsidR="00347B9A" w:rsidRPr="000C692B" w:rsidRDefault="00347B9A" w:rsidP="002F7BE8">
      <w:pPr>
        <w:pStyle w:val="ListParagraph"/>
        <w:numPr>
          <w:ilvl w:val="1"/>
          <w:numId w:val="1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Sheriff </w:t>
      </w:r>
      <w:r w:rsidRPr="000C692B">
        <w:rPr>
          <w:rFonts w:ascii="Times New Roman" w:eastAsia="Times New Roman" w:hAnsi="Times New Roman" w:cs="Times New Roman"/>
          <w:color w:val="000000"/>
        </w:rPr>
        <w:tab/>
        <w:t xml:space="preserve"> </w:t>
      </w:r>
    </w:p>
    <w:p w14:paraId="4CE47DBA" w14:textId="77777777" w:rsidR="00347B9A" w:rsidRPr="000C692B" w:rsidRDefault="00347B9A" w:rsidP="002F7BE8">
      <w:pPr>
        <w:pStyle w:val="ListParagraph"/>
        <w:numPr>
          <w:ilvl w:val="1"/>
          <w:numId w:val="1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Asch </w:t>
      </w:r>
      <w:r w:rsidRPr="000C692B">
        <w:rPr>
          <w:rFonts w:ascii="Times New Roman" w:eastAsia="Times New Roman" w:hAnsi="Times New Roman" w:cs="Times New Roman"/>
          <w:color w:val="000000"/>
        </w:rPr>
        <w:tab/>
      </w:r>
    </w:p>
    <w:p w14:paraId="5C549E6E" w14:textId="77777777" w:rsidR="00347B9A" w:rsidRPr="000C692B" w:rsidRDefault="00347B9A" w:rsidP="002F7BE8">
      <w:pPr>
        <w:pStyle w:val="ListParagraph"/>
        <w:numPr>
          <w:ilvl w:val="1"/>
          <w:numId w:val="1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Milgram </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r>
    </w:p>
    <w:p w14:paraId="3BC93775" w14:textId="7DA5CA73" w:rsidR="00347B9A" w:rsidRDefault="00347B9A" w:rsidP="002F7BE8">
      <w:pPr>
        <w:pStyle w:val="ListParagraph"/>
        <w:numPr>
          <w:ilvl w:val="1"/>
          <w:numId w:val="1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Cialdini</w:t>
      </w:r>
    </w:p>
    <w:p w14:paraId="7C50BB08" w14:textId="3E428652" w:rsidR="00347B9A" w:rsidRPr="000C692B" w:rsidRDefault="00347B9A" w:rsidP="002F7BE8">
      <w:pPr>
        <w:pStyle w:val="ListNumber"/>
        <w:numPr>
          <w:ilvl w:val="0"/>
          <w:numId w:val="4"/>
        </w:numPr>
        <w:spacing w:after="0"/>
        <w:rPr>
          <w:rFonts w:ascii="Times New Roman" w:hAnsi="Times New Roman" w:cs="Times New Roman"/>
        </w:rPr>
      </w:pPr>
      <w:r w:rsidRPr="000C692B">
        <w:rPr>
          <w:rFonts w:ascii="Times New Roman" w:hAnsi="Times New Roman" w:cs="Times New Roman"/>
        </w:rPr>
        <w:t xml:space="preserve">Who promoted the formulation of </w:t>
      </w:r>
      <w:proofErr w:type="spellStart"/>
      <w:r w:rsidRPr="000C692B">
        <w:rPr>
          <w:rFonts w:ascii="Times New Roman" w:hAnsi="Times New Roman" w:cs="Times New Roman"/>
        </w:rPr>
        <w:t>Elementism</w:t>
      </w:r>
      <w:proofErr w:type="spellEnd"/>
      <w:r w:rsidRPr="000C692B">
        <w:rPr>
          <w:rFonts w:ascii="Times New Roman" w:hAnsi="Times New Roman" w:cs="Times New Roman"/>
        </w:rPr>
        <w:t>?</w:t>
      </w:r>
    </w:p>
    <w:p w14:paraId="402415BF" w14:textId="11C5E6E5" w:rsidR="00347B9A" w:rsidRPr="000C692B" w:rsidRDefault="00347B9A" w:rsidP="002F7BE8">
      <w:pPr>
        <w:pStyle w:val="ListBullet"/>
        <w:numPr>
          <w:ilvl w:val="0"/>
          <w:numId w:val="14"/>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Sigmund Freud</w:t>
      </w:r>
    </w:p>
    <w:p w14:paraId="43631355" w14:textId="7E826473" w:rsidR="00347B9A" w:rsidRPr="000C692B" w:rsidRDefault="00347B9A" w:rsidP="002F7BE8">
      <w:pPr>
        <w:pStyle w:val="ListBullet"/>
        <w:numPr>
          <w:ilvl w:val="0"/>
          <w:numId w:val="14"/>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Aristotle</w:t>
      </w:r>
    </w:p>
    <w:p w14:paraId="4AE980A4" w14:textId="6B5479E0" w:rsidR="00347B9A" w:rsidRPr="000C692B" w:rsidRDefault="00347B9A" w:rsidP="002F7BE8">
      <w:pPr>
        <w:pStyle w:val="ListBullet"/>
        <w:numPr>
          <w:ilvl w:val="0"/>
          <w:numId w:val="14"/>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Plato</w:t>
      </w:r>
    </w:p>
    <w:p w14:paraId="7AF8E878" w14:textId="176AB591" w:rsidR="00347B9A" w:rsidRDefault="00347B9A" w:rsidP="002F7BE8">
      <w:pPr>
        <w:pStyle w:val="ListBullet"/>
        <w:numPr>
          <w:ilvl w:val="0"/>
          <w:numId w:val="14"/>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 xml:space="preserve">Paul </w:t>
      </w:r>
      <w:proofErr w:type="spellStart"/>
      <w:r w:rsidRPr="000C692B">
        <w:rPr>
          <w:rFonts w:ascii="Times New Roman" w:hAnsi="Times New Roman" w:cs="Times New Roman"/>
          <w:sz w:val="24"/>
          <w:szCs w:val="24"/>
        </w:rPr>
        <w:t>Broca</w:t>
      </w:r>
      <w:proofErr w:type="spellEnd"/>
    </w:p>
    <w:p w14:paraId="73C437EA" w14:textId="49A20DB5" w:rsidR="002F7BE8" w:rsidRDefault="002F7BE8" w:rsidP="002F7BE8">
      <w:pPr>
        <w:pStyle w:val="ListBullet"/>
        <w:numPr>
          <w:ilvl w:val="0"/>
          <w:numId w:val="0"/>
        </w:numPr>
        <w:tabs>
          <w:tab w:val="clear" w:pos="360"/>
        </w:tabs>
        <w:spacing w:after="0"/>
        <w:ind w:left="927"/>
        <w:rPr>
          <w:rFonts w:ascii="Times New Roman" w:hAnsi="Times New Roman" w:cs="Times New Roman"/>
          <w:sz w:val="24"/>
          <w:szCs w:val="24"/>
        </w:rPr>
      </w:pPr>
    </w:p>
    <w:p w14:paraId="68F4C2C6" w14:textId="10E126F6" w:rsidR="002F7BE8" w:rsidRDefault="002F7BE8" w:rsidP="002F7BE8">
      <w:pPr>
        <w:pStyle w:val="ListBullet"/>
        <w:numPr>
          <w:ilvl w:val="0"/>
          <w:numId w:val="0"/>
        </w:numPr>
        <w:tabs>
          <w:tab w:val="clear" w:pos="360"/>
        </w:tabs>
        <w:spacing w:after="0"/>
        <w:ind w:left="927"/>
        <w:rPr>
          <w:rFonts w:ascii="Times New Roman" w:hAnsi="Times New Roman" w:cs="Times New Roman"/>
          <w:sz w:val="24"/>
          <w:szCs w:val="24"/>
        </w:rPr>
      </w:pPr>
    </w:p>
    <w:p w14:paraId="28A0569A" w14:textId="2A27245E" w:rsidR="002F7BE8" w:rsidRDefault="002F7BE8" w:rsidP="002F7BE8">
      <w:pPr>
        <w:pStyle w:val="ListBullet"/>
        <w:numPr>
          <w:ilvl w:val="0"/>
          <w:numId w:val="0"/>
        </w:numPr>
        <w:tabs>
          <w:tab w:val="clear" w:pos="360"/>
        </w:tabs>
        <w:spacing w:after="0"/>
        <w:ind w:left="927"/>
        <w:rPr>
          <w:rFonts w:ascii="Times New Roman" w:hAnsi="Times New Roman" w:cs="Times New Roman"/>
          <w:sz w:val="24"/>
          <w:szCs w:val="24"/>
        </w:rPr>
      </w:pPr>
    </w:p>
    <w:p w14:paraId="3AAAFC7F" w14:textId="77777777" w:rsidR="002F7BE8" w:rsidRPr="000C692B" w:rsidRDefault="002F7BE8" w:rsidP="002F7BE8">
      <w:pPr>
        <w:pStyle w:val="ListBullet"/>
        <w:numPr>
          <w:ilvl w:val="0"/>
          <w:numId w:val="0"/>
        </w:numPr>
        <w:tabs>
          <w:tab w:val="clear" w:pos="360"/>
        </w:tabs>
        <w:spacing w:after="0"/>
        <w:ind w:left="927"/>
        <w:rPr>
          <w:rFonts w:ascii="Times New Roman" w:hAnsi="Times New Roman" w:cs="Times New Roman"/>
          <w:sz w:val="24"/>
          <w:szCs w:val="24"/>
        </w:rPr>
      </w:pPr>
    </w:p>
    <w:p w14:paraId="4BC82748" w14:textId="609F7228" w:rsidR="00347B9A" w:rsidRPr="000C692B" w:rsidRDefault="00347B9A" w:rsidP="002F7BE8">
      <w:pPr>
        <w:pStyle w:val="ListParagraph"/>
        <w:numPr>
          <w:ilvl w:val="0"/>
          <w:numId w:val="4"/>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lastRenderedPageBreak/>
        <w:t>In REBT treatment is based on:</w:t>
      </w:r>
    </w:p>
    <w:p w14:paraId="5897CB3F" w14:textId="77777777" w:rsidR="00347B9A" w:rsidRPr="000C692B" w:rsidRDefault="00347B9A" w:rsidP="002F7BE8">
      <w:pPr>
        <w:numPr>
          <w:ilvl w:val="1"/>
          <w:numId w:val="15"/>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Assessment of goals and activating events only </w:t>
      </w:r>
    </w:p>
    <w:p w14:paraId="525D24C6" w14:textId="77777777" w:rsidR="00347B9A" w:rsidRPr="000C692B" w:rsidRDefault="00347B9A" w:rsidP="002F7BE8">
      <w:pPr>
        <w:numPr>
          <w:ilvl w:val="1"/>
          <w:numId w:val="15"/>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Diagnostic categories beliefs and consequences</w:t>
      </w:r>
    </w:p>
    <w:p w14:paraId="5A58A78E" w14:textId="77777777" w:rsidR="00347B9A" w:rsidRPr="000C692B" w:rsidRDefault="00347B9A" w:rsidP="002F7BE8">
      <w:pPr>
        <w:numPr>
          <w:ilvl w:val="1"/>
          <w:numId w:val="15"/>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The leaves and consequences only </w:t>
      </w:r>
    </w:p>
    <w:p w14:paraId="1620D472" w14:textId="77777777" w:rsidR="00347B9A" w:rsidRPr="000C692B" w:rsidRDefault="00347B9A" w:rsidP="002F7BE8">
      <w:pPr>
        <w:numPr>
          <w:ilvl w:val="1"/>
          <w:numId w:val="15"/>
        </w:numPr>
        <w:pBdr>
          <w:top w:val="nil"/>
          <w:left w:val="nil"/>
          <w:bottom w:val="nil"/>
          <w:right w:val="nil"/>
          <w:between w:val="nil"/>
        </w:pBdr>
        <w:suppressAutoHyphens w:val="0"/>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Assessment of goals, activating </w:t>
      </w:r>
      <w:proofErr w:type="gramStart"/>
      <w:r w:rsidRPr="000C692B">
        <w:rPr>
          <w:rFonts w:ascii="Times New Roman" w:eastAsia="Times New Roman" w:hAnsi="Times New Roman" w:cs="Times New Roman"/>
          <w:color w:val="000000"/>
        </w:rPr>
        <w:t>events ,</w:t>
      </w:r>
      <w:proofErr w:type="gramEnd"/>
      <w:r w:rsidRPr="000C692B">
        <w:rPr>
          <w:rFonts w:ascii="Times New Roman" w:eastAsia="Times New Roman" w:hAnsi="Times New Roman" w:cs="Times New Roman"/>
          <w:color w:val="000000"/>
        </w:rPr>
        <w:t xml:space="preserve"> believes and consequences</w:t>
      </w:r>
    </w:p>
    <w:p w14:paraId="5BCC68A2" w14:textId="57E199BF" w:rsidR="00347B9A" w:rsidRPr="000C692B" w:rsidRDefault="00347B9A" w:rsidP="002F7BE8">
      <w:pPr>
        <w:pStyle w:val="ListParagraph"/>
        <w:numPr>
          <w:ilvl w:val="0"/>
          <w:numId w:val="4"/>
        </w:numPr>
        <w:spacing w:after="0"/>
        <w:rPr>
          <w:rFonts w:ascii="Times New Roman" w:eastAsia="Times New Roman" w:hAnsi="Times New Roman" w:cs="Times New Roman"/>
        </w:rPr>
      </w:pPr>
      <w:r w:rsidRPr="000C692B">
        <w:rPr>
          <w:rFonts w:ascii="Times New Roman" w:eastAsia="Times New Roman" w:hAnsi="Times New Roman" w:cs="Times New Roman"/>
        </w:rPr>
        <w:t xml:space="preserve">Which </w:t>
      </w:r>
      <w:proofErr w:type="spellStart"/>
      <w:r w:rsidRPr="000C692B">
        <w:rPr>
          <w:rFonts w:ascii="Times New Roman" w:eastAsia="Times New Roman" w:hAnsi="Times New Roman" w:cs="Times New Roman"/>
        </w:rPr>
        <w:t>defense</w:t>
      </w:r>
      <w:proofErr w:type="spellEnd"/>
      <w:r w:rsidRPr="000C692B">
        <w:rPr>
          <w:rFonts w:ascii="Times New Roman" w:eastAsia="Times New Roman" w:hAnsi="Times New Roman" w:cs="Times New Roman"/>
        </w:rPr>
        <w:t xml:space="preserve"> mechanism involves transforming unacceptable impulses into their opposites?</w:t>
      </w:r>
    </w:p>
    <w:p w14:paraId="7A01F3AD" w14:textId="77777777" w:rsidR="00347B9A" w:rsidRPr="000C692B" w:rsidRDefault="00347B9A" w:rsidP="002F7BE8">
      <w:pPr>
        <w:pStyle w:val="ListParagraph"/>
        <w:numPr>
          <w:ilvl w:val="1"/>
          <w:numId w:val="16"/>
        </w:numPr>
        <w:spacing w:after="0"/>
        <w:rPr>
          <w:rFonts w:ascii="Times New Roman" w:eastAsia="Times New Roman" w:hAnsi="Times New Roman" w:cs="Times New Roman"/>
        </w:rPr>
      </w:pPr>
      <w:r w:rsidRPr="000C692B">
        <w:rPr>
          <w:rFonts w:ascii="Times New Roman" w:eastAsia="Times New Roman" w:hAnsi="Times New Roman" w:cs="Times New Roman"/>
        </w:rPr>
        <w:t>Reaction formation</w:t>
      </w:r>
    </w:p>
    <w:p w14:paraId="0F590905" w14:textId="77777777" w:rsidR="00347B9A" w:rsidRPr="000C692B" w:rsidRDefault="00347B9A" w:rsidP="002F7BE8">
      <w:pPr>
        <w:pStyle w:val="ListParagraph"/>
        <w:numPr>
          <w:ilvl w:val="1"/>
          <w:numId w:val="16"/>
        </w:numPr>
        <w:spacing w:after="0"/>
        <w:rPr>
          <w:rFonts w:ascii="Times New Roman" w:eastAsia="Times New Roman" w:hAnsi="Times New Roman" w:cs="Times New Roman"/>
        </w:rPr>
      </w:pPr>
      <w:r w:rsidRPr="000C692B">
        <w:rPr>
          <w:rFonts w:ascii="Times New Roman" w:eastAsia="Times New Roman" w:hAnsi="Times New Roman" w:cs="Times New Roman"/>
        </w:rPr>
        <w:t>Rationalization</w:t>
      </w:r>
    </w:p>
    <w:p w14:paraId="7C930E4B" w14:textId="77777777" w:rsidR="00347B9A" w:rsidRPr="000C692B" w:rsidRDefault="00347B9A" w:rsidP="002F7BE8">
      <w:pPr>
        <w:pStyle w:val="ListParagraph"/>
        <w:numPr>
          <w:ilvl w:val="1"/>
          <w:numId w:val="16"/>
        </w:numPr>
        <w:spacing w:after="0"/>
        <w:rPr>
          <w:rFonts w:ascii="Times New Roman" w:eastAsia="Times New Roman" w:hAnsi="Times New Roman" w:cs="Times New Roman"/>
        </w:rPr>
      </w:pPr>
      <w:r w:rsidRPr="000C692B">
        <w:rPr>
          <w:rFonts w:ascii="Times New Roman" w:eastAsia="Times New Roman" w:hAnsi="Times New Roman" w:cs="Times New Roman"/>
        </w:rPr>
        <w:t>Sublimation</w:t>
      </w:r>
    </w:p>
    <w:p w14:paraId="57F0BC72" w14:textId="6B54245C" w:rsidR="000943CD" w:rsidRPr="002F7BE8" w:rsidRDefault="00347B9A" w:rsidP="002F7BE8">
      <w:pPr>
        <w:pStyle w:val="ListParagraph"/>
        <w:numPr>
          <w:ilvl w:val="0"/>
          <w:numId w:val="4"/>
        </w:numPr>
        <w:pBdr>
          <w:top w:val="nil"/>
          <w:left w:val="nil"/>
          <w:bottom w:val="nil"/>
          <w:right w:val="nil"/>
          <w:between w:val="nil"/>
        </w:pBdr>
        <w:suppressAutoHyphens w:val="0"/>
        <w:spacing w:after="0"/>
        <w:rPr>
          <w:rFonts w:ascii="Times New Roman" w:eastAsia="Times New Roman" w:hAnsi="Times New Roman" w:cs="Times New Roman"/>
          <w:color w:val="000000"/>
        </w:rPr>
      </w:pPr>
      <w:r w:rsidRPr="002F7BE8">
        <w:rPr>
          <w:rFonts w:ascii="Times New Roman" w:eastAsia="Times New Roman" w:hAnsi="Times New Roman" w:cs="Times New Roman"/>
        </w:rPr>
        <w:t>Repression</w:t>
      </w:r>
      <w:r w:rsidRPr="000C692B">
        <w:br/>
      </w:r>
      <w:r w:rsidR="000943CD" w:rsidRPr="002F7BE8">
        <w:rPr>
          <w:rFonts w:ascii="Times New Roman" w:eastAsia="Times New Roman" w:hAnsi="Times New Roman" w:cs="Times New Roman"/>
          <w:color w:val="000000"/>
        </w:rPr>
        <w:t>Which of the following is not a chromosomal disorder characterized by sub average intellectual functioning?</w:t>
      </w:r>
    </w:p>
    <w:p w14:paraId="3ADC3D32" w14:textId="7B0A5F23" w:rsidR="000943CD" w:rsidRPr="000C692B" w:rsidRDefault="000943CD" w:rsidP="002F7BE8">
      <w:pPr>
        <w:pStyle w:val="ListParagraph"/>
        <w:numPr>
          <w:ilvl w:val="1"/>
          <w:numId w:val="17"/>
        </w:numPr>
        <w:pBdr>
          <w:top w:val="nil"/>
          <w:left w:val="nil"/>
          <w:bottom w:val="nil"/>
          <w:right w:val="nil"/>
          <w:between w:val="nil"/>
        </w:pBdr>
        <w:suppressAutoHyphens w:val="0"/>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Down syndrome</w:t>
      </w:r>
      <w:r w:rsidRPr="000C692B">
        <w:rPr>
          <w:rFonts w:ascii="Times New Roman" w:eastAsia="Times New Roman" w:hAnsi="Times New Roman" w:cs="Times New Roman"/>
          <w:color w:val="000000"/>
        </w:rPr>
        <w:tab/>
        <w:t xml:space="preserve"> </w:t>
      </w:r>
    </w:p>
    <w:p w14:paraId="4848029D" w14:textId="69DB922B" w:rsidR="000943CD" w:rsidRPr="000C692B" w:rsidRDefault="000943CD" w:rsidP="002F7BE8">
      <w:pPr>
        <w:pStyle w:val="ListParagraph"/>
        <w:numPr>
          <w:ilvl w:val="1"/>
          <w:numId w:val="1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Fragile X syndrome</w:t>
      </w:r>
      <w:r w:rsidRPr="000C692B">
        <w:rPr>
          <w:rFonts w:ascii="Times New Roman" w:eastAsia="Times New Roman" w:hAnsi="Times New Roman" w:cs="Times New Roman"/>
          <w:color w:val="000000"/>
        </w:rPr>
        <w:tab/>
        <w:t xml:space="preserve"> </w:t>
      </w:r>
    </w:p>
    <w:p w14:paraId="4732A354" w14:textId="49240C9F" w:rsidR="000943CD" w:rsidRPr="000C692B" w:rsidRDefault="000943CD" w:rsidP="002F7BE8">
      <w:pPr>
        <w:pStyle w:val="ListParagraph"/>
        <w:numPr>
          <w:ilvl w:val="1"/>
          <w:numId w:val="1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Cerebral palsy </w:t>
      </w:r>
      <w:r w:rsidRPr="000C692B">
        <w:rPr>
          <w:rFonts w:ascii="Times New Roman" w:eastAsia="Times New Roman" w:hAnsi="Times New Roman" w:cs="Times New Roman"/>
          <w:color w:val="000000"/>
        </w:rPr>
        <w:tab/>
      </w:r>
    </w:p>
    <w:p w14:paraId="4FC6F8AC" w14:textId="57E2B61C" w:rsidR="000943CD" w:rsidRPr="000C692B" w:rsidRDefault="000943CD" w:rsidP="002F7BE8">
      <w:pPr>
        <w:pStyle w:val="ListParagraph"/>
        <w:numPr>
          <w:ilvl w:val="1"/>
          <w:numId w:val="1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Trisomy 13</w:t>
      </w:r>
    </w:p>
    <w:p w14:paraId="55AF15BA" w14:textId="188D23F0" w:rsidR="000943CD" w:rsidRPr="000C692B" w:rsidRDefault="000943CD" w:rsidP="002F7BE8">
      <w:pPr>
        <w:pStyle w:val="ListNumber"/>
        <w:numPr>
          <w:ilvl w:val="0"/>
          <w:numId w:val="4"/>
        </w:numPr>
        <w:spacing w:after="0"/>
        <w:rPr>
          <w:rFonts w:ascii="Times New Roman" w:hAnsi="Times New Roman" w:cs="Times New Roman"/>
        </w:rPr>
      </w:pPr>
      <w:r w:rsidRPr="000C692B">
        <w:rPr>
          <w:rFonts w:ascii="Times New Roman" w:hAnsi="Times New Roman" w:cs="Times New Roman"/>
        </w:rPr>
        <w:t>Rapid eye movements are most closely associated with which of the following?</w:t>
      </w:r>
    </w:p>
    <w:p w14:paraId="38E15F35" w14:textId="35B6647C" w:rsidR="000943CD" w:rsidRPr="000C692B" w:rsidRDefault="000943CD" w:rsidP="002F7BE8">
      <w:pPr>
        <w:pStyle w:val="ListBullet"/>
        <w:numPr>
          <w:ilvl w:val="0"/>
          <w:numId w:val="18"/>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Alpha waves</w:t>
      </w:r>
    </w:p>
    <w:p w14:paraId="390E378A" w14:textId="294010C3" w:rsidR="000943CD" w:rsidRPr="000C692B" w:rsidRDefault="000943CD" w:rsidP="002F7BE8">
      <w:pPr>
        <w:pStyle w:val="ListBullet"/>
        <w:numPr>
          <w:ilvl w:val="0"/>
          <w:numId w:val="18"/>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Delta waves</w:t>
      </w:r>
    </w:p>
    <w:p w14:paraId="71758751" w14:textId="19CFDDF6" w:rsidR="000943CD" w:rsidRPr="000C692B" w:rsidRDefault="000943CD" w:rsidP="002F7BE8">
      <w:pPr>
        <w:pStyle w:val="ListBullet"/>
        <w:numPr>
          <w:ilvl w:val="0"/>
          <w:numId w:val="18"/>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Dreaming</w:t>
      </w:r>
    </w:p>
    <w:p w14:paraId="6F4498B4" w14:textId="77777777" w:rsidR="000943CD" w:rsidRPr="000C692B" w:rsidRDefault="000943CD" w:rsidP="002F7BE8">
      <w:pPr>
        <w:pStyle w:val="ListBullet"/>
        <w:numPr>
          <w:ilvl w:val="0"/>
          <w:numId w:val="18"/>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Apnea</w:t>
      </w:r>
    </w:p>
    <w:p w14:paraId="59CFA8F3" w14:textId="4E2C6E76" w:rsidR="000943CD" w:rsidRPr="000C692B" w:rsidRDefault="000943CD" w:rsidP="002F7BE8">
      <w:pPr>
        <w:pStyle w:val="ListBullet"/>
        <w:numPr>
          <w:ilvl w:val="0"/>
          <w:numId w:val="4"/>
        </w:numPr>
        <w:tabs>
          <w:tab w:val="clear" w:pos="360"/>
        </w:tabs>
        <w:spacing w:after="0"/>
        <w:rPr>
          <w:rFonts w:ascii="Times New Roman" w:hAnsi="Times New Roman" w:cs="Times New Roman"/>
          <w:sz w:val="24"/>
          <w:szCs w:val="24"/>
        </w:rPr>
      </w:pPr>
      <w:r w:rsidRPr="000C692B">
        <w:rPr>
          <w:rFonts w:ascii="Times New Roman" w:eastAsia="Times New Roman" w:hAnsi="Times New Roman" w:cs="Times New Roman"/>
          <w:color w:val="000000"/>
          <w:sz w:val="24"/>
          <w:szCs w:val="24"/>
        </w:rPr>
        <w:t>The Bender Visual – Motor Gestalt Test (Bender 1938)</w:t>
      </w:r>
      <w:r w:rsidR="00561BDD">
        <w:rPr>
          <w:rFonts w:ascii="Times New Roman" w:eastAsia="Times New Roman" w:hAnsi="Times New Roman" w:cs="Times New Roman"/>
          <w:color w:val="000000"/>
          <w:sz w:val="24"/>
          <w:szCs w:val="24"/>
        </w:rPr>
        <w:t xml:space="preserve"> </w:t>
      </w:r>
      <w:r w:rsidRPr="000C692B">
        <w:rPr>
          <w:rFonts w:ascii="Times New Roman" w:eastAsia="Times New Roman" w:hAnsi="Times New Roman" w:cs="Times New Roman"/>
          <w:color w:val="000000"/>
          <w:sz w:val="24"/>
          <w:szCs w:val="24"/>
        </w:rPr>
        <w:t>has</w:t>
      </w:r>
    </w:p>
    <w:p w14:paraId="0E914EF8" w14:textId="534BF5E5" w:rsidR="000943CD" w:rsidRPr="000C692B" w:rsidRDefault="000943CD" w:rsidP="002F7BE8">
      <w:pPr>
        <w:pStyle w:val="ListParagraph"/>
        <w:numPr>
          <w:ilvl w:val="1"/>
          <w:numId w:val="1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Six design </w:t>
      </w:r>
    </w:p>
    <w:p w14:paraId="778F27A7" w14:textId="0702B093" w:rsidR="000943CD" w:rsidRPr="000C692B" w:rsidRDefault="000943CD" w:rsidP="002F7BE8">
      <w:pPr>
        <w:pStyle w:val="ListParagraph"/>
        <w:numPr>
          <w:ilvl w:val="1"/>
          <w:numId w:val="1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Seven design </w:t>
      </w:r>
    </w:p>
    <w:p w14:paraId="49F12E46" w14:textId="71F20870" w:rsidR="000943CD" w:rsidRPr="000C692B" w:rsidRDefault="000943CD" w:rsidP="002F7BE8">
      <w:pPr>
        <w:pStyle w:val="ListParagraph"/>
        <w:numPr>
          <w:ilvl w:val="1"/>
          <w:numId w:val="1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Eight design </w:t>
      </w:r>
    </w:p>
    <w:p w14:paraId="44890FF7" w14:textId="4D284874" w:rsidR="000943CD" w:rsidRPr="000C692B" w:rsidRDefault="000943CD" w:rsidP="002F7BE8">
      <w:pPr>
        <w:pStyle w:val="ListParagraph"/>
        <w:numPr>
          <w:ilvl w:val="1"/>
          <w:numId w:val="1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Nine Design </w:t>
      </w:r>
    </w:p>
    <w:p w14:paraId="67B5CE09" w14:textId="079519F1" w:rsidR="000943CD" w:rsidRPr="00561BDD" w:rsidRDefault="000943CD" w:rsidP="002F7BE8">
      <w:pPr>
        <w:pStyle w:val="ListParagraph"/>
        <w:numPr>
          <w:ilvl w:val="0"/>
          <w:numId w:val="4"/>
        </w:numPr>
        <w:spacing w:after="0"/>
        <w:rPr>
          <w:rFonts w:ascii="Times New Roman" w:eastAsia="Times New Roman" w:hAnsi="Times New Roman" w:cs="Times New Roman"/>
        </w:rPr>
      </w:pPr>
      <w:r w:rsidRPr="00561BDD">
        <w:rPr>
          <w:rFonts w:ascii="Times New Roman" w:eastAsia="Times New Roman" w:hAnsi="Times New Roman" w:cs="Times New Roman"/>
        </w:rPr>
        <w:t>In Gestalt therapy, the focus is on:</w:t>
      </w:r>
    </w:p>
    <w:p w14:paraId="17970A7D" w14:textId="77777777" w:rsidR="001D64E0" w:rsidRPr="000C692B" w:rsidRDefault="000943CD" w:rsidP="002F7BE8">
      <w:pPr>
        <w:pStyle w:val="ListParagraph"/>
        <w:numPr>
          <w:ilvl w:val="0"/>
          <w:numId w:val="20"/>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rPr>
        <w:t>Interpreting unconscious conflict</w:t>
      </w:r>
    </w:p>
    <w:p w14:paraId="4C4BFFBA" w14:textId="77777777" w:rsidR="001D64E0" w:rsidRPr="000C692B" w:rsidRDefault="000943CD" w:rsidP="002F7BE8">
      <w:pPr>
        <w:pStyle w:val="ListParagraph"/>
        <w:numPr>
          <w:ilvl w:val="0"/>
          <w:numId w:val="20"/>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rPr>
        <w:t>Exploring childhood experiences</w:t>
      </w:r>
    </w:p>
    <w:p w14:paraId="64E74B63" w14:textId="77777777" w:rsidR="001D64E0" w:rsidRPr="000C692B" w:rsidRDefault="000943CD" w:rsidP="002F7BE8">
      <w:pPr>
        <w:pStyle w:val="ListParagraph"/>
        <w:numPr>
          <w:ilvl w:val="0"/>
          <w:numId w:val="20"/>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rPr>
        <w:t>Awareness of the “here and now”</w:t>
      </w:r>
    </w:p>
    <w:p w14:paraId="27D2E247" w14:textId="77777777" w:rsidR="001D64E0" w:rsidRPr="00561BDD" w:rsidRDefault="000943CD" w:rsidP="002F7BE8">
      <w:pPr>
        <w:pStyle w:val="ListParagraph"/>
        <w:numPr>
          <w:ilvl w:val="0"/>
          <w:numId w:val="20"/>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rPr>
        <w:t xml:space="preserve">Reinforcing adaptive </w:t>
      </w:r>
      <w:proofErr w:type="spellStart"/>
      <w:r w:rsidRPr="000C692B">
        <w:rPr>
          <w:rFonts w:ascii="Times New Roman" w:eastAsia="Times New Roman" w:hAnsi="Times New Roman" w:cs="Times New Roman"/>
        </w:rPr>
        <w:t>behavior</w:t>
      </w:r>
      <w:proofErr w:type="spellEnd"/>
    </w:p>
    <w:p w14:paraId="0C4D70B9" w14:textId="50E386B5" w:rsidR="001D64E0" w:rsidRPr="00561BDD" w:rsidRDefault="001D64E0" w:rsidP="002F7BE8">
      <w:pPr>
        <w:pStyle w:val="ListParagraph"/>
        <w:numPr>
          <w:ilvl w:val="0"/>
          <w:numId w:val="4"/>
        </w:numPr>
        <w:pBdr>
          <w:top w:val="nil"/>
          <w:left w:val="nil"/>
          <w:bottom w:val="nil"/>
          <w:right w:val="nil"/>
          <w:between w:val="nil"/>
        </w:pBdr>
        <w:suppressAutoHyphens w:val="0"/>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There are three types of post- modern therapies which out of the following is not a part of post -modern therapy</w:t>
      </w:r>
    </w:p>
    <w:p w14:paraId="51BB0C77" w14:textId="77777777" w:rsidR="001D64E0" w:rsidRPr="000C692B" w:rsidRDefault="001D64E0" w:rsidP="002F7BE8">
      <w:pPr>
        <w:pStyle w:val="ListParagraph"/>
        <w:numPr>
          <w:ilvl w:val="1"/>
          <w:numId w:val="21"/>
        </w:numPr>
        <w:pBdr>
          <w:top w:val="nil"/>
          <w:left w:val="nil"/>
          <w:bottom w:val="nil"/>
          <w:right w:val="nil"/>
          <w:between w:val="nil"/>
        </w:pBdr>
        <w:spacing w:after="0"/>
        <w:ind w:right="-72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Solution focused therapy </w:t>
      </w:r>
      <w:r w:rsidRPr="000C692B">
        <w:rPr>
          <w:rFonts w:ascii="Times New Roman" w:eastAsia="Times New Roman" w:hAnsi="Times New Roman" w:cs="Times New Roman"/>
          <w:color w:val="000000"/>
        </w:rPr>
        <w:tab/>
      </w:r>
    </w:p>
    <w:p w14:paraId="519C48D0" w14:textId="77777777" w:rsidR="001D64E0" w:rsidRPr="000C692B" w:rsidRDefault="001D64E0" w:rsidP="002F7BE8">
      <w:pPr>
        <w:pStyle w:val="ListParagraph"/>
        <w:numPr>
          <w:ilvl w:val="1"/>
          <w:numId w:val="21"/>
        </w:numPr>
        <w:pBdr>
          <w:top w:val="nil"/>
          <w:left w:val="nil"/>
          <w:bottom w:val="nil"/>
          <w:right w:val="nil"/>
          <w:between w:val="nil"/>
        </w:pBdr>
        <w:spacing w:after="0"/>
        <w:ind w:right="-72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Field based therapy </w:t>
      </w:r>
    </w:p>
    <w:p w14:paraId="2DCE3B60" w14:textId="77777777" w:rsidR="001D64E0" w:rsidRPr="000C692B" w:rsidRDefault="001D64E0" w:rsidP="002F7BE8">
      <w:pPr>
        <w:pStyle w:val="ListParagraph"/>
        <w:numPr>
          <w:ilvl w:val="1"/>
          <w:numId w:val="21"/>
        </w:numPr>
        <w:pBdr>
          <w:top w:val="nil"/>
          <w:left w:val="nil"/>
          <w:bottom w:val="nil"/>
          <w:right w:val="nil"/>
          <w:between w:val="nil"/>
        </w:pBdr>
        <w:spacing w:after="0"/>
        <w:ind w:right="-72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Narrative therapy </w:t>
      </w:r>
    </w:p>
    <w:p w14:paraId="11EA2514" w14:textId="0A4FADE1" w:rsidR="001D64E0" w:rsidRPr="000C692B" w:rsidRDefault="001D64E0" w:rsidP="002F7BE8">
      <w:pPr>
        <w:pStyle w:val="ListParagraph"/>
        <w:numPr>
          <w:ilvl w:val="1"/>
          <w:numId w:val="21"/>
        </w:numPr>
        <w:pBdr>
          <w:top w:val="nil"/>
          <w:left w:val="nil"/>
          <w:bottom w:val="nil"/>
          <w:right w:val="nil"/>
          <w:between w:val="nil"/>
        </w:pBdr>
        <w:spacing w:after="0"/>
        <w:ind w:right="-72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Collaborative therapy </w:t>
      </w:r>
    </w:p>
    <w:p w14:paraId="671E914D" w14:textId="2D4EA43B" w:rsidR="001D64E0" w:rsidRPr="000C692B" w:rsidRDefault="001D64E0" w:rsidP="002F7BE8">
      <w:pPr>
        <w:pStyle w:val="ListNumber"/>
        <w:numPr>
          <w:ilvl w:val="0"/>
          <w:numId w:val="4"/>
        </w:numPr>
        <w:spacing w:after="0"/>
        <w:rPr>
          <w:rFonts w:ascii="Times New Roman" w:hAnsi="Times New Roman" w:cs="Times New Roman"/>
        </w:rPr>
      </w:pPr>
      <w:r w:rsidRPr="000C692B">
        <w:rPr>
          <w:rFonts w:ascii="Times New Roman" w:hAnsi="Times New Roman" w:cs="Times New Roman"/>
        </w:rPr>
        <w:t>Different people react differently to the same situation. This is referred to as:</w:t>
      </w:r>
    </w:p>
    <w:p w14:paraId="1AB931B5" w14:textId="5F0C3EBA" w:rsidR="001D64E0" w:rsidRPr="000C692B" w:rsidRDefault="001D64E0" w:rsidP="002F7BE8">
      <w:pPr>
        <w:pStyle w:val="ListBullet"/>
        <w:numPr>
          <w:ilvl w:val="0"/>
          <w:numId w:val="22"/>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Multiple determinants</w:t>
      </w:r>
    </w:p>
    <w:p w14:paraId="4DB4B476" w14:textId="545F280B" w:rsidR="001D64E0" w:rsidRPr="000C692B" w:rsidRDefault="001D64E0" w:rsidP="002F7BE8">
      <w:pPr>
        <w:pStyle w:val="ListBullet"/>
        <w:numPr>
          <w:ilvl w:val="0"/>
          <w:numId w:val="22"/>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Nativism</w:t>
      </w:r>
    </w:p>
    <w:p w14:paraId="287BE630" w14:textId="59ADEE58" w:rsidR="001D64E0" w:rsidRPr="000C692B" w:rsidRDefault="001D64E0" w:rsidP="002F7BE8">
      <w:pPr>
        <w:pStyle w:val="ListBullet"/>
        <w:numPr>
          <w:ilvl w:val="0"/>
          <w:numId w:val="22"/>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The Simpson effect</w:t>
      </w:r>
    </w:p>
    <w:p w14:paraId="343A98AE" w14:textId="51D8A470" w:rsidR="001D64E0" w:rsidRPr="000C692B" w:rsidRDefault="001D64E0" w:rsidP="002F7BE8">
      <w:pPr>
        <w:pStyle w:val="ListBullet"/>
        <w:numPr>
          <w:ilvl w:val="0"/>
          <w:numId w:val="22"/>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Individual differences</w:t>
      </w:r>
    </w:p>
    <w:p w14:paraId="6F134242" w14:textId="53810B41" w:rsidR="001D64E0" w:rsidRPr="00561BDD" w:rsidRDefault="001D64E0" w:rsidP="002F7BE8">
      <w:pPr>
        <w:pStyle w:val="ListParagraph"/>
        <w:numPr>
          <w:ilvl w:val="0"/>
          <w:numId w:val="4"/>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lastRenderedPageBreak/>
        <w:t>The ability of brain to adopt to the environment and to replace function following damage is known as:</w:t>
      </w:r>
    </w:p>
    <w:p w14:paraId="15C0B4F9" w14:textId="1CEB62FD" w:rsidR="001D64E0" w:rsidRPr="000C692B" w:rsidRDefault="001D64E0" w:rsidP="002F7BE8">
      <w:pPr>
        <w:pStyle w:val="ListParagraph"/>
        <w:numPr>
          <w:ilvl w:val="1"/>
          <w:numId w:val="2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Neuro plasticity </w:t>
      </w:r>
    </w:p>
    <w:p w14:paraId="11F3D4BF" w14:textId="77777777" w:rsidR="001D64E0" w:rsidRPr="000C692B" w:rsidRDefault="001D64E0" w:rsidP="002F7BE8">
      <w:pPr>
        <w:pStyle w:val="ListParagraph"/>
        <w:numPr>
          <w:ilvl w:val="1"/>
          <w:numId w:val="2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Accommodation </w:t>
      </w:r>
    </w:p>
    <w:p w14:paraId="4EF558D6" w14:textId="77777777" w:rsidR="001D64E0" w:rsidRPr="000C692B" w:rsidRDefault="001D64E0" w:rsidP="002F7BE8">
      <w:pPr>
        <w:pStyle w:val="ListParagraph"/>
        <w:numPr>
          <w:ilvl w:val="1"/>
          <w:numId w:val="2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Assimilation </w:t>
      </w:r>
    </w:p>
    <w:p w14:paraId="0E81DC2C" w14:textId="7CFE9DB6" w:rsidR="001D64E0" w:rsidRPr="000C692B" w:rsidRDefault="001D64E0" w:rsidP="002F7BE8">
      <w:pPr>
        <w:pStyle w:val="ListParagraph"/>
        <w:numPr>
          <w:ilvl w:val="1"/>
          <w:numId w:val="23"/>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Hemispherical coordination </w:t>
      </w:r>
    </w:p>
    <w:p w14:paraId="342A5492" w14:textId="32E1B37A" w:rsidR="003C443C" w:rsidRPr="00561BDD" w:rsidRDefault="003C443C" w:rsidP="002F7BE8">
      <w:pPr>
        <w:pStyle w:val="ListParagraph"/>
        <w:numPr>
          <w:ilvl w:val="0"/>
          <w:numId w:val="4"/>
        </w:numPr>
        <w:spacing w:after="0"/>
        <w:rPr>
          <w:rFonts w:ascii="Times New Roman" w:eastAsia="Times New Roman" w:hAnsi="Times New Roman" w:cs="Times New Roman"/>
        </w:rPr>
      </w:pPr>
      <w:r w:rsidRPr="00561BDD">
        <w:rPr>
          <w:rFonts w:ascii="Times New Roman" w:eastAsia="Times New Roman" w:hAnsi="Times New Roman" w:cs="Times New Roman"/>
        </w:rPr>
        <w:t>The neuron that carries messages from the senses to the central nervous system is called:</w:t>
      </w:r>
    </w:p>
    <w:p w14:paraId="5D1BC256" w14:textId="77777777" w:rsidR="003C443C" w:rsidRPr="000C692B" w:rsidRDefault="003C443C" w:rsidP="002F7BE8">
      <w:pPr>
        <w:pStyle w:val="ListParagraph"/>
        <w:numPr>
          <w:ilvl w:val="0"/>
          <w:numId w:val="24"/>
        </w:numPr>
        <w:spacing w:after="0"/>
        <w:rPr>
          <w:rFonts w:ascii="Times New Roman" w:eastAsia="Times New Roman" w:hAnsi="Times New Roman" w:cs="Times New Roman"/>
        </w:rPr>
      </w:pPr>
      <w:r w:rsidRPr="000C692B">
        <w:rPr>
          <w:rFonts w:ascii="Times New Roman" w:eastAsia="Times New Roman" w:hAnsi="Times New Roman" w:cs="Times New Roman"/>
        </w:rPr>
        <w:t>Motor neuron</w:t>
      </w:r>
    </w:p>
    <w:p w14:paraId="67B37F2F" w14:textId="77777777" w:rsidR="003C443C" w:rsidRPr="000C692B" w:rsidRDefault="003C443C" w:rsidP="002F7BE8">
      <w:pPr>
        <w:pStyle w:val="ListParagraph"/>
        <w:numPr>
          <w:ilvl w:val="0"/>
          <w:numId w:val="24"/>
        </w:numPr>
        <w:spacing w:after="0"/>
        <w:rPr>
          <w:rFonts w:ascii="Times New Roman" w:eastAsia="Times New Roman" w:hAnsi="Times New Roman" w:cs="Times New Roman"/>
        </w:rPr>
      </w:pPr>
      <w:r w:rsidRPr="000C692B">
        <w:rPr>
          <w:rFonts w:ascii="Times New Roman" w:eastAsia="Times New Roman" w:hAnsi="Times New Roman" w:cs="Times New Roman"/>
        </w:rPr>
        <w:t>Interneuron</w:t>
      </w:r>
    </w:p>
    <w:p w14:paraId="14EFBB07" w14:textId="77777777" w:rsidR="003C443C" w:rsidRPr="000C692B" w:rsidRDefault="003C443C" w:rsidP="002F7BE8">
      <w:pPr>
        <w:pStyle w:val="ListParagraph"/>
        <w:numPr>
          <w:ilvl w:val="0"/>
          <w:numId w:val="24"/>
        </w:numPr>
        <w:spacing w:after="0"/>
        <w:rPr>
          <w:rFonts w:ascii="Times New Roman" w:eastAsia="Times New Roman" w:hAnsi="Times New Roman" w:cs="Times New Roman"/>
        </w:rPr>
      </w:pPr>
      <w:r w:rsidRPr="000C692B">
        <w:rPr>
          <w:rFonts w:ascii="Times New Roman" w:eastAsia="Times New Roman" w:hAnsi="Times New Roman" w:cs="Times New Roman"/>
        </w:rPr>
        <w:t>Sensory neuron</w:t>
      </w:r>
    </w:p>
    <w:p w14:paraId="365F8C17" w14:textId="1BBBF697" w:rsidR="003C443C" w:rsidRPr="000C692B" w:rsidRDefault="003C443C" w:rsidP="002F7BE8">
      <w:pPr>
        <w:pStyle w:val="ListParagraph"/>
        <w:numPr>
          <w:ilvl w:val="0"/>
          <w:numId w:val="24"/>
        </w:numPr>
        <w:spacing w:after="0"/>
        <w:rPr>
          <w:rFonts w:ascii="Times New Roman" w:eastAsia="Times New Roman" w:hAnsi="Times New Roman" w:cs="Times New Roman"/>
        </w:rPr>
      </w:pPr>
      <w:r w:rsidRPr="000C692B">
        <w:rPr>
          <w:rFonts w:ascii="Times New Roman" w:eastAsia="Times New Roman" w:hAnsi="Times New Roman" w:cs="Times New Roman"/>
        </w:rPr>
        <w:t>Glial cell</w:t>
      </w:r>
    </w:p>
    <w:p w14:paraId="6EEB282F" w14:textId="284887EE" w:rsidR="003C443C" w:rsidRPr="00561BDD" w:rsidRDefault="003C443C" w:rsidP="002F7BE8">
      <w:pPr>
        <w:pStyle w:val="ListParagraph"/>
        <w:numPr>
          <w:ilvl w:val="0"/>
          <w:numId w:val="4"/>
        </w:numPr>
        <w:pBdr>
          <w:top w:val="nil"/>
          <w:left w:val="nil"/>
          <w:bottom w:val="nil"/>
          <w:right w:val="nil"/>
          <w:between w:val="nil"/>
        </w:pBdr>
        <w:suppressAutoHyphens w:val="0"/>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Amygdala part of the living system is specifically responsible for one of the following functions:</w:t>
      </w:r>
    </w:p>
    <w:p w14:paraId="2370BB8E" w14:textId="77777777" w:rsidR="003C443C" w:rsidRPr="000C692B" w:rsidRDefault="003C443C" w:rsidP="002F7BE8">
      <w:pPr>
        <w:pStyle w:val="ListParagraph"/>
        <w:numPr>
          <w:ilvl w:val="0"/>
          <w:numId w:val="2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Thinking </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r>
    </w:p>
    <w:p w14:paraId="5F74E335" w14:textId="77777777" w:rsidR="003C443C" w:rsidRPr="000C692B" w:rsidRDefault="003C443C" w:rsidP="002F7BE8">
      <w:pPr>
        <w:pStyle w:val="ListParagraph"/>
        <w:numPr>
          <w:ilvl w:val="0"/>
          <w:numId w:val="2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Learning </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r>
    </w:p>
    <w:p w14:paraId="49D08318" w14:textId="77777777" w:rsidR="003C443C" w:rsidRPr="000C692B" w:rsidRDefault="003C443C" w:rsidP="002F7BE8">
      <w:pPr>
        <w:pStyle w:val="ListParagraph"/>
        <w:numPr>
          <w:ilvl w:val="0"/>
          <w:numId w:val="25"/>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Memory </w:t>
      </w:r>
      <w:r w:rsidRPr="000C692B">
        <w:rPr>
          <w:rFonts w:ascii="Times New Roman" w:eastAsia="Times New Roman" w:hAnsi="Times New Roman" w:cs="Times New Roman"/>
          <w:color w:val="000000"/>
        </w:rPr>
        <w:tab/>
      </w:r>
      <w:r w:rsidRPr="000C692B">
        <w:rPr>
          <w:rFonts w:ascii="Times New Roman" w:eastAsia="Times New Roman" w:hAnsi="Times New Roman" w:cs="Times New Roman"/>
          <w:color w:val="000000"/>
        </w:rPr>
        <w:tab/>
      </w:r>
    </w:p>
    <w:p w14:paraId="4E718650" w14:textId="755E9D96" w:rsidR="003C443C" w:rsidRPr="000C692B" w:rsidRDefault="003C443C" w:rsidP="002F7BE8">
      <w:pPr>
        <w:pStyle w:val="ListParagraph"/>
        <w:numPr>
          <w:ilvl w:val="0"/>
          <w:numId w:val="25"/>
        </w:numPr>
        <w:pBdr>
          <w:top w:val="nil"/>
          <w:left w:val="nil"/>
          <w:bottom w:val="nil"/>
          <w:right w:val="nil"/>
          <w:between w:val="nil"/>
        </w:pBdr>
        <w:spacing w:after="0"/>
        <w:rPr>
          <w:rFonts w:ascii="Times New Roman" w:eastAsia="Times New Roman" w:hAnsi="Times New Roman" w:cs="Times New Roman"/>
        </w:rPr>
      </w:pPr>
      <w:r w:rsidRPr="000C692B">
        <w:rPr>
          <w:rFonts w:ascii="Times New Roman" w:eastAsia="Times New Roman" w:hAnsi="Times New Roman" w:cs="Times New Roman"/>
          <w:color w:val="000000"/>
        </w:rPr>
        <w:t xml:space="preserve">Emotion </w:t>
      </w:r>
    </w:p>
    <w:p w14:paraId="1462942A" w14:textId="3220157A" w:rsidR="003C443C" w:rsidRPr="000C692B" w:rsidRDefault="003C443C" w:rsidP="002F7BE8">
      <w:pPr>
        <w:pStyle w:val="ListNumber"/>
        <w:numPr>
          <w:ilvl w:val="0"/>
          <w:numId w:val="4"/>
        </w:numPr>
        <w:spacing w:after="0"/>
        <w:rPr>
          <w:rFonts w:ascii="Times New Roman" w:hAnsi="Times New Roman" w:cs="Times New Roman"/>
        </w:rPr>
      </w:pPr>
      <w:r w:rsidRPr="000C692B">
        <w:rPr>
          <w:rFonts w:ascii="Times New Roman" w:hAnsi="Times New Roman" w:cs="Times New Roman"/>
        </w:rPr>
        <w:t>Which of the following is chemically similar to opiates, has the ability to reduce pain, and is blocked by the action of naloxone?</w:t>
      </w:r>
    </w:p>
    <w:p w14:paraId="24DABAA5" w14:textId="6B87D55E" w:rsidR="003C443C" w:rsidRPr="000C692B" w:rsidRDefault="003C443C" w:rsidP="002F7BE8">
      <w:pPr>
        <w:pStyle w:val="ListBullet"/>
        <w:numPr>
          <w:ilvl w:val="0"/>
          <w:numId w:val="2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Norepinephrine</w:t>
      </w:r>
    </w:p>
    <w:p w14:paraId="763705EF" w14:textId="548C430D" w:rsidR="003C443C" w:rsidRPr="000C692B" w:rsidRDefault="003C443C" w:rsidP="002F7BE8">
      <w:pPr>
        <w:pStyle w:val="ListBullet"/>
        <w:numPr>
          <w:ilvl w:val="0"/>
          <w:numId w:val="2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Acetylcholine</w:t>
      </w:r>
    </w:p>
    <w:p w14:paraId="37EB924B" w14:textId="2630752F" w:rsidR="003C443C" w:rsidRPr="000C692B" w:rsidRDefault="003C443C" w:rsidP="002F7BE8">
      <w:pPr>
        <w:pStyle w:val="ListBullet"/>
        <w:numPr>
          <w:ilvl w:val="0"/>
          <w:numId w:val="2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Serotonin</w:t>
      </w:r>
    </w:p>
    <w:p w14:paraId="63581372" w14:textId="3C8E5BCC" w:rsidR="003C443C" w:rsidRPr="000C692B" w:rsidRDefault="003C443C" w:rsidP="002F7BE8">
      <w:pPr>
        <w:pStyle w:val="ListBullet"/>
        <w:numPr>
          <w:ilvl w:val="0"/>
          <w:numId w:val="26"/>
        </w:numPr>
        <w:tabs>
          <w:tab w:val="clear" w:pos="360"/>
        </w:tabs>
        <w:spacing w:after="0"/>
        <w:rPr>
          <w:rFonts w:ascii="Times New Roman" w:hAnsi="Times New Roman" w:cs="Times New Roman"/>
          <w:sz w:val="24"/>
          <w:szCs w:val="24"/>
        </w:rPr>
      </w:pPr>
      <w:r w:rsidRPr="000C692B">
        <w:rPr>
          <w:rFonts w:ascii="Times New Roman" w:hAnsi="Times New Roman" w:cs="Times New Roman"/>
          <w:sz w:val="24"/>
          <w:szCs w:val="24"/>
        </w:rPr>
        <w:t>Endorphin</w:t>
      </w:r>
    </w:p>
    <w:p w14:paraId="3C5DE3C9" w14:textId="08E0D9C5" w:rsidR="003C443C" w:rsidRPr="00561BDD" w:rsidRDefault="003C443C" w:rsidP="002F7BE8">
      <w:pPr>
        <w:pStyle w:val="ListParagraph"/>
        <w:numPr>
          <w:ilvl w:val="0"/>
          <w:numId w:val="4"/>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 xml:space="preserve">According to Watson, conscious mentalism </w:t>
      </w:r>
      <w:proofErr w:type="gramStart"/>
      <w:r w:rsidRPr="00561BDD">
        <w:rPr>
          <w:rFonts w:ascii="Times New Roman" w:eastAsia="Times New Roman" w:hAnsi="Times New Roman" w:cs="Times New Roman"/>
          <w:color w:val="000000"/>
        </w:rPr>
        <w:t>refer</w:t>
      </w:r>
      <w:proofErr w:type="gramEnd"/>
      <w:r w:rsidRPr="00561BDD">
        <w:rPr>
          <w:rFonts w:ascii="Times New Roman" w:eastAsia="Times New Roman" w:hAnsi="Times New Roman" w:cs="Times New Roman"/>
          <w:color w:val="000000"/>
        </w:rPr>
        <w:t xml:space="preserve"> to:</w:t>
      </w:r>
    </w:p>
    <w:p w14:paraId="78F87147" w14:textId="3D98BE59" w:rsidR="003C443C" w:rsidRPr="000C692B" w:rsidRDefault="003C443C" w:rsidP="002F7BE8">
      <w:pPr>
        <w:pStyle w:val="ListParagraph"/>
        <w:numPr>
          <w:ilvl w:val="1"/>
          <w:numId w:val="2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Wakeful state of mind</w:t>
      </w:r>
    </w:p>
    <w:p w14:paraId="6E1EBA22" w14:textId="78111CD6" w:rsidR="003C443C" w:rsidRPr="000C692B" w:rsidRDefault="003C443C" w:rsidP="002F7BE8">
      <w:pPr>
        <w:pStyle w:val="ListParagraph"/>
        <w:numPr>
          <w:ilvl w:val="1"/>
          <w:numId w:val="2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Knowledge about mental activities </w:t>
      </w:r>
    </w:p>
    <w:p w14:paraId="2BD7A89B" w14:textId="5B6E4985" w:rsidR="003C443C" w:rsidRPr="000C692B" w:rsidRDefault="003C443C" w:rsidP="002F7BE8">
      <w:pPr>
        <w:pStyle w:val="ListParagraph"/>
        <w:numPr>
          <w:ilvl w:val="1"/>
          <w:numId w:val="2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Reasoning ability </w:t>
      </w:r>
    </w:p>
    <w:p w14:paraId="0B6C1EB3" w14:textId="0CAE33B8" w:rsidR="003C443C" w:rsidRPr="000C692B" w:rsidRDefault="003C443C" w:rsidP="002F7BE8">
      <w:pPr>
        <w:pStyle w:val="ListParagraph"/>
        <w:numPr>
          <w:ilvl w:val="1"/>
          <w:numId w:val="27"/>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Attention to thinking activities </w:t>
      </w:r>
    </w:p>
    <w:p w14:paraId="66916CC4" w14:textId="143B888B" w:rsidR="000C692B" w:rsidRPr="00561BDD" w:rsidRDefault="000C692B" w:rsidP="002F7BE8">
      <w:pPr>
        <w:pStyle w:val="ListParagraph"/>
        <w:numPr>
          <w:ilvl w:val="0"/>
          <w:numId w:val="4"/>
        </w:numPr>
        <w:spacing w:after="0"/>
        <w:rPr>
          <w:rFonts w:ascii="Times New Roman" w:eastAsia="Times New Roman" w:hAnsi="Times New Roman" w:cs="Times New Roman"/>
        </w:rPr>
      </w:pPr>
      <w:r w:rsidRPr="00561BDD">
        <w:rPr>
          <w:rFonts w:ascii="Times New Roman" w:eastAsia="Times New Roman" w:hAnsi="Times New Roman" w:cs="Times New Roman"/>
        </w:rPr>
        <w:t>The door-in-the-face technique involves:</w:t>
      </w:r>
    </w:p>
    <w:p w14:paraId="30FAB508" w14:textId="77777777" w:rsidR="000C692B" w:rsidRPr="000C692B" w:rsidRDefault="000C692B" w:rsidP="002F7BE8">
      <w:pPr>
        <w:pStyle w:val="ListParagraph"/>
        <w:numPr>
          <w:ilvl w:val="2"/>
          <w:numId w:val="28"/>
        </w:numPr>
        <w:spacing w:after="0"/>
      </w:pPr>
      <w:r w:rsidRPr="000C692B">
        <w:rPr>
          <w:rFonts w:ascii="Times New Roman" w:eastAsia="Times New Roman" w:hAnsi="Times New Roman" w:cs="Times New Roman"/>
        </w:rPr>
        <w:t>Making a large request first, then a smaller one</w:t>
      </w:r>
    </w:p>
    <w:p w14:paraId="3E0C2D73" w14:textId="77777777" w:rsidR="000C692B" w:rsidRPr="000C692B" w:rsidRDefault="000C692B" w:rsidP="002F7BE8">
      <w:pPr>
        <w:pStyle w:val="ListParagraph"/>
        <w:numPr>
          <w:ilvl w:val="2"/>
          <w:numId w:val="28"/>
        </w:numPr>
        <w:spacing w:after="0"/>
      </w:pPr>
      <w:r w:rsidRPr="000C692B">
        <w:rPr>
          <w:rFonts w:ascii="Times New Roman" w:eastAsia="Times New Roman" w:hAnsi="Times New Roman" w:cs="Times New Roman"/>
        </w:rPr>
        <w:t>Making a small request first</w:t>
      </w:r>
    </w:p>
    <w:p w14:paraId="68774FFA" w14:textId="77777777" w:rsidR="000C692B" w:rsidRPr="000C692B" w:rsidRDefault="000C692B" w:rsidP="002F7BE8">
      <w:pPr>
        <w:pStyle w:val="ListParagraph"/>
        <w:numPr>
          <w:ilvl w:val="2"/>
          <w:numId w:val="28"/>
        </w:numPr>
        <w:spacing w:after="0"/>
      </w:pPr>
      <w:r w:rsidRPr="000C692B">
        <w:rPr>
          <w:rFonts w:ascii="Times New Roman" w:eastAsia="Times New Roman" w:hAnsi="Times New Roman" w:cs="Times New Roman"/>
        </w:rPr>
        <w:t>Using threats to gain compliance</w:t>
      </w:r>
    </w:p>
    <w:p w14:paraId="74068FB7" w14:textId="171DACB5" w:rsidR="000C692B" w:rsidRPr="000C692B" w:rsidRDefault="000C692B" w:rsidP="002F7BE8">
      <w:pPr>
        <w:pStyle w:val="ListParagraph"/>
        <w:numPr>
          <w:ilvl w:val="2"/>
          <w:numId w:val="28"/>
        </w:numPr>
        <w:spacing w:after="0"/>
      </w:pPr>
      <w:r w:rsidRPr="000C692B">
        <w:rPr>
          <w:rFonts w:ascii="Times New Roman" w:eastAsia="Times New Roman" w:hAnsi="Times New Roman" w:cs="Times New Roman"/>
        </w:rPr>
        <w:t>Offering incentives before asking</w:t>
      </w:r>
      <w:bookmarkStart w:id="0" w:name="_GoBack"/>
      <w:bookmarkEnd w:id="0"/>
    </w:p>
    <w:p w14:paraId="218BF68A" w14:textId="041739A1" w:rsidR="000C692B" w:rsidRPr="00561BDD" w:rsidRDefault="000C692B" w:rsidP="002F7BE8">
      <w:pPr>
        <w:pStyle w:val="ListParagraph"/>
        <w:numPr>
          <w:ilvl w:val="0"/>
          <w:numId w:val="4"/>
        </w:numPr>
        <w:pBdr>
          <w:top w:val="nil"/>
          <w:left w:val="nil"/>
          <w:bottom w:val="nil"/>
          <w:right w:val="nil"/>
          <w:between w:val="nil"/>
        </w:pBdr>
        <w:spacing w:after="0"/>
        <w:rPr>
          <w:rFonts w:ascii="Times New Roman" w:eastAsia="Times New Roman" w:hAnsi="Times New Roman" w:cs="Times New Roman"/>
          <w:color w:val="000000"/>
        </w:rPr>
      </w:pPr>
      <w:r w:rsidRPr="00561BDD">
        <w:rPr>
          <w:rFonts w:ascii="Times New Roman" w:eastAsia="Times New Roman" w:hAnsi="Times New Roman" w:cs="Times New Roman"/>
          <w:color w:val="000000"/>
        </w:rPr>
        <w:t>Homeostatic temperature in the body is regulated by:</w:t>
      </w:r>
    </w:p>
    <w:p w14:paraId="117DC95A" w14:textId="5EEC2364" w:rsidR="000C692B" w:rsidRPr="000C692B" w:rsidRDefault="000C692B" w:rsidP="002F7BE8">
      <w:pPr>
        <w:pStyle w:val="ListParagraph"/>
        <w:numPr>
          <w:ilvl w:val="0"/>
          <w:numId w:val="2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Changes in the external environment </w:t>
      </w:r>
    </w:p>
    <w:p w14:paraId="21A24489" w14:textId="42123DA0" w:rsidR="000C692B" w:rsidRPr="000C692B" w:rsidRDefault="000C692B" w:rsidP="002F7BE8">
      <w:pPr>
        <w:pStyle w:val="ListParagraph"/>
        <w:numPr>
          <w:ilvl w:val="0"/>
          <w:numId w:val="29"/>
        </w:numPr>
        <w:pBdr>
          <w:top w:val="nil"/>
          <w:left w:val="nil"/>
          <w:bottom w:val="nil"/>
          <w:right w:val="nil"/>
          <w:between w:val="nil"/>
        </w:pBdr>
        <w:spacing w:after="0"/>
        <w:rPr>
          <w:rFonts w:ascii="Times New Roman" w:eastAsia="Times New Roman" w:hAnsi="Times New Roman" w:cs="Times New Roman"/>
          <w:color w:val="000000"/>
        </w:rPr>
      </w:pPr>
      <w:r w:rsidRPr="000C692B">
        <w:rPr>
          <w:rFonts w:ascii="Times New Roman" w:eastAsia="Times New Roman" w:hAnsi="Times New Roman" w:cs="Times New Roman"/>
          <w:color w:val="000000"/>
        </w:rPr>
        <w:t xml:space="preserve">Drive reduction </w:t>
      </w:r>
    </w:p>
    <w:p w14:paraId="22185F02" w14:textId="77777777" w:rsidR="001158E8" w:rsidRPr="001158E8" w:rsidRDefault="000C692B" w:rsidP="002F7BE8">
      <w:pPr>
        <w:pStyle w:val="ListParagraph"/>
        <w:numPr>
          <w:ilvl w:val="0"/>
          <w:numId w:val="29"/>
        </w:numPr>
        <w:pBdr>
          <w:top w:val="nil"/>
          <w:left w:val="nil"/>
          <w:bottom w:val="nil"/>
          <w:right w:val="nil"/>
          <w:between w:val="nil"/>
        </w:pBdr>
        <w:spacing w:after="0"/>
        <w:rPr>
          <w:rFonts w:ascii="Times New Roman" w:hAnsi="Times New Roman" w:cs="Times New Roman"/>
        </w:rPr>
      </w:pPr>
      <w:r w:rsidRPr="001158E8">
        <w:rPr>
          <w:rFonts w:ascii="Times New Roman" w:eastAsia="Times New Roman" w:hAnsi="Times New Roman" w:cs="Times New Roman"/>
          <w:color w:val="000000"/>
        </w:rPr>
        <w:t xml:space="preserve">Preoptic region of the hypothalamus </w:t>
      </w:r>
    </w:p>
    <w:p w14:paraId="08A066B1" w14:textId="5EC40C4A" w:rsidR="00363BA8" w:rsidRPr="001158E8" w:rsidRDefault="000C692B" w:rsidP="002F7BE8">
      <w:pPr>
        <w:pStyle w:val="ListParagraph"/>
        <w:numPr>
          <w:ilvl w:val="0"/>
          <w:numId w:val="29"/>
        </w:numPr>
        <w:pBdr>
          <w:top w:val="nil"/>
          <w:left w:val="nil"/>
          <w:bottom w:val="nil"/>
          <w:right w:val="nil"/>
          <w:between w:val="nil"/>
        </w:pBdr>
        <w:spacing w:after="0"/>
        <w:rPr>
          <w:rFonts w:ascii="Times New Roman" w:hAnsi="Times New Roman" w:cs="Times New Roman"/>
        </w:rPr>
      </w:pPr>
      <w:r w:rsidRPr="001158E8">
        <w:rPr>
          <w:rFonts w:ascii="Times New Roman" w:eastAsia="Times New Roman" w:hAnsi="Times New Roman" w:cs="Times New Roman"/>
          <w:color w:val="000000"/>
        </w:rPr>
        <w:t xml:space="preserve">Electrical activities in the brain </w:t>
      </w:r>
    </w:p>
    <w:p w14:paraId="4F923DEC" w14:textId="3D5BF0A2" w:rsidR="00363BA8" w:rsidRPr="000C692B" w:rsidRDefault="00363BA8" w:rsidP="002F7BE8">
      <w:pPr>
        <w:pBdr>
          <w:top w:val="nil"/>
          <w:left w:val="nil"/>
          <w:bottom w:val="nil"/>
          <w:right w:val="nil"/>
          <w:between w:val="nil"/>
        </w:pBdr>
        <w:spacing w:after="0"/>
        <w:ind w:left="284" w:hanging="284"/>
        <w:rPr>
          <w:rFonts w:ascii="Times New Roman" w:eastAsia="Times New Roman" w:hAnsi="Times New Roman" w:cs="Times New Roman"/>
        </w:rPr>
      </w:pPr>
    </w:p>
    <w:p w14:paraId="20ACE3DE" w14:textId="1826B362" w:rsidR="00E1631E" w:rsidRPr="000C692B" w:rsidRDefault="00E1631E" w:rsidP="002F7BE8">
      <w:pPr>
        <w:pStyle w:val="Index"/>
        <w:spacing w:after="0"/>
        <w:ind w:left="284" w:hanging="284"/>
        <w:rPr>
          <w:rFonts w:ascii="Times New Roman" w:hAnsi="Times New Roman" w:cs="Times New Roman"/>
        </w:rPr>
      </w:pPr>
    </w:p>
    <w:p w14:paraId="5404A6DA" w14:textId="77777777" w:rsidR="00221222" w:rsidRDefault="00221222">
      <w:pPr>
        <w:jc w:val="right"/>
        <w:rPr>
          <w:sz w:val="22"/>
          <w:szCs w:val="22"/>
        </w:rPr>
      </w:pPr>
    </w:p>
    <w:sectPr w:rsidR="0022122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BEB0199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980F334"/>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84665F"/>
    <w:multiLevelType w:val="multilevel"/>
    <w:tmpl w:val="3A9A7C6E"/>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3" w15:restartNumberingAfterBreak="0">
    <w:nsid w:val="00DF1F1E"/>
    <w:multiLevelType w:val="hybridMultilevel"/>
    <w:tmpl w:val="792C1B2A"/>
    <w:lvl w:ilvl="0" w:tplc="FFFFFFFF">
      <w:start w:val="1"/>
      <w:numFmt w:val="upperLetter"/>
      <w:lvlText w:val="%1."/>
      <w:lvlJc w:val="left"/>
      <w:pPr>
        <w:ind w:left="720" w:hanging="360"/>
      </w:pPr>
    </w:lvl>
    <w:lvl w:ilvl="1" w:tplc="40090015">
      <w:start w:val="1"/>
      <w:numFmt w:val="upp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3978B0"/>
    <w:multiLevelType w:val="hybridMultilevel"/>
    <w:tmpl w:val="5B042F4A"/>
    <w:lvl w:ilvl="0" w:tplc="FFFFFFFF">
      <w:start w:val="1"/>
      <w:numFmt w:val="upperLetter"/>
      <w:lvlText w:val="%1."/>
      <w:lvlJc w:val="left"/>
      <w:pPr>
        <w:ind w:left="720" w:hanging="360"/>
      </w:pPr>
    </w:lvl>
    <w:lvl w:ilvl="1" w:tplc="40090015">
      <w:start w:val="1"/>
      <w:numFmt w:val="upp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E37153"/>
    <w:multiLevelType w:val="hybridMultilevel"/>
    <w:tmpl w:val="D4BE2886"/>
    <w:lvl w:ilvl="0" w:tplc="FFFFFFFF">
      <w:start w:val="1"/>
      <w:numFmt w:val="upperLetter"/>
      <w:lvlText w:val="%1."/>
      <w:lvlJc w:val="left"/>
      <w:pPr>
        <w:ind w:left="720" w:hanging="360"/>
      </w:pPr>
    </w:lvl>
    <w:lvl w:ilvl="1" w:tplc="40090015">
      <w:start w:val="1"/>
      <w:numFmt w:val="upperLetter"/>
      <w:lvlText w:val="%2."/>
      <w:lvlJc w:val="left"/>
      <w:pPr>
        <w:ind w:left="927" w:hanging="360"/>
      </w:pPr>
    </w:lvl>
    <w:lvl w:ilvl="2" w:tplc="FFFFFFFF">
      <w:start w:val="8"/>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2C4B77"/>
    <w:multiLevelType w:val="hybridMultilevel"/>
    <w:tmpl w:val="09BA7FD8"/>
    <w:lvl w:ilvl="0" w:tplc="40090015">
      <w:start w:val="1"/>
      <w:numFmt w:val="upperLetter"/>
      <w:lvlText w:val="%1."/>
      <w:lvlJc w:val="left"/>
      <w:pPr>
        <w:ind w:left="1068" w:hanging="360"/>
      </w:pPr>
    </w:lvl>
    <w:lvl w:ilvl="1" w:tplc="FFFFFFFF" w:tentative="1">
      <w:start w:val="1"/>
      <w:numFmt w:val="lowerLetter"/>
      <w:lvlText w:val="%2."/>
      <w:lvlJc w:val="left"/>
      <w:pPr>
        <w:ind w:left="2094" w:hanging="360"/>
      </w:pPr>
    </w:lvl>
    <w:lvl w:ilvl="2" w:tplc="FFFFFFFF" w:tentative="1">
      <w:start w:val="1"/>
      <w:numFmt w:val="lowerRoman"/>
      <w:lvlText w:val="%3."/>
      <w:lvlJc w:val="right"/>
      <w:pPr>
        <w:ind w:left="2814" w:hanging="180"/>
      </w:pPr>
    </w:lvl>
    <w:lvl w:ilvl="3" w:tplc="FFFFFFFF" w:tentative="1">
      <w:start w:val="1"/>
      <w:numFmt w:val="decimal"/>
      <w:lvlText w:val="%4."/>
      <w:lvlJc w:val="left"/>
      <w:pPr>
        <w:ind w:left="3534" w:hanging="360"/>
      </w:pPr>
    </w:lvl>
    <w:lvl w:ilvl="4" w:tplc="FFFFFFFF" w:tentative="1">
      <w:start w:val="1"/>
      <w:numFmt w:val="lowerLetter"/>
      <w:lvlText w:val="%5."/>
      <w:lvlJc w:val="left"/>
      <w:pPr>
        <w:ind w:left="4254" w:hanging="360"/>
      </w:pPr>
    </w:lvl>
    <w:lvl w:ilvl="5" w:tplc="FFFFFFFF" w:tentative="1">
      <w:start w:val="1"/>
      <w:numFmt w:val="lowerRoman"/>
      <w:lvlText w:val="%6."/>
      <w:lvlJc w:val="right"/>
      <w:pPr>
        <w:ind w:left="4974" w:hanging="180"/>
      </w:pPr>
    </w:lvl>
    <w:lvl w:ilvl="6" w:tplc="FFFFFFFF" w:tentative="1">
      <w:start w:val="1"/>
      <w:numFmt w:val="decimal"/>
      <w:lvlText w:val="%7."/>
      <w:lvlJc w:val="left"/>
      <w:pPr>
        <w:ind w:left="5694" w:hanging="360"/>
      </w:pPr>
    </w:lvl>
    <w:lvl w:ilvl="7" w:tplc="FFFFFFFF" w:tentative="1">
      <w:start w:val="1"/>
      <w:numFmt w:val="lowerLetter"/>
      <w:lvlText w:val="%8."/>
      <w:lvlJc w:val="left"/>
      <w:pPr>
        <w:ind w:left="6414" w:hanging="360"/>
      </w:pPr>
    </w:lvl>
    <w:lvl w:ilvl="8" w:tplc="FFFFFFFF" w:tentative="1">
      <w:start w:val="1"/>
      <w:numFmt w:val="lowerRoman"/>
      <w:lvlText w:val="%9."/>
      <w:lvlJc w:val="right"/>
      <w:pPr>
        <w:ind w:left="7134" w:hanging="180"/>
      </w:pPr>
    </w:lvl>
  </w:abstractNum>
  <w:abstractNum w:abstractNumId="7" w15:restartNumberingAfterBreak="0">
    <w:nsid w:val="042E7BC8"/>
    <w:multiLevelType w:val="hybridMultilevel"/>
    <w:tmpl w:val="9CE81C70"/>
    <w:lvl w:ilvl="0" w:tplc="FFFFFFFF">
      <w:start w:val="1"/>
      <w:numFmt w:val="upperLetter"/>
      <w:lvlText w:val="%1."/>
      <w:lvlJc w:val="left"/>
      <w:pPr>
        <w:ind w:left="720" w:hanging="360"/>
      </w:pPr>
    </w:lvl>
    <w:lvl w:ilvl="1" w:tplc="40090015">
      <w:start w:val="1"/>
      <w:numFmt w:val="upp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C75345"/>
    <w:multiLevelType w:val="hybridMultilevel"/>
    <w:tmpl w:val="5F90ACD2"/>
    <w:lvl w:ilvl="0" w:tplc="40090015">
      <w:start w:val="1"/>
      <w:numFmt w:val="upperLetter"/>
      <w:lvlText w:val="%1."/>
      <w:lvlJc w:val="left"/>
      <w:pPr>
        <w:ind w:left="1068" w:hanging="360"/>
      </w:pPr>
    </w:lvl>
    <w:lvl w:ilvl="1" w:tplc="FFFFFFFF">
      <w:start w:val="1"/>
      <w:numFmt w:val="lowerLetter"/>
      <w:lvlText w:val="%2."/>
      <w:lvlJc w:val="left"/>
      <w:pPr>
        <w:ind w:left="2497" w:hanging="360"/>
      </w:pPr>
    </w:lvl>
    <w:lvl w:ilvl="2" w:tplc="FFFFFFFF" w:tentative="1">
      <w:start w:val="1"/>
      <w:numFmt w:val="lowerRoman"/>
      <w:lvlText w:val="%3."/>
      <w:lvlJc w:val="right"/>
      <w:pPr>
        <w:ind w:left="3217" w:hanging="180"/>
      </w:pPr>
    </w:lvl>
    <w:lvl w:ilvl="3" w:tplc="FFFFFFFF" w:tentative="1">
      <w:start w:val="1"/>
      <w:numFmt w:val="decimal"/>
      <w:lvlText w:val="%4."/>
      <w:lvlJc w:val="left"/>
      <w:pPr>
        <w:ind w:left="3937" w:hanging="360"/>
      </w:pPr>
    </w:lvl>
    <w:lvl w:ilvl="4" w:tplc="FFFFFFFF" w:tentative="1">
      <w:start w:val="1"/>
      <w:numFmt w:val="lowerLetter"/>
      <w:lvlText w:val="%5."/>
      <w:lvlJc w:val="left"/>
      <w:pPr>
        <w:ind w:left="4657" w:hanging="360"/>
      </w:pPr>
    </w:lvl>
    <w:lvl w:ilvl="5" w:tplc="FFFFFFFF" w:tentative="1">
      <w:start w:val="1"/>
      <w:numFmt w:val="lowerRoman"/>
      <w:lvlText w:val="%6."/>
      <w:lvlJc w:val="right"/>
      <w:pPr>
        <w:ind w:left="5377" w:hanging="180"/>
      </w:pPr>
    </w:lvl>
    <w:lvl w:ilvl="6" w:tplc="FFFFFFFF" w:tentative="1">
      <w:start w:val="1"/>
      <w:numFmt w:val="decimal"/>
      <w:lvlText w:val="%7."/>
      <w:lvlJc w:val="left"/>
      <w:pPr>
        <w:ind w:left="6097" w:hanging="360"/>
      </w:pPr>
    </w:lvl>
    <w:lvl w:ilvl="7" w:tplc="FFFFFFFF" w:tentative="1">
      <w:start w:val="1"/>
      <w:numFmt w:val="lowerLetter"/>
      <w:lvlText w:val="%8."/>
      <w:lvlJc w:val="left"/>
      <w:pPr>
        <w:ind w:left="6817" w:hanging="360"/>
      </w:pPr>
    </w:lvl>
    <w:lvl w:ilvl="8" w:tplc="FFFFFFFF" w:tentative="1">
      <w:start w:val="1"/>
      <w:numFmt w:val="lowerRoman"/>
      <w:lvlText w:val="%9."/>
      <w:lvlJc w:val="right"/>
      <w:pPr>
        <w:ind w:left="7537" w:hanging="180"/>
      </w:pPr>
    </w:lvl>
  </w:abstractNum>
  <w:abstractNum w:abstractNumId="9" w15:restartNumberingAfterBreak="0">
    <w:nsid w:val="0F224BF8"/>
    <w:multiLevelType w:val="hybridMultilevel"/>
    <w:tmpl w:val="C1C07712"/>
    <w:lvl w:ilvl="0" w:tplc="40090015">
      <w:start w:val="1"/>
      <w:numFmt w:val="upperLetter"/>
      <w:lvlText w:val="%1."/>
      <w:lvlJc w:val="left"/>
      <w:pPr>
        <w:ind w:left="1068" w:hanging="360"/>
      </w:p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10" w15:restartNumberingAfterBreak="0">
    <w:nsid w:val="124E6B1E"/>
    <w:multiLevelType w:val="multilevel"/>
    <w:tmpl w:val="847C22E2"/>
    <w:lvl w:ilvl="0">
      <w:start w:val="1"/>
      <w:numFmt w:val="decimal"/>
      <w:lvlText w:val="%1."/>
      <w:lvlJc w:val="left"/>
      <w:pPr>
        <w:ind w:left="1080"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47C1E9B"/>
    <w:multiLevelType w:val="multilevel"/>
    <w:tmpl w:val="842C0D6E"/>
    <w:lvl w:ilvl="0">
      <w:start w:val="1"/>
      <w:numFmt w:val="decimal"/>
      <w:lvlText w:val="%1."/>
      <w:lvlJc w:val="left"/>
      <w:pPr>
        <w:ind w:left="1080"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C6F008E"/>
    <w:multiLevelType w:val="hybridMultilevel"/>
    <w:tmpl w:val="A790E7E0"/>
    <w:lvl w:ilvl="0" w:tplc="40090015">
      <w:start w:val="1"/>
      <w:numFmt w:val="upperLetter"/>
      <w:lvlText w:val="%1."/>
      <w:lvlJc w:val="left"/>
      <w:pPr>
        <w:ind w:left="1068" w:hanging="360"/>
      </w:p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abstractNum w:abstractNumId="13" w15:restartNumberingAfterBreak="0">
    <w:nsid w:val="1EA5460A"/>
    <w:multiLevelType w:val="hybridMultilevel"/>
    <w:tmpl w:val="68F025E4"/>
    <w:lvl w:ilvl="0" w:tplc="FFFFFFFF">
      <w:start w:val="1"/>
      <w:numFmt w:val="upperLetter"/>
      <w:lvlText w:val="%1."/>
      <w:lvlJc w:val="left"/>
      <w:pPr>
        <w:ind w:left="1494" w:hanging="360"/>
      </w:pPr>
    </w:lvl>
    <w:lvl w:ilvl="1" w:tplc="FFFFFFFF" w:tentative="1">
      <w:start w:val="1"/>
      <w:numFmt w:val="lowerLetter"/>
      <w:lvlText w:val="%2."/>
      <w:lvlJc w:val="left"/>
      <w:pPr>
        <w:ind w:left="2214" w:hanging="360"/>
      </w:pPr>
    </w:lvl>
    <w:lvl w:ilvl="2" w:tplc="FB7687EE">
      <w:start w:val="1"/>
      <w:numFmt w:val="upperLetter"/>
      <w:lvlText w:val="%3."/>
      <w:lvlJc w:val="left"/>
      <w:pPr>
        <w:ind w:left="1068" w:hanging="360"/>
      </w:pPr>
      <w:rPr>
        <w:rFonts w:ascii="Times New Roman" w:hAnsi="Times New Roman" w:cs="Times New Roman" w:hint="default"/>
      </w:r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4" w15:restartNumberingAfterBreak="0">
    <w:nsid w:val="21352171"/>
    <w:multiLevelType w:val="hybridMultilevel"/>
    <w:tmpl w:val="05B41FD4"/>
    <w:lvl w:ilvl="0" w:tplc="40090015">
      <w:start w:val="1"/>
      <w:numFmt w:val="upperLetter"/>
      <w:lvlText w:val="%1."/>
      <w:lvlJc w:val="left"/>
      <w:pPr>
        <w:ind w:left="106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E46081"/>
    <w:multiLevelType w:val="multilevel"/>
    <w:tmpl w:val="196451FE"/>
    <w:lvl w:ilvl="0">
      <w:start w:val="1"/>
      <w:numFmt w:val="decimal"/>
      <w:lvlText w:val="%1."/>
      <w:lvlJc w:val="left"/>
      <w:pPr>
        <w:ind w:left="501"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F2677C3"/>
    <w:multiLevelType w:val="multilevel"/>
    <w:tmpl w:val="C05401F8"/>
    <w:lvl w:ilvl="0">
      <w:start w:val="1"/>
      <w:numFmt w:val="decimal"/>
      <w:lvlText w:val="%1."/>
      <w:lvlJc w:val="left"/>
      <w:pPr>
        <w:ind w:left="1080"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2F38389E"/>
    <w:multiLevelType w:val="multilevel"/>
    <w:tmpl w:val="3EBC1F32"/>
    <w:lvl w:ilvl="0">
      <w:start w:val="1"/>
      <w:numFmt w:val="decimal"/>
      <w:lvlText w:val="%1."/>
      <w:lvlJc w:val="left"/>
      <w:pPr>
        <w:ind w:left="1080"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7E34D0C"/>
    <w:multiLevelType w:val="multilevel"/>
    <w:tmpl w:val="5C384FC4"/>
    <w:lvl w:ilvl="0">
      <w:start w:val="1"/>
      <w:numFmt w:val="decimal"/>
      <w:lvlText w:val="%1."/>
      <w:lvlJc w:val="left"/>
      <w:pPr>
        <w:ind w:left="1080" w:hanging="360"/>
      </w:pPr>
    </w:lvl>
    <w:lvl w:ilvl="1">
      <w:start w:val="1"/>
      <w:numFmt w:val="upperLetter"/>
      <w:lvlText w:val="%2."/>
      <w:lvlJc w:val="left"/>
      <w:pPr>
        <w:ind w:left="927"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4B872EBC"/>
    <w:multiLevelType w:val="multilevel"/>
    <w:tmpl w:val="8D268D80"/>
    <w:lvl w:ilvl="0">
      <w:start w:val="1"/>
      <w:numFmt w:val="decimal"/>
      <w:lvlText w:val="%1."/>
      <w:lvlJc w:val="left"/>
      <w:pPr>
        <w:ind w:left="501"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5881218F"/>
    <w:multiLevelType w:val="multilevel"/>
    <w:tmpl w:val="82EAAF3A"/>
    <w:lvl w:ilvl="0">
      <w:start w:val="1"/>
      <w:numFmt w:val="decimal"/>
      <w:lvlText w:val="%1."/>
      <w:lvlJc w:val="left"/>
      <w:pPr>
        <w:ind w:left="501"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5BE23528"/>
    <w:multiLevelType w:val="hybridMultilevel"/>
    <w:tmpl w:val="8EACEBE8"/>
    <w:lvl w:ilvl="0" w:tplc="40090015">
      <w:start w:val="1"/>
      <w:numFmt w:val="upperLetter"/>
      <w:lvlText w:val="%1."/>
      <w:lvlJc w:val="left"/>
      <w:pPr>
        <w:ind w:left="1068" w:hanging="360"/>
      </w:pPr>
    </w:lvl>
    <w:lvl w:ilvl="1" w:tplc="FFFFFFFF" w:tentative="1">
      <w:start w:val="1"/>
      <w:numFmt w:val="lowerLetter"/>
      <w:lvlText w:val="%2."/>
      <w:lvlJc w:val="left"/>
      <w:pPr>
        <w:ind w:left="2639" w:hanging="360"/>
      </w:pPr>
    </w:lvl>
    <w:lvl w:ilvl="2" w:tplc="FFFFFFFF" w:tentative="1">
      <w:start w:val="1"/>
      <w:numFmt w:val="lowerRoman"/>
      <w:lvlText w:val="%3."/>
      <w:lvlJc w:val="right"/>
      <w:pPr>
        <w:ind w:left="3359" w:hanging="180"/>
      </w:pPr>
    </w:lvl>
    <w:lvl w:ilvl="3" w:tplc="FFFFFFFF" w:tentative="1">
      <w:start w:val="1"/>
      <w:numFmt w:val="decimal"/>
      <w:lvlText w:val="%4."/>
      <w:lvlJc w:val="left"/>
      <w:pPr>
        <w:ind w:left="4079" w:hanging="360"/>
      </w:pPr>
    </w:lvl>
    <w:lvl w:ilvl="4" w:tplc="FFFFFFFF" w:tentative="1">
      <w:start w:val="1"/>
      <w:numFmt w:val="lowerLetter"/>
      <w:lvlText w:val="%5."/>
      <w:lvlJc w:val="left"/>
      <w:pPr>
        <w:ind w:left="4799" w:hanging="360"/>
      </w:pPr>
    </w:lvl>
    <w:lvl w:ilvl="5" w:tplc="FFFFFFFF" w:tentative="1">
      <w:start w:val="1"/>
      <w:numFmt w:val="lowerRoman"/>
      <w:lvlText w:val="%6."/>
      <w:lvlJc w:val="right"/>
      <w:pPr>
        <w:ind w:left="5519" w:hanging="180"/>
      </w:pPr>
    </w:lvl>
    <w:lvl w:ilvl="6" w:tplc="FFFFFFFF" w:tentative="1">
      <w:start w:val="1"/>
      <w:numFmt w:val="decimal"/>
      <w:lvlText w:val="%7."/>
      <w:lvlJc w:val="left"/>
      <w:pPr>
        <w:ind w:left="6239" w:hanging="360"/>
      </w:pPr>
    </w:lvl>
    <w:lvl w:ilvl="7" w:tplc="FFFFFFFF" w:tentative="1">
      <w:start w:val="1"/>
      <w:numFmt w:val="lowerLetter"/>
      <w:lvlText w:val="%8."/>
      <w:lvlJc w:val="left"/>
      <w:pPr>
        <w:ind w:left="6959" w:hanging="360"/>
      </w:pPr>
    </w:lvl>
    <w:lvl w:ilvl="8" w:tplc="FFFFFFFF" w:tentative="1">
      <w:start w:val="1"/>
      <w:numFmt w:val="lowerRoman"/>
      <w:lvlText w:val="%9."/>
      <w:lvlJc w:val="right"/>
      <w:pPr>
        <w:ind w:left="7679" w:hanging="180"/>
      </w:pPr>
    </w:lvl>
  </w:abstractNum>
  <w:abstractNum w:abstractNumId="22" w15:restartNumberingAfterBreak="0">
    <w:nsid w:val="5C445BCE"/>
    <w:multiLevelType w:val="hybridMultilevel"/>
    <w:tmpl w:val="1962228A"/>
    <w:lvl w:ilvl="0" w:tplc="40090015">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5CD10C20"/>
    <w:multiLevelType w:val="hybridMultilevel"/>
    <w:tmpl w:val="CC3819A6"/>
    <w:lvl w:ilvl="0" w:tplc="40090015">
      <w:start w:val="1"/>
      <w:numFmt w:val="upperLetter"/>
      <w:lvlText w:val="%1."/>
      <w:lvlJc w:val="left"/>
      <w:pPr>
        <w:ind w:left="106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8C4665B"/>
    <w:multiLevelType w:val="multilevel"/>
    <w:tmpl w:val="8A9CE492"/>
    <w:lvl w:ilvl="0">
      <w:start w:val="1"/>
      <w:numFmt w:val="decimal"/>
      <w:lvlText w:val="%1."/>
      <w:lvlJc w:val="left"/>
      <w:pPr>
        <w:ind w:left="1080"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17E3B54"/>
    <w:multiLevelType w:val="multilevel"/>
    <w:tmpl w:val="756E83AE"/>
    <w:lvl w:ilvl="0">
      <w:start w:val="1"/>
      <w:numFmt w:val="decimal"/>
      <w:lvlText w:val="%1."/>
      <w:lvlJc w:val="left"/>
      <w:pPr>
        <w:ind w:left="1080" w:hanging="360"/>
      </w:pPr>
    </w:lvl>
    <w:lvl w:ilvl="1">
      <w:start w:val="1"/>
      <w:numFmt w:val="upperLetter"/>
      <w:lvlText w:val="%2."/>
      <w:lvlJc w:val="left"/>
      <w:pPr>
        <w:ind w:left="927"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26E3ACD"/>
    <w:multiLevelType w:val="multilevel"/>
    <w:tmpl w:val="D8F27DE8"/>
    <w:lvl w:ilvl="0">
      <w:start w:val="1"/>
      <w:numFmt w:val="decimal"/>
      <w:lvlText w:val="%1."/>
      <w:lvlJc w:val="left"/>
      <w:pPr>
        <w:ind w:left="501"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747613EA"/>
    <w:multiLevelType w:val="hybridMultilevel"/>
    <w:tmpl w:val="EC365A0A"/>
    <w:lvl w:ilvl="0" w:tplc="40090015">
      <w:start w:val="1"/>
      <w:numFmt w:val="upperLetter"/>
      <w:lvlText w:val="%1."/>
      <w:lvlJc w:val="left"/>
      <w:pPr>
        <w:ind w:left="927" w:hanging="360"/>
      </w:pPr>
    </w:lvl>
    <w:lvl w:ilvl="1" w:tplc="FFFFFFFF">
      <w:start w:val="1"/>
      <w:numFmt w:val="lowerLetter"/>
      <w:lvlText w:val="%2."/>
      <w:lvlJc w:val="left"/>
      <w:pPr>
        <w:ind w:left="1647" w:hanging="360"/>
      </w:pPr>
    </w:lvl>
    <w:lvl w:ilvl="2" w:tplc="FFFFFFFF">
      <w:start w:val="1"/>
      <w:numFmt w:val="upperLetter"/>
      <w:lvlText w:val="%3)"/>
      <w:lvlJc w:val="left"/>
      <w:pPr>
        <w:ind w:left="2547" w:hanging="360"/>
      </w:pPr>
      <w:rPr>
        <w:rFonts w:hint="default"/>
      </w:r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7F4C6DE0"/>
    <w:multiLevelType w:val="multilevel"/>
    <w:tmpl w:val="6DE44B44"/>
    <w:lvl w:ilvl="0">
      <w:start w:val="1"/>
      <w:numFmt w:val="decimal"/>
      <w:lvlText w:val="%1."/>
      <w:lvlJc w:val="left"/>
      <w:pPr>
        <w:ind w:left="501" w:hanging="360"/>
      </w:pPr>
    </w:lvl>
    <w:lvl w:ilvl="1">
      <w:start w:val="1"/>
      <w:numFmt w:val="upperLetter"/>
      <w:lvlText w:val="%2."/>
      <w:lvlJc w:val="left"/>
      <w:pPr>
        <w:ind w:left="1068"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1"/>
  </w:num>
  <w:num w:numId="4">
    <w:abstractNumId w:val="15"/>
  </w:num>
  <w:num w:numId="5">
    <w:abstractNumId w:val="18"/>
  </w:num>
  <w:num w:numId="6">
    <w:abstractNumId w:val="25"/>
  </w:num>
  <w:num w:numId="7">
    <w:abstractNumId w:val="24"/>
  </w:num>
  <w:num w:numId="8">
    <w:abstractNumId w:val="17"/>
  </w:num>
  <w:num w:numId="9">
    <w:abstractNumId w:val="7"/>
  </w:num>
  <w:num w:numId="10">
    <w:abstractNumId w:val="8"/>
  </w:num>
  <w:num w:numId="11">
    <w:abstractNumId w:val="16"/>
  </w:num>
  <w:num w:numId="12">
    <w:abstractNumId w:val="11"/>
  </w:num>
  <w:num w:numId="13">
    <w:abstractNumId w:val="10"/>
  </w:num>
  <w:num w:numId="14">
    <w:abstractNumId w:val="27"/>
  </w:num>
  <w:num w:numId="15">
    <w:abstractNumId w:val="19"/>
  </w:num>
  <w:num w:numId="16">
    <w:abstractNumId w:val="26"/>
  </w:num>
  <w:num w:numId="17">
    <w:abstractNumId w:val="5"/>
  </w:num>
  <w:num w:numId="18">
    <w:abstractNumId w:val="12"/>
  </w:num>
  <w:num w:numId="19">
    <w:abstractNumId w:val="4"/>
  </w:num>
  <w:num w:numId="20">
    <w:abstractNumId w:val="21"/>
  </w:num>
  <w:num w:numId="21">
    <w:abstractNumId w:val="28"/>
  </w:num>
  <w:num w:numId="22">
    <w:abstractNumId w:val="22"/>
  </w:num>
  <w:num w:numId="23">
    <w:abstractNumId w:val="20"/>
  </w:num>
  <w:num w:numId="24">
    <w:abstractNumId w:val="9"/>
  </w:num>
  <w:num w:numId="25">
    <w:abstractNumId w:val="23"/>
  </w:num>
  <w:num w:numId="26">
    <w:abstractNumId w:val="14"/>
  </w:num>
  <w:num w:numId="27">
    <w:abstractNumId w:val="3"/>
  </w:num>
  <w:num w:numId="28">
    <w:abstractNumId w:val="13"/>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222"/>
    <w:rsid w:val="00053514"/>
    <w:rsid w:val="000943CD"/>
    <w:rsid w:val="000C692B"/>
    <w:rsid w:val="001158E8"/>
    <w:rsid w:val="001D64E0"/>
    <w:rsid w:val="00221222"/>
    <w:rsid w:val="002F7BE8"/>
    <w:rsid w:val="00347B9A"/>
    <w:rsid w:val="00363BA8"/>
    <w:rsid w:val="003C443C"/>
    <w:rsid w:val="003F010D"/>
    <w:rsid w:val="004E65CF"/>
    <w:rsid w:val="00561BDD"/>
    <w:rsid w:val="005D0ED4"/>
    <w:rsid w:val="007442F9"/>
    <w:rsid w:val="00AD7BE4"/>
    <w:rsid w:val="00D26122"/>
    <w:rsid w:val="00DA1F01"/>
    <w:rsid w:val="00E1631E"/>
    <w:rsid w:val="00F70C21"/>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1392"/>
  <w15:docId w15:val="{FB1A8FAD-03F7-4F2F-B00B-AE90A274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6035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6035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6035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60354"/>
    <w:rPr>
      <w:i/>
      <w:iCs/>
      <w:color w:val="404040" w:themeColor="text1" w:themeTint="BF"/>
    </w:rPr>
  </w:style>
  <w:style w:type="character" w:styleId="IntenseEmphasis">
    <w:name w:val="Intense Emphasis"/>
    <w:basedOn w:val="DefaultParagraphFont"/>
    <w:uiPriority w:val="21"/>
    <w:qFormat/>
    <w:rsid w:val="00860354"/>
    <w:rPr>
      <w:i/>
      <w:iCs/>
      <w:color w:val="0F4761" w:themeColor="accent1" w:themeShade="BF"/>
    </w:rPr>
  </w:style>
  <w:style w:type="character" w:customStyle="1" w:styleId="IntenseQuoteChar">
    <w:name w:val="Intense Quote Char"/>
    <w:basedOn w:val="DefaultParagraphFont"/>
    <w:link w:val="IntenseQuote"/>
    <w:uiPriority w:val="30"/>
    <w:qFormat/>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qFormat/>
    <w:rsid w:val="00D657E0"/>
    <w:rPr>
      <w:color w:val="66666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paragraph" w:styleId="ListParagraph">
    <w:name w:val="List Paragraph"/>
    <w:basedOn w:val="Normal"/>
    <w:uiPriority w:val="34"/>
    <w:qFormat/>
    <w:rsid w:val="00860354"/>
    <w:pPr>
      <w:ind w:left="720"/>
      <w:contextualSpacing/>
    </w:pPr>
  </w:style>
  <w:style w:type="paragraph" w:styleId="IntenseQuote">
    <w:name w:val="Intense Quote"/>
    <w:basedOn w:val="Normal"/>
    <w:next w:val="Normal"/>
    <w:link w:val="IntenseQuoteChar"/>
    <w:uiPriority w:val="30"/>
    <w:qFormat/>
    <w:rsid w:val="0086035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D657E0"/>
    <w:pPr>
      <w:spacing w:beforeAutospacing="1" w:afterAutospacing="1" w:line="240" w:lineRule="auto"/>
    </w:pPr>
    <w:rPr>
      <w:rFonts w:ascii="Times New Roman" w:eastAsia="Times New Roman" w:hAnsi="Times New Roman" w:cs="Times New Roman"/>
      <w:kern w:val="0"/>
      <w:lang w:eastAsia="en-IN"/>
      <w14:ligatures w14:val="none"/>
    </w:rPr>
  </w:style>
  <w:style w:type="paragraph" w:customStyle="1" w:styleId="FrameContents">
    <w:name w:val="Frame Contents"/>
    <w:basedOn w:val="Normal"/>
    <w:qFormat/>
  </w:style>
  <w:style w:type="table" w:styleId="TableGrid">
    <w:name w:val="Table Grid"/>
    <w:basedOn w:val="TableNormal"/>
    <w:uiPriority w:val="39"/>
    <w:rsid w:val="008603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semiHidden/>
    <w:unhideWhenUsed/>
    <w:rsid w:val="00363BA8"/>
    <w:pPr>
      <w:numPr>
        <w:numId w:val="2"/>
      </w:numPr>
      <w:contextualSpacing/>
    </w:pPr>
  </w:style>
  <w:style w:type="paragraph" w:styleId="ListBullet">
    <w:name w:val="List Bullet"/>
    <w:basedOn w:val="Normal"/>
    <w:uiPriority w:val="99"/>
    <w:unhideWhenUsed/>
    <w:rsid w:val="00363BA8"/>
    <w:pPr>
      <w:numPr>
        <w:numId w:val="3"/>
      </w:numPr>
      <w:tabs>
        <w:tab w:val="clear" w:pos="360"/>
      </w:tabs>
      <w:suppressAutoHyphens w:val="0"/>
      <w:spacing w:after="200"/>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57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340BF-B0E6-467E-8E3C-DF9CDA7AD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dc:description/>
  <cp:lastModifiedBy>user</cp:lastModifiedBy>
  <cp:revision>4</cp:revision>
  <dcterms:created xsi:type="dcterms:W3CDTF">2025-11-06T09:38:00Z</dcterms:created>
  <dcterms:modified xsi:type="dcterms:W3CDTF">2025-11-06T13:47:00Z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3378690c-00c4-49fc-955f-4921346b3256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2025-06-13T10:25:40Z</vt:lpwstr>
  </property>
  <property fmtid="{D5CDD505-2E9C-101B-9397-08002B2CF9AE}" pid="8" name="MSIP_Label_defa4170-0d19-0005-0004-bc88714345d2_SiteId">
    <vt:lpwstr>9a9d4cf6-d03b-46a4-b4e2-aa0f3f62cd4a</vt:lpwstr>
  </property>
  <property fmtid="{D5CDD505-2E9C-101B-9397-08002B2CF9AE}" pid="9" name="MSIP_Label_defa4170-0d19-0005-0004-bc88714345d2_Tag">
    <vt:lpwstr>10, 3, 0, 1</vt:lpwstr>
  </property>
</Properties>
</file>