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FCE99">
      <w:pPr>
        <w:jc w:val="both"/>
      </w:pPr>
    </w:p>
    <w:p w14:paraId="298E0591">
      <w:pPr>
        <w:jc w:val="center"/>
        <w:rPr>
          <w:b/>
          <w:bCs/>
        </w:rPr>
      </w:pPr>
      <w:r>
        <w:rPr>
          <w:b/>
          <w:bCs/>
        </w:rPr>
        <w:t xml:space="preserve">Ph.D. Entrance Examination – Question Paper </w:t>
      </w:r>
    </w:p>
    <w:p w14:paraId="5100B583">
      <w:pPr>
        <w:jc w:val="center"/>
        <w:rPr>
          <w:b/>
          <w:bCs/>
        </w:rPr>
      </w:pPr>
    </w:p>
    <w:p w14:paraId="55400A23">
      <w:pPr>
        <w:jc w:val="center"/>
        <w:rPr>
          <w:b/>
          <w:bCs/>
        </w:rPr>
      </w:pPr>
    </w:p>
    <w:p w14:paraId="2F899FA4">
      <w:pPr>
        <w:jc w:val="center"/>
      </w:pPr>
      <w:r>
        <w:t>(MCQ-Based | Research Methodology -25 Marks + Subject-Specific -25 Marks)</w:t>
      </w:r>
    </w:p>
    <w:p w14:paraId="30EBBAC0">
      <w:pPr>
        <w:jc w:val="both"/>
      </w:pPr>
    </w:p>
    <w:p w14:paraId="0B0C476C">
      <w:pPr>
        <w:jc w:val="both"/>
      </w:pPr>
    </w:p>
    <w:p w14:paraId="5D4AED81">
      <w:pPr>
        <w:jc w:val="both"/>
      </w:pPr>
      <w:r>
        <w:t xml:space="preserve">Duration: 2 Hours  </w:t>
      </w:r>
    </w:p>
    <w:p w14:paraId="4EDD345A">
      <w:pPr>
        <w:jc w:val="both"/>
      </w:pPr>
      <w:r>
        <w:t xml:space="preserve">Total Marks: 50 (it will be converted to 75 marks)   </w:t>
      </w:r>
    </w:p>
    <w:p w14:paraId="7395742E">
      <w:pPr>
        <w:jc w:val="both"/>
      </w:pPr>
      <w:r>
        <w:t xml:space="preserve">Total Questions: 50 MCQs  </w:t>
      </w:r>
    </w:p>
    <w:p w14:paraId="11533AA8">
      <w:pPr>
        <w:jc w:val="both"/>
      </w:pPr>
    </w:p>
    <w:p w14:paraId="0084EE00">
      <w:pPr>
        <w:jc w:val="both"/>
        <w:rPr>
          <w:b/>
          <w:bCs/>
        </w:rPr>
      </w:pPr>
      <w:r>
        <w:rPr>
          <w:b/>
          <w:bCs/>
        </w:rPr>
        <w:t>Instructions:</w:t>
      </w:r>
    </w:p>
    <w:p w14:paraId="736C0001">
      <w:pPr>
        <w:jc w:val="both"/>
      </w:pPr>
    </w:p>
    <w:p w14:paraId="3658242D">
      <w:pPr>
        <w:jc w:val="both"/>
      </w:pPr>
      <w:r>
        <w:t>1. All questions are Multiple Choice Questions (MCQs) and compulsory.</w:t>
      </w:r>
    </w:p>
    <w:p w14:paraId="3FFB0390">
      <w:pPr>
        <w:jc w:val="both"/>
      </w:pPr>
      <w:r>
        <w:t>2. Each question has four options, out of which only one option is correct.</w:t>
      </w:r>
    </w:p>
    <w:p w14:paraId="4613FB22">
      <w:pPr>
        <w:jc w:val="both"/>
      </w:pPr>
      <w:r>
        <w:t>3. Section A consists of 25 questions from Research Methodology, each carrying 1 mark → Total: 25 marks.</w:t>
      </w:r>
    </w:p>
    <w:p w14:paraId="597E80F5">
      <w:pPr>
        <w:jc w:val="both"/>
      </w:pPr>
      <w:r>
        <w:t>4. Section B consists of 25 questions from Subject-Specific Core Topics, each carrying 1 mark → Total: 25 marks.</w:t>
      </w:r>
    </w:p>
    <w:p w14:paraId="4405982D">
      <w:pPr>
        <w:jc w:val="both"/>
      </w:pPr>
      <w:r>
        <w:t>5. There is no negative marking for incorrect answers.</w:t>
      </w:r>
    </w:p>
    <w:p w14:paraId="3292E12D">
      <w:pPr>
        <w:jc w:val="both"/>
      </w:pPr>
      <w:r>
        <w:t>6. The use of calculators or any reference material is not allowed during the examination.</w:t>
      </w:r>
    </w:p>
    <w:p w14:paraId="67B89BEF">
      <w:pPr>
        <w:jc w:val="both"/>
      </w:pPr>
      <w:r>
        <w:t>7. For mathematical or scientific equations, ensure that they are created using proper MathType or equation editor tools. Do not insert cropped or external images of equations.</w:t>
      </w:r>
    </w:p>
    <w:p w14:paraId="1DDCC833">
      <w:pPr>
        <w:ind w:left="630" w:hanging="630"/>
        <w:jc w:val="both"/>
      </w:pPr>
      <w:r>
        <w:t>8. All diagrams, figures, or images used in the question paper must be of high quality and clarity, ensuring readability in printed format.</w:t>
      </w:r>
    </w:p>
    <w:p w14:paraId="69043AFE">
      <w:pPr>
        <w:jc w:val="both"/>
      </w:pPr>
    </w:p>
    <w:p w14:paraId="2D0B5B26">
      <w:pPr>
        <w:jc w:val="both"/>
      </w:pPr>
    </w:p>
    <w:p w14:paraId="4012BC6A">
      <w:pPr>
        <w:jc w:val="both"/>
      </w:pPr>
    </w:p>
    <w:p w14:paraId="2AF855DD">
      <w:pPr>
        <w:jc w:val="both"/>
        <w:rPr>
          <w:b/>
          <w:bCs/>
        </w:rPr>
      </w:pPr>
      <w:r>
        <w:rPr>
          <w:b/>
          <w:bCs/>
        </w:rPr>
        <w:t>Section A: Research Methodology (25 Questions | 1 Marks Each)</w:t>
      </w:r>
    </w:p>
    <w:p w14:paraId="7618A510">
      <w:pPr>
        <w:jc w:val="both"/>
        <w:rPr>
          <w:rFonts w:ascii="Times New Roman" w:hAnsi="Times New Roman" w:cs="Times New Roman"/>
        </w:rPr>
      </w:pPr>
    </w:p>
    <w:p w14:paraId="2BC94ECA">
      <w:pPr>
        <w:pStyle w:val="2"/>
        <w:ind w:left="630" w:hanging="63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1.Which of the following best defines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research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?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Collection of information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B. Systematic investigation to establish facts and reach new conclusions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C. Repetition of previous studies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Compilation of data</w:t>
      </w:r>
    </w:p>
    <w:p w14:paraId="0FFD8CE2">
      <w:pPr>
        <w:pStyle w:val="2"/>
        <w:ind w:left="540" w:hanging="45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2.The primary objective of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exploratory research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is to: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Test hypotheses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B. Describe characteristics of a population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C. Gain insights and familiarity with a problem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Establish causal relationships</w:t>
      </w:r>
    </w:p>
    <w:p w14:paraId="6765543B">
      <w:pPr>
        <w:pStyle w:val="2"/>
        <w:ind w:left="630" w:hanging="27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3.Which of the following is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NOT a characteristic of scientific research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?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Systematic approach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B. Empirical evidence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C. Personal bias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Replicability</w:t>
      </w:r>
    </w:p>
    <w:p w14:paraId="05BE10B5">
      <w:pPr>
        <w:pStyle w:val="2"/>
        <w:ind w:left="630" w:hanging="63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4.A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null hypothesis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represents: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Expected relationship between variables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B. Absence of relationship between variables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C. Researcher’s prediction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Alternative assumption</w:t>
      </w:r>
    </w:p>
    <w:p w14:paraId="174B57CA">
      <w:pPr>
        <w:pStyle w:val="2"/>
        <w:ind w:left="630" w:hanging="63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5.Which research design is best suited to determine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cause-and-effect relationships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?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Exploratory research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B. Descriptive research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C. Experimental research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Historical research</w:t>
      </w:r>
    </w:p>
    <w:p w14:paraId="3183C9B1">
      <w:pPr>
        <w:pStyle w:val="2"/>
        <w:ind w:left="630" w:hanging="54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6.In research methodology,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sampling error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occurs because: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Wrong statistical test is used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B. Sample does not perfectly represent the population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C. Data collection instruments are faulty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Respondents give incorrect answers</w:t>
      </w:r>
    </w:p>
    <w:p w14:paraId="56892AE5">
      <w:pPr>
        <w:pStyle w:val="11"/>
        <w:numPr>
          <w:ilvl w:val="0"/>
          <w:numId w:val="1"/>
        </w:numPr>
        <w:spacing w:beforeAutospacing="0" w:afterAutospacing="0"/>
        <w:ind w:firstLine="360"/>
        <w:rPr>
          <w:rStyle w:val="12"/>
          <w:b w:val="0"/>
          <w:bCs w:val="0"/>
        </w:rPr>
      </w:pPr>
      <w:r>
        <w:t xml:space="preserve">Which research method is most appropriate when </w:t>
      </w:r>
      <w:r>
        <w:rPr>
          <w:rStyle w:val="12"/>
          <w:b w:val="0"/>
          <w:bCs w:val="0"/>
        </w:rPr>
        <w:t>studying phenomena in their natural sett</w:t>
      </w:r>
    </w:p>
    <w:p w14:paraId="2FC63850">
      <w:pPr>
        <w:pStyle w:val="11"/>
        <w:spacing w:beforeAutospacing="0" w:afterAutospacing="0"/>
        <w:rPr>
          <w:b/>
          <w:bCs/>
        </w:rPr>
      </w:pPr>
      <w:r>
        <w:rPr>
          <w:rStyle w:val="12"/>
          <w:b w:val="0"/>
          <w:bCs w:val="0"/>
        </w:rPr>
        <w:t>ing without manipulation</w:t>
      </w:r>
      <w:r>
        <w:rPr>
          <w:b/>
          <w:bCs/>
        </w:rPr>
        <w:t>?</w:t>
      </w:r>
    </w:p>
    <w:p w14:paraId="06D3F0E8">
      <w:pPr>
        <w:pStyle w:val="11"/>
        <w:ind w:left="630"/>
      </w:pPr>
      <w:r>
        <w:t>A. Experimental research</w:t>
      </w:r>
      <w:r>
        <w:br w:type="textWrapping"/>
      </w:r>
      <w:r>
        <w:t>B. Survey research</w:t>
      </w:r>
      <w:r>
        <w:br w:type="textWrapping"/>
      </w:r>
      <w:r>
        <w:rPr>
          <w:b/>
          <w:bCs/>
        </w:rPr>
        <w:t>C. Observational research</w:t>
      </w:r>
      <w:r>
        <w:rPr>
          <w:b/>
          <w:bCs/>
        </w:rPr>
        <w:br w:type="textWrapping"/>
      </w:r>
      <w:r>
        <w:t>D. Simulation research</w:t>
      </w:r>
    </w:p>
    <w:p w14:paraId="34C053E4">
      <w:pPr>
        <w:pStyle w:val="2"/>
        <w:tabs>
          <w:tab w:val="left" w:pos="450"/>
        </w:tabs>
        <w:spacing w:before="100" w:after="100"/>
        <w:ind w:left="450" w:hanging="36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8.A research instrument must be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reliable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, meaning it: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Measures what it is intended to measure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B. Produces consistent results over repeated trials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C. Is easy to administer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Has high validity</w:t>
      </w:r>
    </w:p>
    <w:p w14:paraId="39C44D2C">
      <w:pPr>
        <w:pStyle w:val="2"/>
        <w:ind w:left="540" w:hanging="45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9.Which of the following refers to the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accuracy of a measurement instrument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?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Reliability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B. Validity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C. Precision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Consistency</w:t>
      </w:r>
    </w:p>
    <w:p w14:paraId="776DB7B7">
      <w:pPr>
        <w:pStyle w:val="2"/>
        <w:ind w:left="810" w:right="332" w:hanging="135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10.Which type of validity ensures that a test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covers the entire range of the concept being measured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?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Construct validity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B. Content validity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C. Criterion validity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Predictive validity</w:t>
      </w:r>
    </w:p>
    <w:p w14:paraId="21EA02E2">
      <w:pPr>
        <w:pStyle w:val="2"/>
        <w:ind w:left="720" w:hanging="144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11.The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Likert scale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is commonly used to measure: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Intelligence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B. Attitudes and opinions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C. Economic data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Demographic variables</w:t>
      </w:r>
    </w:p>
    <w:p w14:paraId="59F50818">
      <w:pPr>
        <w:pStyle w:val="2"/>
        <w:ind w:hanging="72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12.Which statistical measure represents the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middle value of an ordered data set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?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Mean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B. Median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C. Mode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Standard deviation</w:t>
      </w:r>
    </w:p>
    <w:p w14:paraId="1A03B40D">
      <w:pPr>
        <w:pStyle w:val="2"/>
        <w:ind w:hanging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13.</w:t>
      </w:r>
      <w:r>
        <w:rPr>
          <w:rFonts w:hint="default" w:ascii="Times New Roman" w:hAnsi="Times New Roman"/>
          <w:sz w:val="24"/>
          <w:szCs w:val="24"/>
        </w:rPr>
        <w:t xml:space="preserve">Which of the following is considered a </w:t>
      </w:r>
      <w:r>
        <w:rPr>
          <w:rStyle w:val="12"/>
          <w:rFonts w:hint="default" w:ascii="Times New Roman" w:hAnsi="Times New Roman"/>
          <w:b/>
          <w:bCs/>
          <w:sz w:val="24"/>
          <w:szCs w:val="24"/>
        </w:rPr>
        <w:t>primary source of data</w:t>
      </w:r>
      <w:r>
        <w:rPr>
          <w:rFonts w:hint="default" w:ascii="Times New Roman" w:hAnsi="Times New Roman"/>
          <w:sz w:val="24"/>
          <w:szCs w:val="24"/>
        </w:rPr>
        <w:t>?</w:t>
      </w:r>
    </w:p>
    <w:p w14:paraId="58AD66AD">
      <w:pPr>
        <w:pStyle w:val="11"/>
      </w:pPr>
      <w:r>
        <w:t>A. Research journals</w:t>
      </w:r>
      <w:r>
        <w:br w:type="textWrapping"/>
      </w:r>
      <w:r>
        <w:t>B. Government reports</w:t>
      </w:r>
      <w:r>
        <w:br w:type="textWrapping"/>
      </w:r>
      <w:r>
        <w:rPr>
          <w:b/>
          <w:bCs/>
        </w:rPr>
        <w:t>C. Questionnaires filled by respondents</w:t>
      </w:r>
      <w:r>
        <w:rPr>
          <w:b/>
          <w:bCs/>
        </w:rPr>
        <w:br w:type="textWrapping"/>
      </w:r>
      <w:r>
        <w:t>D. Published books</w:t>
      </w:r>
    </w:p>
    <w:p w14:paraId="7FD5B4F8">
      <w:pPr>
        <w:pStyle w:val="2"/>
        <w:ind w:hanging="63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14.The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Pearson correlation coefficient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ranges between: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0 and 1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B. –1 and +1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C. –2 and +2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0 and 10</w:t>
      </w:r>
    </w:p>
    <w:p w14:paraId="234C9898">
      <w:pPr>
        <w:pStyle w:val="2"/>
        <w:ind w:hanging="63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15.The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Chi-square test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is mainly used to analyze: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Continuous variables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B. Relationship between categorical variables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C. Regression between variables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Mean differences</w:t>
      </w:r>
    </w:p>
    <w:p w14:paraId="11096E60">
      <w:pPr>
        <w:pStyle w:val="2"/>
        <w:ind w:hanging="45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16.A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Type I error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occurs when: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A. True null hypothesis is rejected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B. False null hypothesis is accepted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C. Both hypotheses are rejected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Data is incorrectly entered</w:t>
      </w:r>
    </w:p>
    <w:p w14:paraId="5FE8CBAC">
      <w:pPr>
        <w:pStyle w:val="2"/>
        <w:ind w:hanging="54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17.A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Type II error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occurs when: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False null hypothesis is rejected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B. True null hypothesis is accepted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C. False null hypothesis is accepted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Sampling error occurs</w:t>
      </w:r>
    </w:p>
    <w:p w14:paraId="3D06298A">
      <w:pPr>
        <w:pStyle w:val="2"/>
        <w:ind w:hanging="63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18.Which of the following best describes 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qualitative research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?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Numerical data analysis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B. Focus on meanings, experiences, and interpretations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C. Hypothesis testing using statistics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Large sample surveys</w:t>
      </w:r>
    </w:p>
    <w:p w14:paraId="7FF2D0C1">
      <w:pPr>
        <w:pStyle w:val="2"/>
        <w:ind w:hanging="54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19.</w:t>
      </w:r>
      <w:r>
        <w:rPr>
          <w:rStyle w:val="12"/>
          <w:rFonts w:hint="default" w:ascii="Times New Roman" w:hAnsi="Times New Roman"/>
          <w:b w:val="0"/>
          <w:bCs w:val="0"/>
          <w:sz w:val="24"/>
          <w:szCs w:val="24"/>
        </w:rPr>
        <w:t>Thematic analysis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in qualitative research is used to: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A. Measure numerical trends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B. Identify patterns and themes in data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C. Conduct experiments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D. Analyze financial data</w:t>
      </w:r>
    </w:p>
    <w:p w14:paraId="24AC9658">
      <w:pPr>
        <w:pStyle w:val="11"/>
        <w:numPr>
          <w:ilvl w:val="0"/>
          <w:numId w:val="2"/>
        </w:numPr>
        <w:ind w:hanging="450"/>
      </w:pPr>
      <w:r>
        <w:t xml:space="preserve">Which type of research is primarily concerned with </w:t>
      </w:r>
      <w:r>
        <w:rPr>
          <w:rStyle w:val="12"/>
        </w:rPr>
        <w:t>discovering new relationships and testing hypotheses</w:t>
      </w:r>
      <w:r>
        <w:t>?</w:t>
      </w:r>
    </w:p>
    <w:p w14:paraId="437EAC8B">
      <w:pPr>
        <w:pStyle w:val="11"/>
      </w:pPr>
      <w:r>
        <w:t>A. Descriptive research</w:t>
      </w:r>
      <w:r>
        <w:br w:type="textWrapping"/>
      </w:r>
      <w:r>
        <w:t>B. Exploratory research</w:t>
      </w:r>
      <w:r>
        <w:br w:type="textWrapping"/>
      </w:r>
      <w:r>
        <w:rPr>
          <w:b/>
          <w:bCs/>
        </w:rPr>
        <w:t>C. Analytical research</w:t>
      </w:r>
      <w:r>
        <w:rPr>
          <w:b/>
          <w:bCs/>
        </w:rPr>
        <w:br w:type="textWrapping"/>
      </w:r>
      <w:r>
        <w:t>D. Applied research</w:t>
      </w:r>
    </w:p>
    <w:p w14:paraId="617190CA">
      <w:pPr>
        <w:pStyle w:val="2"/>
        <w:ind w:hanging="54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21.In research methodology, </w:t>
      </w:r>
      <w:r>
        <w:rPr>
          <w:rStyle w:val="12"/>
          <w:rFonts w:hint="default" w:ascii="Times New Roman" w:hAnsi="Times New Roman"/>
          <w:b/>
          <w:bCs/>
          <w:sz w:val="24"/>
          <w:szCs w:val="24"/>
        </w:rPr>
        <w:t>validity refers to</w:t>
      </w:r>
      <w:r>
        <w:rPr>
          <w:rFonts w:hint="default" w:ascii="Times New Roman" w:hAnsi="Times New Roman"/>
          <w:sz w:val="24"/>
          <w:szCs w:val="24"/>
        </w:rPr>
        <w:t>:</w:t>
      </w:r>
    </w:p>
    <w:p w14:paraId="37583C93">
      <w:pPr>
        <w:pStyle w:val="11"/>
      </w:pPr>
      <w:r>
        <w:t>A. Consistency of measurement</w:t>
      </w:r>
      <w:r>
        <w:br w:type="textWrapping"/>
      </w:r>
      <w:r>
        <w:rPr>
          <w:b/>
          <w:bCs/>
        </w:rPr>
        <w:t>B. Accuracy of measurement</w:t>
      </w:r>
      <w:r>
        <w:rPr>
          <w:b/>
          <w:bCs/>
        </w:rPr>
        <w:br w:type="textWrapping"/>
      </w:r>
      <w:r>
        <w:t>C. Simplicity of measurement</w:t>
      </w:r>
      <w:r>
        <w:br w:type="textWrapping"/>
      </w:r>
      <w:r>
        <w:t>D. Cost effectiveness of measurement</w:t>
      </w:r>
    </w:p>
    <w:p w14:paraId="55EF0279">
      <w:pPr>
        <w:pStyle w:val="2"/>
        <w:ind w:hanging="63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22.Which sampling technique ensures that </w:t>
      </w:r>
      <w:r>
        <w:rPr>
          <w:rStyle w:val="12"/>
          <w:rFonts w:hint="default" w:ascii="Times New Roman" w:hAnsi="Times New Roman"/>
          <w:b/>
          <w:bCs/>
          <w:sz w:val="24"/>
          <w:szCs w:val="24"/>
        </w:rPr>
        <w:t>every unit in the population has an equal chance of being selected</w:t>
      </w:r>
      <w:r>
        <w:rPr>
          <w:rFonts w:hint="default" w:ascii="Times New Roman" w:hAnsi="Times New Roman"/>
          <w:sz w:val="24"/>
          <w:szCs w:val="24"/>
        </w:rPr>
        <w:t>?</w:t>
      </w:r>
    </w:p>
    <w:p w14:paraId="1A2AE601">
      <w:pPr>
        <w:pStyle w:val="11"/>
      </w:pPr>
      <w:r>
        <w:t>A. Stratified sampling</w:t>
      </w:r>
      <w:r>
        <w:br w:type="textWrapping"/>
      </w:r>
      <w:r>
        <w:t>B. Convenience sampling</w:t>
      </w:r>
      <w:r>
        <w:br w:type="textWrapping"/>
      </w:r>
      <w:r>
        <w:rPr>
          <w:b/>
          <w:bCs/>
        </w:rPr>
        <w:t>C. Simple random sampling</w:t>
      </w:r>
      <w:r>
        <w:rPr>
          <w:b/>
          <w:bCs/>
        </w:rPr>
        <w:br w:type="textWrapping"/>
      </w:r>
      <w:r>
        <w:t>D. Judgment sampling</w:t>
      </w:r>
    </w:p>
    <w:p w14:paraId="01635116">
      <w:pPr>
        <w:pStyle w:val="2"/>
        <w:ind w:hanging="45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23.The </w:t>
      </w:r>
      <w:r>
        <w:rPr>
          <w:rStyle w:val="12"/>
          <w:rFonts w:hint="default" w:ascii="Times New Roman" w:hAnsi="Times New Roman"/>
          <w:b/>
          <w:bCs/>
          <w:sz w:val="24"/>
          <w:szCs w:val="24"/>
        </w:rPr>
        <w:t>Chi-square test</w:t>
      </w:r>
      <w:r>
        <w:rPr>
          <w:rFonts w:hint="default" w:ascii="Times New Roman" w:hAnsi="Times New Roman"/>
          <w:sz w:val="24"/>
          <w:szCs w:val="24"/>
        </w:rPr>
        <w:t xml:space="preserve"> is primarily used to:</w:t>
      </w:r>
    </w:p>
    <w:p w14:paraId="423C626D">
      <w:pPr>
        <w:pStyle w:val="11"/>
      </w:pPr>
      <w:r>
        <w:t>A. Measure central tendency</w:t>
      </w:r>
      <w:r>
        <w:br w:type="textWrapping"/>
      </w:r>
      <w:r>
        <w:rPr>
          <w:b/>
          <w:bCs/>
        </w:rPr>
        <w:t>B. Test association between categorical variables</w:t>
      </w:r>
      <w:r>
        <w:rPr>
          <w:b/>
          <w:bCs/>
        </w:rPr>
        <w:br w:type="textWrapping"/>
      </w:r>
      <w:r>
        <w:t>C. Measure correlation between continuous variables</w:t>
      </w:r>
      <w:r>
        <w:br w:type="textWrapping"/>
      </w:r>
      <w:r>
        <w:t>D. Estimate regression coefficients</w:t>
      </w:r>
    </w:p>
    <w:p w14:paraId="054D7F60">
      <w:pPr>
        <w:pStyle w:val="2"/>
        <w:ind w:hanging="54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24.Which of the following is </w:t>
      </w:r>
      <w:r>
        <w:rPr>
          <w:rStyle w:val="12"/>
          <w:rFonts w:hint="default" w:ascii="Times New Roman" w:hAnsi="Times New Roman"/>
          <w:b/>
          <w:bCs/>
          <w:sz w:val="24"/>
          <w:szCs w:val="24"/>
        </w:rPr>
        <w:t>NOT a characteristic of scientific research</w:t>
      </w:r>
      <w:r>
        <w:rPr>
          <w:rFonts w:hint="default" w:ascii="Times New Roman" w:hAnsi="Times New Roman"/>
          <w:sz w:val="24"/>
          <w:szCs w:val="24"/>
        </w:rPr>
        <w:t>?</w:t>
      </w:r>
    </w:p>
    <w:p w14:paraId="7D2DC9EF">
      <w:pPr>
        <w:pStyle w:val="11"/>
        <w:rPr>
          <w:b/>
          <w:bCs/>
        </w:rPr>
      </w:pPr>
      <w:r>
        <w:t>A. Systematic</w:t>
      </w:r>
      <w:r>
        <w:br w:type="textWrapping"/>
      </w:r>
      <w:r>
        <w:t>B. Logical</w:t>
      </w:r>
      <w:r>
        <w:br w:type="textWrapping"/>
      </w:r>
      <w:r>
        <w:t>C. Replicable</w:t>
      </w:r>
      <w:r>
        <w:br w:type="textWrapping"/>
      </w:r>
      <w:r>
        <w:rPr>
          <w:b/>
          <w:bCs/>
        </w:rPr>
        <w:t>D. Arbitrary</w:t>
      </w:r>
    </w:p>
    <w:p w14:paraId="5030F34D">
      <w:pPr>
        <w:pStyle w:val="11"/>
        <w:ind w:hanging="360"/>
      </w:pPr>
      <w:r>
        <w:t xml:space="preserve">25.Which of the following is a </w:t>
      </w:r>
      <w:r>
        <w:rPr>
          <w:rStyle w:val="12"/>
        </w:rPr>
        <w:t>primary source of data</w:t>
      </w:r>
      <w:r>
        <w:t>?</w:t>
      </w:r>
    </w:p>
    <w:p w14:paraId="26F1D8D6">
      <w:pPr>
        <w:pStyle w:val="11"/>
      </w:pPr>
      <w:r>
        <w:t>A. Government publications</w:t>
      </w:r>
      <w:r>
        <w:br w:type="textWrapping"/>
      </w:r>
      <w:r>
        <w:t>B. Research journals</w:t>
      </w:r>
      <w:r>
        <w:br w:type="textWrapping"/>
      </w:r>
      <w:r>
        <w:rPr>
          <w:b/>
          <w:bCs/>
        </w:rPr>
        <w:t>C. Questionnaire responses collected by the researcher</w:t>
      </w:r>
      <w:r>
        <w:rPr>
          <w:b/>
          <w:bCs/>
        </w:rPr>
        <w:br w:type="textWrapping"/>
      </w:r>
      <w:r>
        <w:t>D. Books written by other authors</w:t>
      </w:r>
    </w:p>
    <w:p w14:paraId="52619CDC">
      <w:pPr>
        <w:jc w:val="both"/>
      </w:pPr>
    </w:p>
    <w:p w14:paraId="516AA810">
      <w:pPr>
        <w:jc w:val="both"/>
      </w:pPr>
      <w:r>
        <w:rPr>
          <w:b/>
          <w:bCs/>
        </w:rPr>
        <w:t>Section B: Subject-Specific Core Topics (25 Questions | 1 Mark Each)</w:t>
      </w:r>
    </w:p>
    <w:p w14:paraId="36B01262">
      <w:pPr>
        <w:jc w:val="both"/>
      </w:pPr>
    </w:p>
    <w:p w14:paraId="42BA0C4B">
      <w:pPr>
        <w:jc w:val="both"/>
      </w:pPr>
    </w:p>
    <w:p w14:paraId="4EED3632">
      <w:pPr>
        <w:ind w:hanging="450"/>
        <w:jc w:val="both"/>
      </w:pPr>
      <w:r>
        <w:t xml:space="preserve">26. </w:t>
      </w:r>
      <w:r>
        <w:rPr>
          <w:rFonts w:ascii="Times New Roman" w:hAnsi="Times New Roman" w:eastAsia="Times New Roman" w:cs="Times New Roman"/>
        </w:rPr>
        <w:t>Which of the following is part of the economic environment?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Culture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Fiscal policy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Religion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Ethics</w:t>
      </w:r>
      <w:r>
        <w:rPr>
          <w:rFonts w:ascii="Times New Roman" w:hAnsi="Times New Roman" w:eastAsia="Times New Roman" w:cs="Times New Roman"/>
        </w:rPr>
        <w:br w:type="textWrapping"/>
      </w:r>
    </w:p>
    <w:p w14:paraId="7674DE39">
      <w:pPr>
        <w:tabs>
          <w:tab w:val="left" w:pos="-180"/>
        </w:tabs>
        <w:ind w:left="-90" w:hanging="540"/>
        <w:jc w:val="both"/>
        <w:rPr>
          <w:rFonts w:ascii="Times New Roman" w:hAnsi="Times New Roman" w:eastAsia="Times New Roman" w:cs="Times New Roman"/>
        </w:rPr>
      </w:pPr>
      <w:r>
        <w:t>27</w:t>
      </w:r>
      <w:r>
        <w:rPr>
          <w:rFonts w:ascii="Times New Roman" w:hAnsi="Times New Roman" w:eastAsia="Times New Roman" w:cs="Times New Roman"/>
        </w:rPr>
        <w:t xml:space="preserve"> Which mode involves full ownership in international business?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 a) Joint venture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b) Licensing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ascii="Times New Roman" w:hAnsi="Times New Roman" w:eastAsia="Times New Roman" w:cs="Times New Roman"/>
          <w:b/>
          <w:bCs/>
        </w:rPr>
        <w:t>Wholly owned subsidiary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Franchising</w:t>
      </w:r>
    </w:p>
    <w:p w14:paraId="2C2849B1">
      <w:pPr>
        <w:tabs>
          <w:tab w:val="left" w:pos="-180"/>
        </w:tabs>
        <w:ind w:left="-90" w:hanging="5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28.In cost accounting, marginal costing is useful for decision-making. What is the key feature of </w:t>
      </w:r>
    </w:p>
    <w:p w14:paraId="1749829A">
      <w:pPr>
        <w:ind w:left="4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marginal costing?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All costs are fixed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Only variable costs are considered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Only fixed costs are considered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No cost is considered</w:t>
      </w:r>
    </w:p>
    <w:p w14:paraId="47F4C311">
      <w:pPr>
        <w:ind w:hanging="45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29.Auditing helps in verifying the accuracy of financial statements. What is the main objective of an audit?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Preparation of accounts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ascii="Times New Roman" w:hAnsi="Times New Roman" w:eastAsia="Times New Roman" w:cs="Times New Roman"/>
          <w:b/>
          <w:bCs/>
        </w:rPr>
        <w:t>Detection of fraud and errors</w:t>
      </w:r>
      <w:r>
        <w:rPr>
          <w:rFonts w:ascii="Times New Roman" w:hAnsi="Times New Roman" w:eastAsia="Times New Roman" w:cs="Times New Roman"/>
          <w:b/>
          <w:bCs/>
        </w:rPr>
        <w:br w:type="textWrapping"/>
      </w:r>
      <w:r>
        <w:rPr>
          <w:rFonts w:ascii="Times New Roman" w:hAnsi="Times New Roman" w:eastAsia="Times New Roman" w:cs="Times New Roman"/>
        </w:rPr>
        <w:t>c) Maximization of profit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Cost reduction</w:t>
      </w:r>
      <w:r>
        <w:rPr>
          <w:rFonts w:ascii="Times New Roman" w:hAnsi="Times New Roman" w:eastAsia="Times New Roman" w:cs="Times New Roman"/>
        </w:rPr>
        <w:br w:type="textWrapping"/>
      </w:r>
    </w:p>
    <w:p w14:paraId="61A92531">
      <w:pPr>
        <w:ind w:hanging="45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30. Elasticity of demand measures responsiveness of demand. When demand is highly responsive to price changes, it is called: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Inelastic demand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b) Perfectly inelastic demand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c) Elastic demand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Unitary demand</w:t>
      </w:r>
    </w:p>
    <w:p w14:paraId="6A3DFBFF">
      <w:pPr>
        <w:jc w:val="both"/>
        <w:rPr>
          <w:rFonts w:ascii="Times New Roman" w:hAnsi="Times New Roman" w:eastAsia="Times New Roman" w:cs="Times New Roman"/>
        </w:rPr>
      </w:pPr>
    </w:p>
    <w:p w14:paraId="4736FFF5">
      <w:pPr>
        <w:ind w:hanging="540"/>
        <w:jc w:val="both"/>
      </w:pPr>
      <w:r>
        <w:rPr>
          <w:rFonts w:ascii="Times New Roman" w:hAnsi="Times New Roman" w:eastAsia="Times New Roman" w:cs="Times New Roman"/>
        </w:rPr>
        <w:t>31. Market structures differ based on competition. Which market structure is characterized by a single seller controlling the market supply?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Perfect competition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Monopoly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Oligopoly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Monopolistic competition</w:t>
      </w:r>
      <w:r>
        <w:rPr>
          <w:rFonts w:ascii="Times New Roman" w:hAnsi="Times New Roman" w:eastAsia="Times New Roman" w:cs="Times New Roman"/>
        </w:rPr>
        <w:br w:type="textWrapping"/>
      </w:r>
    </w:p>
    <w:p w14:paraId="50397662">
      <w:pPr>
        <w:ind w:hanging="450"/>
        <w:jc w:val="both"/>
      </w:pPr>
      <w:r>
        <w:t>32.</w:t>
      </w:r>
      <w:r>
        <w:rPr>
          <w:rFonts w:ascii="Times New Roman" w:hAnsi="Times New Roman" w:eastAsia="Times New Roman" w:cs="Times New Roman"/>
        </w:rPr>
        <w:t xml:space="preserve"> Financial management involves decisions regarding investment and financing. What does capital budgeting primarily deal with?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Short-term assets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Long-term investment decisions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Daily expenses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Salary payments</w:t>
      </w:r>
      <w:r>
        <w:rPr>
          <w:rFonts w:ascii="Times New Roman" w:hAnsi="Times New Roman" w:eastAsia="Times New Roman" w:cs="Times New Roman"/>
        </w:rPr>
        <w:br w:type="textWrapping"/>
      </w:r>
    </w:p>
    <w:p w14:paraId="09C03B0A">
      <w:pPr>
        <w:ind w:hanging="540"/>
        <w:jc w:val="both"/>
      </w:pPr>
      <w:r>
        <w:t>33.</w:t>
      </w:r>
      <w:r>
        <w:rPr>
          <w:rFonts w:ascii="Times New Roman" w:hAnsi="Times New Roman" w:eastAsia="Times New Roman" w:cs="Times New Roman"/>
        </w:rPr>
        <w:t xml:space="preserve"> Time value of money is an important concept in finance. Why is money received today more valuable than money received in the future?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a) Due to inflation and earning potential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b) Due to taxation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Due to accounting standards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Due to auditing</w:t>
      </w:r>
      <w:r>
        <w:rPr>
          <w:rFonts w:ascii="Times New Roman" w:hAnsi="Times New Roman" w:eastAsia="Times New Roman" w:cs="Times New Roman"/>
        </w:rPr>
        <w:br w:type="textWrapping"/>
      </w:r>
    </w:p>
    <w:p w14:paraId="458709EB">
      <w:pPr>
        <w:ind w:left="-90" w:hanging="270"/>
        <w:jc w:val="both"/>
        <w:rPr>
          <w:rFonts w:ascii="Times New Roman" w:hAnsi="Times New Roman" w:eastAsia="Times New Roman" w:cs="Times New Roman"/>
        </w:rPr>
      </w:pPr>
      <w:r>
        <w:t>34</w:t>
      </w:r>
      <w:r>
        <w:rPr>
          <w:rFonts w:ascii="Times New Roman" w:hAnsi="Times New Roman" w:eastAsia="Times New Roman" w:cs="Times New Roman"/>
        </w:rPr>
        <w:t xml:space="preserve"> Dividend decisions relate to distribution of profits. What does a stable dividend policy aim to achieve?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Frequent fluctuations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Consistent dividend payments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No dividend payments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High risk</w:t>
      </w:r>
    </w:p>
    <w:p w14:paraId="09A34625">
      <w:pPr>
        <w:ind w:left="-90" w:hanging="450"/>
        <w:jc w:val="both"/>
        <w:rPr>
          <w:rFonts w:ascii="Times New Roman" w:hAnsi="Times New Roman" w:eastAsia="Times New Roman" w:cs="Times New Roman"/>
        </w:rPr>
      </w:pPr>
      <w:r>
        <w:t>35.</w:t>
      </w:r>
      <w:r>
        <w:rPr>
          <w:rFonts w:ascii="Times New Roman" w:hAnsi="Times New Roman" w:eastAsia="Times New Roman" w:cs="Times New Roman"/>
        </w:rPr>
        <w:t xml:space="preserve"> Management involves planning, organizing, and controlling. Which function of management involves setting objectives and determining actions?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  a) Organizing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 xml:space="preserve">  b) Planning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  c) Controlling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  d) Staffing</w:t>
      </w:r>
    </w:p>
    <w:p w14:paraId="0A67F709">
      <w:pPr>
        <w:jc w:val="both"/>
        <w:rPr>
          <w:rFonts w:ascii="Times New Roman" w:hAnsi="Times New Roman" w:eastAsia="Times New Roman" w:cs="Times New Roman"/>
        </w:rPr>
      </w:pPr>
    </w:p>
    <w:p w14:paraId="3BD6B2BF">
      <w:pPr>
        <w:ind w:hanging="45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36. Leadership plays a key role in organizations. Which leadership style involves participation of employees in decision-making?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Autocratic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b/>
          <w:bCs/>
        </w:rPr>
        <w:t>) Democratic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Laissez-faire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Bureaucratic</w:t>
      </w:r>
    </w:p>
    <w:p w14:paraId="6B7D6B80">
      <w:pPr>
        <w:jc w:val="both"/>
        <w:rPr>
          <w:rFonts w:ascii="Times New Roman" w:hAnsi="Times New Roman" w:eastAsia="Times New Roman" w:cs="Times New Roman"/>
        </w:rPr>
      </w:pPr>
    </w:p>
    <w:p w14:paraId="0BB20BC5">
      <w:pPr>
        <w:ind w:hanging="45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37. Performance appraisal is an HR function. What is its main purpose?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Hiring employees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Evaluating employee performance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Training employees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Paying salaries</w:t>
      </w:r>
    </w:p>
    <w:p w14:paraId="2315CF3F">
      <w:pPr>
        <w:jc w:val="both"/>
        <w:rPr>
          <w:rFonts w:ascii="Times New Roman" w:hAnsi="Times New Roman" w:eastAsia="Times New Roman" w:cs="Times New Roman"/>
        </w:rPr>
      </w:pPr>
    </w:p>
    <w:p w14:paraId="53EFAA0D">
      <w:pPr>
        <w:numPr>
          <w:ilvl w:val="0"/>
          <w:numId w:val="3"/>
        </w:numPr>
        <w:ind w:left="-180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Indian financial system includes various institutions. What is the primary role of commercial banks?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Issuing currency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Accepting deposits and providing loans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Regulating inflation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Managing government budget</w:t>
      </w:r>
    </w:p>
    <w:p w14:paraId="64A82CB9">
      <w:pPr>
        <w:numPr>
          <w:numId w:val="0"/>
        </w:numPr>
        <w:ind w:left="-540" w:leftChars="0"/>
        <w:jc w:val="both"/>
        <w:rPr>
          <w:rFonts w:ascii="Times New Roman" w:hAnsi="Times New Roman" w:eastAsia="Times New Roman" w:cs="Times New Roman"/>
        </w:rPr>
      </w:pPr>
    </w:p>
    <w:p w14:paraId="54DD4086">
      <w:pPr>
        <w:numPr>
          <w:ilvl w:val="0"/>
          <w:numId w:val="3"/>
        </w:numPr>
        <w:ind w:left="-180" w:hanging="360"/>
        <w:jc w:val="both"/>
        <w:rPr>
          <w:rFonts w:ascii="Times New Roman" w:hAnsi="Times New Roman" w:eastAsia="Times New Roman" w:cs="Times New Roman"/>
        </w:rPr>
      </w:pPr>
      <w:r>
        <w:t xml:space="preserve">. </w:t>
      </w:r>
      <w:r>
        <w:rPr>
          <w:rFonts w:ascii="Times New Roman" w:hAnsi="Times New Roman" w:eastAsia="Times New Roman" w:cs="Times New Roman"/>
        </w:rPr>
        <w:t>Financial markets facilitate trading of securities. Which market deals with short-term funds?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Capital market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Money market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Stock market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Foreign market</w:t>
      </w:r>
    </w:p>
    <w:p w14:paraId="175DB907">
      <w:pPr>
        <w:ind w:hanging="630"/>
        <w:jc w:val="both"/>
        <w:rPr>
          <w:rFonts w:ascii="Times New Roman" w:hAnsi="Times New Roman" w:eastAsia="Times New Roman" w:cs="Times New Roman"/>
        </w:rPr>
      </w:pPr>
    </w:p>
    <w:p w14:paraId="23BA316C">
      <w:pPr>
        <w:ind w:hanging="63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40. Market segmentation divides a market into groups. What is the main benefit of segmentation?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Increase cost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Better targeting of customers</w:t>
      </w:r>
      <w:r>
        <w:rPr>
          <w:rFonts w:ascii="Times New Roman" w:hAnsi="Times New Roman" w:eastAsia="Times New Roman" w:cs="Times New Roman"/>
          <w:b/>
          <w:bCs/>
        </w:rPr>
        <w:br w:type="textWrapping"/>
      </w:r>
      <w:r>
        <w:rPr>
          <w:rFonts w:ascii="Times New Roman" w:hAnsi="Times New Roman" w:eastAsia="Times New Roman" w:cs="Times New Roman"/>
        </w:rPr>
        <w:t>c) Reduce competition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Eliminate marketing</w:t>
      </w:r>
    </w:p>
    <w:p w14:paraId="54A912F2">
      <w:pPr>
        <w:ind w:hanging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41. Pricing decisions are important in marketing. Which strategy involves setting a high initial price for a new product?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Penetration pricing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Skimming pricing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Cost pricing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Discount pricing</w:t>
      </w:r>
    </w:p>
    <w:p w14:paraId="7613688B">
      <w:pPr>
        <w:ind w:hanging="720"/>
        <w:jc w:val="both"/>
        <w:rPr>
          <w:rFonts w:ascii="Times New Roman" w:hAnsi="Times New Roman" w:eastAsia="Times New Roman" w:cs="Times New Roman"/>
        </w:rPr>
      </w:pPr>
      <w:bookmarkStart w:id="0" w:name="_GoBack"/>
      <w:bookmarkEnd w:id="0"/>
    </w:p>
    <w:p w14:paraId="784411D3">
      <w:pPr>
        <w:ind w:hanging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42. Promotion mix includes various tools. Which of the following is a paid form of promotion?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Publicity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Advertising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Word of mouth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Personal opinion</w:t>
      </w:r>
    </w:p>
    <w:p w14:paraId="39B05B14">
      <w:pPr>
        <w:jc w:val="both"/>
        <w:rPr>
          <w:rFonts w:ascii="Times New Roman" w:hAnsi="Times New Roman" w:eastAsia="Times New Roman" w:cs="Times New Roman"/>
        </w:rPr>
      </w:pPr>
    </w:p>
    <w:p w14:paraId="2B2E2252">
      <w:pPr>
        <w:ind w:hanging="5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43. A valid contract requires certain elements. Which element ensures that both parties agree willingly?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Consideration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Free consent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Capacity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Object</w:t>
      </w:r>
    </w:p>
    <w:p w14:paraId="2A7EFF1D">
      <w:pPr>
        <w:jc w:val="both"/>
        <w:rPr>
          <w:rFonts w:ascii="Times New Roman" w:hAnsi="Times New Roman" w:eastAsia="Times New Roman" w:cs="Times New Roman"/>
        </w:rPr>
      </w:pPr>
    </w:p>
    <w:p w14:paraId="66157070">
      <w:pPr>
        <w:ind w:hanging="45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44. Negotiable instruments are used in business transactions. Which of the following is a negotiable instrument?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Invoice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Cheque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Receipt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Bill</w:t>
      </w:r>
    </w:p>
    <w:p w14:paraId="6A6F546D">
      <w:pPr>
        <w:jc w:val="both"/>
        <w:rPr>
          <w:rFonts w:ascii="Times New Roman" w:hAnsi="Times New Roman" w:eastAsia="Times New Roman" w:cs="Times New Roman"/>
        </w:rPr>
      </w:pPr>
    </w:p>
    <w:p w14:paraId="5CB74CF4">
      <w:pPr>
        <w:ind w:hanging="450"/>
        <w:jc w:val="both"/>
      </w:pPr>
      <w:r>
        <w:rPr>
          <w:rFonts w:ascii="Times New Roman" w:hAnsi="Times New Roman" w:eastAsia="Times New Roman" w:cs="Times New Roman"/>
        </w:rPr>
        <w:t>45. The Companies Act governs companies in India. Which activity is related to company formation?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Liquidation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Incorporation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Winding up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Dissolution</w:t>
      </w:r>
      <w:r>
        <w:rPr>
          <w:rFonts w:ascii="Times New Roman" w:hAnsi="Times New Roman" w:eastAsia="Times New Roman" w:cs="Times New Roman"/>
        </w:rPr>
        <w:br w:type="textWrapping"/>
      </w:r>
    </w:p>
    <w:p w14:paraId="306BB0BF">
      <w:pPr>
        <w:ind w:left="-180" w:hanging="360"/>
        <w:jc w:val="both"/>
        <w:rPr>
          <w:rFonts w:ascii="Times New Roman" w:hAnsi="Times New Roman" w:eastAsia="Times New Roman" w:cs="Times New Roman"/>
        </w:rPr>
      </w:pPr>
      <w:r>
        <w:t>46.</w:t>
      </w:r>
      <w:r>
        <w:rPr>
          <w:rFonts w:ascii="Times New Roman" w:hAnsi="Times New Roman" w:eastAsia="Times New Roman" w:cs="Times New Roman"/>
        </w:rPr>
        <w:t xml:space="preserve"> Income tax is levied on income earned by individuals and entities. Which head of income includes salary earnings?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Business income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b) Capital gains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c) Income from salaries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Other sources</w:t>
      </w:r>
    </w:p>
    <w:p w14:paraId="5F124829">
      <w:pPr>
        <w:ind w:left="-180" w:hanging="360"/>
        <w:jc w:val="both"/>
        <w:rPr>
          <w:rFonts w:ascii="Times New Roman" w:hAnsi="Times New Roman" w:eastAsia="Times New Roman" w:cs="Times New Roman"/>
        </w:rPr>
      </w:pPr>
      <w:r>
        <w:t>47.</w:t>
      </w:r>
      <w:r>
        <w:rPr>
          <w:rFonts w:ascii="Times New Roman" w:hAnsi="Times New Roman" w:eastAsia="Times New Roman" w:cs="Times New Roman"/>
        </w:rPr>
        <w:t xml:space="preserve"> Tax planning helps in reducing tax burden. What is the main objective of corporate tax planning?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Avoid tax completely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b) Minimize tax liability legally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Increase tax burden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Delay tax payment</w:t>
      </w:r>
    </w:p>
    <w:p w14:paraId="672B3BF5">
      <w:pPr>
        <w:jc w:val="both"/>
        <w:rPr>
          <w:rFonts w:ascii="Times New Roman" w:hAnsi="Times New Roman" w:eastAsia="Times New Roman" w:cs="Times New Roman"/>
        </w:rPr>
      </w:pPr>
    </w:p>
    <w:p w14:paraId="4C08655C">
      <w:pPr>
        <w:ind w:hanging="63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48. Advance tax is paid by taxpayers during the financial year. What is the purpose of advance tax?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Pay tax after assessment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b) </w:t>
      </w:r>
      <w:r>
        <w:rPr>
          <w:rFonts w:ascii="Times New Roman" w:hAnsi="Times New Roman" w:eastAsia="Times New Roman" w:cs="Times New Roman"/>
          <w:b/>
          <w:bCs/>
        </w:rPr>
        <w:t>Pay tax in installments during the year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Avoid tax payment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Reduce income</w:t>
      </w:r>
    </w:p>
    <w:p w14:paraId="48EA4BE0">
      <w:pPr>
        <w:jc w:val="both"/>
        <w:rPr>
          <w:rFonts w:ascii="Times New Roman" w:hAnsi="Times New Roman" w:eastAsia="Times New Roman" w:cs="Times New Roman"/>
        </w:rPr>
      </w:pPr>
    </w:p>
    <w:p w14:paraId="0AAF6E1C">
      <w:pPr>
        <w:ind w:hanging="63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49. Residential status is a key factor in determining tax liability under the Income Tax Act. Why is residential status important?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It determines salary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b/>
          <w:bCs/>
        </w:rPr>
        <w:t>) It determines scope of taxable income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It determines business size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It determines assets</w:t>
      </w:r>
    </w:p>
    <w:p w14:paraId="44A32BFE">
      <w:pPr>
        <w:jc w:val="both"/>
        <w:rPr>
          <w:rFonts w:ascii="Times New Roman" w:hAnsi="Times New Roman" w:eastAsia="Times New Roman" w:cs="Times New Roman"/>
        </w:rPr>
      </w:pPr>
    </w:p>
    <w:p w14:paraId="7BEB6669">
      <w:pPr>
        <w:ind w:hanging="630"/>
        <w:jc w:val="both"/>
      </w:pPr>
      <w:r>
        <w:rPr>
          <w:rFonts w:ascii="Times New Roman" w:hAnsi="Times New Roman" w:eastAsia="Times New Roman" w:cs="Times New Roman"/>
        </w:rPr>
        <w:t>50. Tax avoidance and tax evasion are different concepts in taxation. Which of the following correctly distinguishes tax avoidance?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a) Illegal method of reducing tax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b) </w:t>
      </w:r>
      <w:r>
        <w:rPr>
          <w:rFonts w:ascii="Times New Roman" w:hAnsi="Times New Roman" w:eastAsia="Times New Roman" w:cs="Times New Roman"/>
          <w:b/>
          <w:bCs/>
        </w:rPr>
        <w:t>Legal method of minimizing tax liability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c) Criminal activity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d) None</w:t>
      </w:r>
    </w:p>
    <w:sectPr>
      <w:headerReference r:id="rId3" w:type="default"/>
      <w:footerReference r:id="rId4" w:type="default"/>
      <w:pgSz w:w="11906" w:h="16838"/>
      <w:pgMar w:top="2521" w:right="1134" w:bottom="1693" w:left="1710" w:header="1134" w:footer="1134" w:gutter="0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B3961">
    <w:pPr>
      <w:pStyle w:val="7"/>
      <w:jc w:val="right"/>
    </w:pPr>
    <w:r>
      <w:t xml:space="preserve">Page No.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F4D9F">
    <w:pPr>
      <w:jc w:val="both"/>
    </w:pPr>
    <w:r>
      <w:t>Campus : Ramapuram                                                                                                            Set B</w:t>
    </w:r>
  </w:p>
  <w:p w14:paraId="0385A2D4">
    <w:pPr>
      <w:jc w:val="both"/>
    </w:pPr>
    <w:r>
      <w:t>Institute : SRM IST- FSH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 xml:space="preserve">                                                                                                                                     Department : COMMERCE</w:t>
    </w:r>
  </w:p>
  <w:p w14:paraId="74C0332E">
    <w:pP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723941"/>
    <w:multiLevelType w:val="singleLevel"/>
    <w:tmpl w:val="BE723941"/>
    <w:lvl w:ilvl="0" w:tentative="0">
      <w:start w:val="38"/>
      <w:numFmt w:val="decimal"/>
      <w:suff w:val="space"/>
      <w:lvlText w:val="%1."/>
      <w:lvlJc w:val="left"/>
    </w:lvl>
  </w:abstractNum>
  <w:abstractNum w:abstractNumId="1">
    <w:nsid w:val="24634C13"/>
    <w:multiLevelType w:val="singleLevel"/>
    <w:tmpl w:val="24634C13"/>
    <w:lvl w:ilvl="0" w:tentative="0">
      <w:start w:val="20"/>
      <w:numFmt w:val="decimal"/>
      <w:suff w:val="space"/>
      <w:lvlText w:val="%1."/>
      <w:lvlJc w:val="left"/>
    </w:lvl>
  </w:abstractNum>
  <w:abstractNum w:abstractNumId="2">
    <w:nsid w:val="5A765424"/>
    <w:multiLevelType w:val="singleLevel"/>
    <w:tmpl w:val="5A765424"/>
    <w:lvl w:ilvl="0" w:tentative="0">
      <w:start w:val="7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autoHyphenation/>
  <w:hyphenationZone w:val="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B2E"/>
    <w:rsid w:val="00005E25"/>
    <w:rsid w:val="001D37DF"/>
    <w:rsid w:val="003E347D"/>
    <w:rsid w:val="004C12A5"/>
    <w:rsid w:val="005A5E14"/>
    <w:rsid w:val="00BA6363"/>
    <w:rsid w:val="00D22E9E"/>
    <w:rsid w:val="00D87996"/>
    <w:rsid w:val="00DB2B2E"/>
    <w:rsid w:val="40681B4B"/>
    <w:rsid w:val="60977FBB"/>
    <w:rsid w:val="7B78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Liberation Serif" w:hAnsi="Liberation Serif" w:eastAsia="Noto Serif CJK SC" w:cs="Noto Sans Devanagari"/>
      <w:kern w:val="2"/>
      <w:sz w:val="24"/>
      <w:szCs w:val="24"/>
      <w:lang w:val="en-US" w:eastAsia="zh-CN" w:bidi="hi-IN"/>
    </w:rPr>
  </w:style>
  <w:style w:type="paragraph" w:styleId="2">
    <w:name w:val="heading 3"/>
    <w:next w:val="1"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iPriority w:val="0"/>
    <w:pPr>
      <w:spacing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7">
    <w:name w:val="footer"/>
    <w:basedOn w:val="8"/>
    <w:uiPriority w:val="0"/>
    <w:pPr>
      <w:tabs>
        <w:tab w:val="center" w:pos="4819"/>
        <w:tab w:val="right" w:pos="9638"/>
      </w:tabs>
    </w:pPr>
  </w:style>
  <w:style w:type="paragraph" w:customStyle="1" w:styleId="8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styleId="9">
    <w:name w:val="header"/>
    <w:basedOn w:val="8"/>
    <w:uiPriority w:val="0"/>
  </w:style>
  <w:style w:type="paragraph" w:styleId="10">
    <w:name w:val="List"/>
    <w:basedOn w:val="5"/>
    <w:qFormat/>
    <w:uiPriority w:val="0"/>
  </w:style>
  <w:style w:type="paragraph" w:styleId="11">
    <w:name w:val="Normal (Web)"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2">
    <w:name w:val="Strong"/>
    <w:basedOn w:val="3"/>
    <w:qFormat/>
    <w:uiPriority w:val="0"/>
    <w:rPr>
      <w:b/>
      <w:bCs/>
    </w:rPr>
  </w:style>
  <w:style w:type="paragraph" w:customStyle="1" w:styleId="13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customStyle="1" w:styleId="14">
    <w:name w:val="Index"/>
    <w:basedOn w:val="1"/>
    <w:qFormat/>
    <w:uiPriority w:val="0"/>
    <w:pPr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1582</Words>
  <Characters>8849</Characters>
  <Lines>74</Lines>
  <Paragraphs>20</Paragraphs>
  <TotalTime>182</TotalTime>
  <ScaleCrop>false</ScaleCrop>
  <LinksUpToDate>false</LinksUpToDate>
  <CharactersWithSpaces>10181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2026-03-08T11:36:00Z</dcterms:created>
  <dc:creator>Dr.T.V.Ambuli</dc:creator>
  <cp:lastModifiedBy>A&amp;F-commerce</cp:lastModifiedBy>
  <dcterms:modified xsi:type="dcterms:W3CDTF">2026-04-09T05:44:26Z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2EF48E02A9B6457C8ECB1021BCE8E9C1_13</vt:lpwstr>
  </property>
  <property fmtid="{D5CDD505-2E9C-101B-9397-08002B2CF9AE}" pid="4" name="KSOTemplateDocerSaveRecord">
    <vt:lpwstr>eyJoZGlkIjoiNTBmNDMyMjc2MmFiZmU5NDUwM2Q0NGNjYmIxZmU5MmUiLCJ1c2VySWQiOiI1Njc0NDQ4ODY5OTcifQ==</vt:lpwstr>
  </property>
</Properties>
</file>