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2F98B" w14:textId="77777777" w:rsidR="001D3FA8" w:rsidRDefault="001D3F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1D3FA8" w14:paraId="086A5969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1AC2834" w14:textId="34727FFB" w:rsidR="001D3FA8" w:rsidRDefault="00075BDF">
            <w:r>
              <w:rPr>
                <w:noProof/>
              </w:rPr>
              <w:drawing>
                <wp:inline distT="114300" distB="114300" distL="114300" distR="114300" wp14:anchorId="27A47F80" wp14:editId="6CBC17A1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748F4381" w14:textId="649C8B9F" w:rsidR="001D3FA8" w:rsidRPr="00310A16" w:rsidRDefault="004E49E3" w:rsidP="00310A16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10A16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FACULTY OF </w:t>
            </w:r>
            <w:r w:rsidR="00310A16" w:rsidRPr="00310A1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ALLIED HEALTH SCIENCES</w:t>
            </w:r>
          </w:p>
          <w:p w14:paraId="371DAC5E" w14:textId="432E97B8" w:rsidR="001D3FA8" w:rsidRPr="00310A16" w:rsidRDefault="00310A16" w:rsidP="00310A16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10A16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Biochemistry</w:t>
            </w:r>
          </w:p>
        </w:tc>
      </w:tr>
    </w:tbl>
    <w:p w14:paraId="72F4BAA7" w14:textId="77777777" w:rsidR="001D3FA8" w:rsidRDefault="004E49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097B425" wp14:editId="56E698CD">
                <wp:simplePos x="0" y="0"/>
                <wp:positionH relativeFrom="column">
                  <wp:posOffset>5262563</wp:posOffset>
                </wp:positionH>
                <wp:positionV relativeFrom="paragraph">
                  <wp:posOffset>336488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104E63" w14:textId="223495F6" w:rsidR="001D3FA8" w:rsidRDefault="000A000F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097B425" id="Rectangle 2115278309" o:spid="_x0000_s1026" style="position:absolute;margin-left:414.4pt;margin-top:26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CO6CZP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27104E63" w14:textId="223495F6" w:rsidR="001D3FA8" w:rsidRDefault="000A000F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1D3FA8" w14:paraId="73984DD9" w14:textId="77777777">
        <w:tc>
          <w:tcPr>
            <w:tcW w:w="1792" w:type="dxa"/>
          </w:tcPr>
          <w:p w14:paraId="31A98AA3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50384D54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AFB7F9C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D5B5352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1D3FA8" w14:paraId="7F0ED53B" w14:textId="77777777">
        <w:tc>
          <w:tcPr>
            <w:tcW w:w="1792" w:type="dxa"/>
          </w:tcPr>
          <w:p w14:paraId="34EF6E9A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072CBA8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2EFBD156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0D9A99E6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Pr="00310A16">
              <w:rPr>
                <w:rFonts w:ascii="Times New Roman" w:eastAsia="Times New Roman" w:hAnsi="Times New Roman" w:cs="Times New Roman"/>
                <w:highlight w:val="yellow"/>
              </w:rPr>
              <w:t>16/05/2026</w:t>
            </w:r>
          </w:p>
        </w:tc>
      </w:tr>
      <w:tr w:rsidR="001D3FA8" w14:paraId="5B184D07" w14:textId="77777777">
        <w:tc>
          <w:tcPr>
            <w:tcW w:w="1792" w:type="dxa"/>
          </w:tcPr>
          <w:p w14:paraId="77173FFA" w14:textId="77777777" w:rsidR="001D3FA8" w:rsidRDefault="001D3F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1FE4A49" w14:textId="77777777" w:rsidR="001D3FA8" w:rsidRDefault="001D3F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374C516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51B9AC6A" w14:textId="4B9E5215" w:rsidR="001D3FA8" w:rsidRDefault="004E49E3" w:rsidP="00B651A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B651A3">
              <w:rPr>
                <w:rFonts w:ascii="Times New Roman" w:eastAsia="Times New Roman" w:hAnsi="Times New Roman" w:cs="Times New Roman"/>
                <w:color w:val="000000"/>
              </w:rPr>
              <w:t xml:space="preserve">1 </w:t>
            </w:r>
            <w:r w:rsidR="00B651A3">
              <w:rPr>
                <w:rFonts w:ascii="Times New Roman" w:eastAsia="Times New Roman" w:hAnsi="Times New Roman" w:cs="Times New Roman"/>
              </w:rPr>
              <w:t>hr</w:t>
            </w:r>
            <w:bookmarkStart w:id="0" w:name="_GoBack"/>
            <w:bookmarkEnd w:id="0"/>
          </w:p>
        </w:tc>
      </w:tr>
      <w:tr w:rsidR="001D3FA8" w14:paraId="6FE79D93" w14:textId="77777777">
        <w:tc>
          <w:tcPr>
            <w:tcW w:w="1792" w:type="dxa"/>
          </w:tcPr>
          <w:p w14:paraId="4E4FDC4F" w14:textId="77777777" w:rsidR="001D3FA8" w:rsidRDefault="001D3F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8C3A993" w14:textId="77777777" w:rsidR="001D3FA8" w:rsidRDefault="001D3F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54D554E" w14:textId="77777777" w:rsidR="001D3FA8" w:rsidRDefault="004E49E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72CE5033" w14:textId="27DA6D9D" w:rsidR="001D3FA8" w:rsidRDefault="004E49E3" w:rsidP="00310A1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310A16">
              <w:rPr>
                <w:rFonts w:ascii="Times New Roman" w:eastAsia="Times New Roman" w:hAnsi="Times New Roman" w:cs="Times New Roman"/>
                <w:color w:val="000000"/>
              </w:rPr>
              <w:t>25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310A16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12"/>
        <w:tblW w:w="10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37"/>
      </w:tblGrid>
      <w:tr w:rsidR="00310A16" w14:paraId="0D207D18" w14:textId="77777777" w:rsidTr="00310A16">
        <w:trPr>
          <w:trHeight w:val="4037"/>
        </w:trPr>
        <w:tc>
          <w:tcPr>
            <w:tcW w:w="10437" w:type="dxa"/>
          </w:tcPr>
          <w:p w14:paraId="1A1D98DE" w14:textId="77777777" w:rsidR="00310A16" w:rsidRDefault="00310A16" w:rsidP="00310A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7C7E4B05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410FEDF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6B0E74D2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24A484E4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568AE82F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29FA263F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7C9A0A30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C85C255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727D0A1F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41FA3FE6" w14:textId="77777777" w:rsidR="00310A16" w:rsidRDefault="00310A16" w:rsidP="00310A1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38721F1D" w14:textId="77777777" w:rsidR="00310A16" w:rsidRDefault="00310A16" w:rsidP="00310A16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518182BF" w14:textId="77777777" w:rsidR="00310A16" w:rsidRPr="00310A16" w:rsidRDefault="00310A16" w:rsidP="00310A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10A1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Subject-Biochemistry</w:t>
      </w:r>
    </w:p>
    <w:p w14:paraId="7081AAD5" w14:textId="77777777" w:rsidR="00310A16" w:rsidRPr="00310A16" w:rsidRDefault="00310A16" w:rsidP="00310A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jc w:val="center"/>
        <w:rPr>
          <w:rFonts w:ascii="Times New Roman" w:eastAsia="Times New Roman" w:hAnsi="Times New Roman" w:cs="Times New Roman"/>
        </w:rPr>
      </w:pPr>
      <w:r w:rsidRPr="00310A16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 w:rsidRPr="00310A16">
        <w:rPr>
          <w:rFonts w:ascii="Times New Roman" w:eastAsia="Times New Roman" w:hAnsi="Times New Roman" w:cs="Times New Roman"/>
        </w:rPr>
        <w:t>1=25)</w:t>
      </w:r>
    </w:p>
    <w:p w14:paraId="1FD103D4" w14:textId="2647A88B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In which part of a eukaryotic cell does the process of glycolysis occur?</w:t>
      </w:r>
    </w:p>
    <w:p w14:paraId="308C8E38" w14:textId="77D836BC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Mitochondrial matrix                                        </w:t>
      </w:r>
    </w:p>
    <w:p w14:paraId="1B38C8A5" w14:textId="625F81CA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Cytosol </w:t>
      </w:r>
    </w:p>
    <w:p w14:paraId="6C7634A9" w14:textId="6C2A9EF9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Nucleus </w:t>
      </w:r>
    </w:p>
    <w:p w14:paraId="5EE2D95E" w14:textId="349C95D1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Inner mitochondrial membrane </w:t>
      </w:r>
    </w:p>
    <w:p w14:paraId="6132FF6A" w14:textId="77777777" w:rsidR="005E5E1E" w:rsidRPr="005E5E1E" w:rsidRDefault="005E5E1E" w:rsidP="005E5E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3FB9C31D" w14:textId="673500DB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What is the net gain of ATP molecules produced from the breakdown of one single molecule of glucose during glycolysis?</w:t>
      </w:r>
    </w:p>
    <w:p w14:paraId="547F12D0" w14:textId="407B72AF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4 ATP </w:t>
      </w:r>
    </w:p>
    <w:p w14:paraId="2A01A941" w14:textId="304F426B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32 ATP </w:t>
      </w:r>
    </w:p>
    <w:p w14:paraId="1CC6E77A" w14:textId="6FDB395B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2 ATP</w:t>
      </w:r>
    </w:p>
    <w:p w14:paraId="15AAE407" w14:textId="397DCE9A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36 ATP</w:t>
      </w:r>
    </w:p>
    <w:p w14:paraId="750F7957" w14:textId="77777777" w:rsidR="005E5E1E" w:rsidRPr="005E5E1E" w:rsidRDefault="005E5E1E" w:rsidP="005E5E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436F1117" w14:textId="01CD1882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lastRenderedPageBreak/>
        <w:t xml:space="preserve">The simplest amino acid with hydrogen atom as an R-group is </w:t>
      </w:r>
    </w:p>
    <w:p w14:paraId="16EF8616" w14:textId="7607BDD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Serine </w:t>
      </w:r>
    </w:p>
    <w:p w14:paraId="7DF7AE97" w14:textId="02438204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Tryptophan </w:t>
      </w:r>
    </w:p>
    <w:p w14:paraId="21F1C454" w14:textId="362F9C87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Glycine </w:t>
      </w:r>
    </w:p>
    <w:p w14:paraId="53058C87" w14:textId="25BF701F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Valine </w:t>
      </w:r>
    </w:p>
    <w:p w14:paraId="6BF6AE04" w14:textId="77777777" w:rsidR="005E5E1E" w:rsidRPr="005E5E1E" w:rsidRDefault="005E5E1E" w:rsidP="005E5E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16ECF1DC" w14:textId="3F79897F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Denaturation refers to the _____ structure of a protein  </w:t>
      </w:r>
    </w:p>
    <w:p w14:paraId="1B073E18" w14:textId="247A100D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Quaternary structure </w:t>
      </w:r>
    </w:p>
    <w:p w14:paraId="7FE5E8E5" w14:textId="751C935C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Tertiary structure</w:t>
      </w:r>
    </w:p>
    <w:p w14:paraId="322492A7" w14:textId="63ACB414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Secondary structure </w:t>
      </w:r>
    </w:p>
    <w:p w14:paraId="401AD514" w14:textId="3A0A59C3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Primary structure</w:t>
      </w:r>
    </w:p>
    <w:p w14:paraId="3A225E17" w14:textId="77777777" w:rsidR="00310A16" w:rsidRPr="005E5E1E" w:rsidRDefault="00310A16" w:rsidP="00310A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606D33E2" w14:textId="17CF777C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What is the primary process by which an amino group is removed from an amino acid to form ammonia and a keto acid?</w:t>
      </w:r>
    </w:p>
    <w:p w14:paraId="586C5A37" w14:textId="673E6FE7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Transamination</w:t>
      </w:r>
    </w:p>
    <w:p w14:paraId="4FCDC626" w14:textId="6F4A8839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Oxidative deamination</w:t>
      </w:r>
    </w:p>
    <w:p w14:paraId="2437754D" w14:textId="2B64B8B6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Decarboxylation</w:t>
      </w:r>
    </w:p>
    <w:p w14:paraId="024215E1" w14:textId="6379AB94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All of the above </w:t>
      </w:r>
    </w:p>
    <w:p w14:paraId="69AD2CD5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19FF1B42" w14:textId="7331515F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Enormous diversity of protein molecules is due to </w:t>
      </w:r>
    </w:p>
    <w:p w14:paraId="6AC57F54" w14:textId="5B84005A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Amino group of amino acids </w:t>
      </w:r>
    </w:p>
    <w:p w14:paraId="35B296E1" w14:textId="0A28FE1D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R-group of amino acids </w:t>
      </w:r>
    </w:p>
    <w:p w14:paraId="1F52F5CE" w14:textId="7D4B7878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Peptide bonds </w:t>
      </w:r>
    </w:p>
    <w:p w14:paraId="4CAC9EED" w14:textId="67E1F808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Sequence of amino acids</w:t>
      </w:r>
    </w:p>
    <w:p w14:paraId="49DBA70B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1559C1B1" w14:textId="0D9C5974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In humans, the toxic ammonia produced during protein catabolism is primarily converted into which less toxic substance for excretion?</w:t>
      </w:r>
    </w:p>
    <w:p w14:paraId="2F6863BE" w14:textId="3A91C3BC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Uric acid </w:t>
      </w:r>
    </w:p>
    <w:p w14:paraId="52C72B97" w14:textId="42A0274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Creatinine </w:t>
      </w:r>
    </w:p>
    <w:p w14:paraId="3DE02935" w14:textId="7B4CFF78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Urea </w:t>
      </w:r>
    </w:p>
    <w:p w14:paraId="5B999890" w14:textId="38C83949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Bilirubin </w:t>
      </w:r>
    </w:p>
    <w:p w14:paraId="59B846A2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500BA60C" w14:textId="1F638AE2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The organ in which urea cycle primarily occurs is</w:t>
      </w:r>
    </w:p>
    <w:p w14:paraId="69EE0C66" w14:textId="6565C7D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Kidney </w:t>
      </w:r>
    </w:p>
    <w:p w14:paraId="6C5E906D" w14:textId="06823EA9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Liver </w:t>
      </w:r>
    </w:p>
    <w:p w14:paraId="02D78A9B" w14:textId="6CC80070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Pancreas</w:t>
      </w:r>
    </w:p>
    <w:p w14:paraId="21ED0A18" w14:textId="342DD20A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Brai</w:t>
      </w:r>
      <w:r w:rsidR="000A000F">
        <w:rPr>
          <w:rFonts w:ascii="Times New Roman" w:eastAsia="Times New Roman" w:hAnsi="Times New Roman" w:cs="Times New Roman"/>
          <w:shd w:val="clear" w:color="auto" w:fill="FFFFFF"/>
        </w:rPr>
        <w:t>n</w:t>
      </w:r>
    </w:p>
    <w:p w14:paraId="0952F8DC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74ACFE00" w14:textId="2C3FF18B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Nucleoside contains </w:t>
      </w:r>
    </w:p>
    <w:p w14:paraId="2B993B6A" w14:textId="5553057D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Base-sugar </w:t>
      </w:r>
    </w:p>
    <w:p w14:paraId="30891D43" w14:textId="1984B49F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Base-phosphate </w:t>
      </w:r>
    </w:p>
    <w:p w14:paraId="17345F52" w14:textId="14FA88AD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Base-sugar-phosphate </w:t>
      </w:r>
    </w:p>
    <w:p w14:paraId="4F39874F" w14:textId="6FF42774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Sugar-phosphate </w:t>
      </w:r>
    </w:p>
    <w:p w14:paraId="5C327EA8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024357FE" w14:textId="0A04C047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lastRenderedPageBreak/>
        <w:t>Which unique property distinguishes Cysteine from other standard amino acids, allowing it to stabilize protein tertiary structure?</w:t>
      </w:r>
    </w:p>
    <w:p w14:paraId="6A7356C5" w14:textId="7D8C1A55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It has a branched carbon chain</w:t>
      </w:r>
    </w:p>
    <w:p w14:paraId="65D4B621" w14:textId="4F9B43E8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It can form disulfide bonds with another cysteine residue</w:t>
      </w:r>
    </w:p>
    <w:p w14:paraId="2C5C05C7" w14:textId="2DB73AD6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It is the only amino acid that is not chiral                                 </w:t>
      </w:r>
    </w:p>
    <w:p w14:paraId="61566B72" w14:textId="4B813008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It has a basic side chain that carries a positive charge at physiological pH</w:t>
      </w:r>
    </w:p>
    <w:p w14:paraId="4DC06851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6F2917A2" w14:textId="7489E282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The storage form of fat found in adipose tissues is  </w:t>
      </w:r>
    </w:p>
    <w:p w14:paraId="167C9BFD" w14:textId="4E0C04AD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Phospholipid</w:t>
      </w:r>
    </w:p>
    <w:p w14:paraId="4578EF62" w14:textId="6B57C8E1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Cholesterol</w:t>
      </w:r>
    </w:p>
    <w:p w14:paraId="4B845E77" w14:textId="07563819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Triacylglycerol</w:t>
      </w:r>
    </w:p>
    <w:p w14:paraId="3028C93B" w14:textId="57CA7070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None of the above</w:t>
      </w:r>
    </w:p>
    <w:p w14:paraId="0C486ACF" w14:textId="77777777" w:rsidR="00310A16" w:rsidRPr="005E5E1E" w:rsidRDefault="00310A16" w:rsidP="00310A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27BCB9A5" w14:textId="3B78C610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What is the primary mechanism by which the body excretes excess cholesterol?</w:t>
      </w:r>
    </w:p>
    <w:p w14:paraId="0E2AC749" w14:textId="7E916FFA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Breakdown into CO₂ and water via beta-oxidation </w:t>
      </w:r>
    </w:p>
    <w:p w14:paraId="1A2BF4EB" w14:textId="23611C56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Conversion into steroid hormones in the adrenal glands</w:t>
      </w:r>
    </w:p>
    <w:p w14:paraId="235F9418" w14:textId="2E8498B4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Conversion into bile acids and excretion in faeces</w:t>
      </w:r>
    </w:p>
    <w:p w14:paraId="24C12374" w14:textId="1AD146DD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All of the above</w:t>
      </w:r>
    </w:p>
    <w:p w14:paraId="587E9FCA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2079DE9A" w14:textId="084429EF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Which lipoprotein is often referred to as "good cholesterol" because it collects excess cholesterol from peripheral tissues and transports it back to the liver?</w:t>
      </w:r>
    </w:p>
    <w:p w14:paraId="7E5D7C07" w14:textId="7935C434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VLDL</w:t>
      </w:r>
    </w:p>
    <w:p w14:paraId="636C20B0" w14:textId="5D8AE609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LDL </w:t>
      </w:r>
    </w:p>
    <w:p w14:paraId="462EDB6D" w14:textId="0AACC779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HDL</w:t>
      </w:r>
    </w:p>
    <w:p w14:paraId="0EA4B61F" w14:textId="7DB067F0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Chylomicrons</w:t>
      </w:r>
    </w:p>
    <w:p w14:paraId="79E22276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6ACED8F2" w14:textId="28C3D221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The key metabolite associated with energy yielding metabolic pathways </w:t>
      </w:r>
    </w:p>
    <w:p w14:paraId="03B57641" w14:textId="4E2BFEE7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Glucose-6-phosphate</w:t>
      </w:r>
    </w:p>
    <w:p w14:paraId="63865FF2" w14:textId="12318421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Isopentenyl pyrophosphate</w:t>
      </w:r>
    </w:p>
    <w:p w14:paraId="351BB9EE" w14:textId="28A1F8E1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Acetyl CoA </w:t>
      </w:r>
    </w:p>
    <w:p w14:paraId="03B8B256" w14:textId="1478A5D7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Lactate</w:t>
      </w:r>
    </w:p>
    <w:p w14:paraId="03A56E05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5F9E3CAC" w14:textId="5F3B78F6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In India, G6PD deficiency is one of the most common enzymopathies, especially in certain communities like the Parsis. Which of the following should a patient with G6PD deficiency strictly avoid to prevent a </w:t>
      </w: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hemolytic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 crisis?</w:t>
      </w:r>
    </w:p>
    <w:p w14:paraId="548A6B80" w14:textId="47A20F56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Dairy products</w:t>
      </w:r>
    </w:p>
    <w:p w14:paraId="5D4ADF3F" w14:textId="5700DD87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Fava beans and certain antimalarial drugs</w:t>
      </w:r>
    </w:p>
    <w:p w14:paraId="1C63543F" w14:textId="439DDC2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High-protein diets</w:t>
      </w:r>
    </w:p>
    <w:p w14:paraId="29A3BEFE" w14:textId="1F21CB60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Sunlight exposure</w:t>
      </w:r>
    </w:p>
    <w:p w14:paraId="7D4EC920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601451DF" w14:textId="702273F6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Which of the following conditions, common in the Indian subcontinent due to consanguinity in some regions, is characterized by the inability to break down branched-chain amino acids, leading to a burnt-sugar </w:t>
      </w: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odor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 in the urine?</w:t>
      </w:r>
    </w:p>
    <w:p w14:paraId="3B8C3F10" w14:textId="55A67488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Galactosemia</w:t>
      </w:r>
    </w:p>
    <w:p w14:paraId="0E5C0CDA" w14:textId="20D0B6AE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lastRenderedPageBreak/>
        <w:t>Tyrosinemia</w:t>
      </w:r>
    </w:p>
    <w:p w14:paraId="7C65B7F8" w14:textId="01AD8530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Maple Syrup Urine Disease (MSUD)</w:t>
      </w:r>
    </w:p>
    <w:p w14:paraId="654FAECF" w14:textId="685AA485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None of the above</w:t>
      </w:r>
    </w:p>
    <w:p w14:paraId="16C740A1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330EB967" w14:textId="1AAAC16B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A new born in a neonatal unit presents with a "mousy" or "musty" body </w:t>
      </w: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odor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 and lightening of skin and hair </w:t>
      </w: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color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>. This clinical presentation is classic for which metabolic disorder?</w:t>
      </w:r>
    </w:p>
    <w:p w14:paraId="21BF4E04" w14:textId="798FBEDF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Maple Syrup Urine Disease</w:t>
      </w:r>
    </w:p>
    <w:p w14:paraId="4320AC38" w14:textId="74E3E5A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Phenylketonuria (PKU)</w:t>
      </w:r>
    </w:p>
    <w:p w14:paraId="577BC618" w14:textId="59FBFC66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Alkaptonuria</w:t>
      </w:r>
    </w:p>
    <w:p w14:paraId="426B7A2F" w14:textId="20FC76B9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Homocystinuria</w:t>
      </w:r>
      <w:proofErr w:type="spellEnd"/>
    </w:p>
    <w:p w14:paraId="10635853" w14:textId="77777777" w:rsidR="00310A16" w:rsidRPr="005E5E1E" w:rsidRDefault="00310A16" w:rsidP="00310A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6A2F66C1" w14:textId="2893005D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A healthy adult who consumes exactly as much nitrogen as they excrete is in nitrogen balance. In which of the following clinical scenarios would you expect a Positive Nitrogen Balance?</w:t>
      </w:r>
    </w:p>
    <w:p w14:paraId="3785FBBD" w14:textId="7D3D66AA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Pregnancy or childhood growth </w:t>
      </w:r>
    </w:p>
    <w:p w14:paraId="2A1764A4" w14:textId="5762CDEA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Major trauma or surgery </w:t>
      </w:r>
    </w:p>
    <w:p w14:paraId="5E7CBF64" w14:textId="77224C72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Severe starvation</w:t>
      </w:r>
    </w:p>
    <w:p w14:paraId="72C75B08" w14:textId="6698B4E1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Advanced stage cancer</w:t>
      </w:r>
    </w:p>
    <w:p w14:paraId="2F58B114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3BDD255E" w14:textId="0847010C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Rancidification refers to the unpleasant </w:t>
      </w: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odor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 and taste developed by fats and oils. Oxidative rancidity is primarily caused by the reaction of atmospheric oxygen with which part of the lipid molecule?</w:t>
      </w:r>
    </w:p>
    <w:p w14:paraId="50635E5F" w14:textId="5A399FC5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Glycerol backbone </w:t>
      </w:r>
    </w:p>
    <w:p w14:paraId="0F2837EF" w14:textId="0AAA77F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Saturated fatty acids</w:t>
      </w:r>
    </w:p>
    <w:p w14:paraId="14F68200" w14:textId="481458D5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Phosphate groups</w:t>
      </w:r>
    </w:p>
    <w:p w14:paraId="4FE5F9FD" w14:textId="070075E7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Unsaturated fatty acid double bonds</w:t>
      </w:r>
    </w:p>
    <w:p w14:paraId="005E6B3A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0CC3C3ED" w14:textId="3485E0BC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The bile salts in the bile are associated with </w:t>
      </w:r>
    </w:p>
    <w:p w14:paraId="4D400C53" w14:textId="3278406E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Lowering of surface tension and emulsification of fats</w:t>
      </w:r>
    </w:p>
    <w:p w14:paraId="2D25B2F5" w14:textId="7F8D862B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Conjugation</w:t>
      </w:r>
    </w:p>
    <w:p w14:paraId="1A4F1C93" w14:textId="49B9510D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Reduction</w:t>
      </w:r>
    </w:p>
    <w:p w14:paraId="6807F663" w14:textId="696CB671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None of the above</w:t>
      </w:r>
    </w:p>
    <w:p w14:paraId="7192B288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2B4B8FE7" w14:textId="4BA4C9E8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Which blotting technique is specifically used for the detection and analysis of RNA molecules?</w:t>
      </w:r>
    </w:p>
    <w:p w14:paraId="7D5A78C5" w14:textId="1135DA7C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Southern blotting</w:t>
      </w:r>
    </w:p>
    <w:p w14:paraId="12D808F1" w14:textId="1E06455E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Northern Blotting</w:t>
      </w:r>
    </w:p>
    <w:p w14:paraId="04DBC445" w14:textId="790EF3F0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Western blotting</w:t>
      </w:r>
    </w:p>
    <w:p w14:paraId="7E053FD0" w14:textId="39A344F7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None of the above</w:t>
      </w:r>
    </w:p>
    <w:p w14:paraId="5A814F3A" w14:textId="2D9BB488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In Western Blotting, what type of molecule is used as a probe to specifically bind to and identify the target protein?</w:t>
      </w:r>
    </w:p>
    <w:p w14:paraId="1C9B0258" w14:textId="30B4128A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Complementary DNA (cDNA)</w:t>
      </w:r>
    </w:p>
    <w:p w14:paraId="01B5B14E" w14:textId="477FE021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Radioactively </w:t>
      </w: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labeled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 RNA</w:t>
      </w:r>
    </w:p>
    <w:p w14:paraId="325FADD1" w14:textId="23514606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lastRenderedPageBreak/>
        <w:t xml:space="preserve">Specific antibodies </w:t>
      </w:r>
    </w:p>
    <w:p w14:paraId="1B9BF26A" w14:textId="283ACD42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Ethidium bromide</w:t>
      </w:r>
    </w:p>
    <w:p w14:paraId="797D8D49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0F241FDA" w14:textId="6970777F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Hypoglycemia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 is a condition that is associated with</w:t>
      </w:r>
    </w:p>
    <w:p w14:paraId="77E6AE2E" w14:textId="5390B8BE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Low blood glucose levels</w:t>
      </w:r>
    </w:p>
    <w:p w14:paraId="67B51F8F" w14:textId="3C2D803F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High blood glucose levels</w:t>
      </w:r>
    </w:p>
    <w:p w14:paraId="2A888CBD" w14:textId="2D300C16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Low </w:t>
      </w: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glycemic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 index</w:t>
      </w:r>
    </w:p>
    <w:p w14:paraId="538BF5B1" w14:textId="7927A6E9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High </w:t>
      </w:r>
      <w:proofErr w:type="spellStart"/>
      <w:r w:rsidRPr="005E5E1E">
        <w:rPr>
          <w:rFonts w:ascii="Times New Roman" w:eastAsia="Times New Roman" w:hAnsi="Times New Roman" w:cs="Times New Roman"/>
          <w:shd w:val="clear" w:color="auto" w:fill="FFFFFF"/>
        </w:rPr>
        <w:t>glycemic</w:t>
      </w:r>
      <w:proofErr w:type="spellEnd"/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 index</w:t>
      </w:r>
    </w:p>
    <w:p w14:paraId="479D7629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0983E6D2" w14:textId="4220B629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Protein energy malnutrition is termed as  </w:t>
      </w:r>
    </w:p>
    <w:p w14:paraId="243AC335" w14:textId="79AE23E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Kwashiorkor</w:t>
      </w:r>
    </w:p>
    <w:p w14:paraId="7D5F9594" w14:textId="1B8DA04B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Marasmus</w:t>
      </w:r>
    </w:p>
    <w:p w14:paraId="56FA39FD" w14:textId="2DC9A738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Sarcopenia</w:t>
      </w:r>
    </w:p>
    <w:p w14:paraId="588F760D" w14:textId="1350F533" w:rsid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Both</w:t>
      </w:r>
    </w:p>
    <w:p w14:paraId="4962F45F" w14:textId="77777777" w:rsidR="000A000F" w:rsidRPr="005E5E1E" w:rsidRDefault="000A000F" w:rsidP="000A00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shd w:val="clear" w:color="auto" w:fill="FFFFFF"/>
        </w:rPr>
      </w:pPr>
    </w:p>
    <w:p w14:paraId="1FF93790" w14:textId="791C679C" w:rsidR="005E5E1E" w:rsidRPr="005E5E1E" w:rsidRDefault="005E5E1E" w:rsidP="005E5E1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One of the common markers indicating kidney damage is </w:t>
      </w:r>
    </w:p>
    <w:p w14:paraId="36D5500D" w14:textId="44F566AC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Excretion of high levels of Albumin in urine</w:t>
      </w:r>
    </w:p>
    <w:p w14:paraId="306CDA2A" w14:textId="0D12D15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 xml:space="preserve">High levels of protein in blood </w:t>
      </w:r>
    </w:p>
    <w:p w14:paraId="5AFA561F" w14:textId="708FBAA3" w:rsidR="005E5E1E" w:rsidRPr="005E5E1E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hd w:val="clear" w:color="auto" w:fill="FFFFFF"/>
        </w:rPr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Highly alkaline urine</w:t>
      </w:r>
    </w:p>
    <w:p w14:paraId="7859BC87" w14:textId="32BFED80" w:rsidR="001D3FA8" w:rsidRPr="000A000F" w:rsidRDefault="005E5E1E" w:rsidP="005E5E1E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5E5E1E">
        <w:rPr>
          <w:rFonts w:ascii="Times New Roman" w:eastAsia="Times New Roman" w:hAnsi="Times New Roman" w:cs="Times New Roman"/>
          <w:shd w:val="clear" w:color="auto" w:fill="FFFFFF"/>
        </w:rPr>
        <w:t>None of the above</w:t>
      </w:r>
    </w:p>
    <w:p w14:paraId="4C5C4279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2573021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1F05EAB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858F389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FD166E3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02302FB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95A4381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1D4A0A9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EEFCEBC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4FFF620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AF587EF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CEF7306" w14:textId="1986A103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CDBAB95" w14:textId="59127413" w:rsidR="00310A16" w:rsidRDefault="00310A16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3FBEE32" w14:textId="2E0E9BFA" w:rsidR="00310A16" w:rsidRDefault="00310A16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1829626" w14:textId="77777777" w:rsidR="00310A16" w:rsidRDefault="00310A16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9239DBB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3227AF1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F0CC602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03DBCBF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A1BEB56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6EAC2E9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3F50091" w14:textId="77777777" w:rsidR="000A000F" w:rsidRDefault="000A000F" w:rsidP="000A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5092634" w14:textId="05E17C3C" w:rsidR="001D3FA8" w:rsidRDefault="004E49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nswer Key </w: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A82694" w14:paraId="4D55D2B3" w14:textId="77777777" w:rsidTr="00A82694">
        <w:trPr>
          <w:jc w:val="center"/>
        </w:trPr>
        <w:tc>
          <w:tcPr>
            <w:tcW w:w="1402" w:type="dxa"/>
          </w:tcPr>
          <w:p w14:paraId="2B0B88FC" w14:textId="77777777" w:rsidR="00A82694" w:rsidRDefault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492FB31" w14:textId="77777777" w:rsidR="00A82694" w:rsidRDefault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A82694" w14:paraId="2C471B7E" w14:textId="77777777" w:rsidTr="00A82694">
        <w:trPr>
          <w:jc w:val="center"/>
        </w:trPr>
        <w:tc>
          <w:tcPr>
            <w:tcW w:w="1402" w:type="dxa"/>
          </w:tcPr>
          <w:p w14:paraId="7080F31E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1DFBBACA" w14:textId="7524E0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B</w:t>
            </w:r>
          </w:p>
        </w:tc>
      </w:tr>
      <w:tr w:rsidR="00A82694" w14:paraId="5EC6BF4D" w14:textId="77777777" w:rsidTr="00A82694">
        <w:trPr>
          <w:jc w:val="center"/>
        </w:trPr>
        <w:tc>
          <w:tcPr>
            <w:tcW w:w="1402" w:type="dxa"/>
          </w:tcPr>
          <w:p w14:paraId="3EF67735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1047FC35" w14:textId="22C43968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66EC5C34" w14:textId="77777777" w:rsidTr="00A82694">
        <w:trPr>
          <w:jc w:val="center"/>
        </w:trPr>
        <w:tc>
          <w:tcPr>
            <w:tcW w:w="1402" w:type="dxa"/>
          </w:tcPr>
          <w:p w14:paraId="09A5E396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3C18B993" w14:textId="5CDB0E24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12BE9ECD" w14:textId="77777777" w:rsidTr="00A82694">
        <w:trPr>
          <w:jc w:val="center"/>
        </w:trPr>
        <w:tc>
          <w:tcPr>
            <w:tcW w:w="1402" w:type="dxa"/>
          </w:tcPr>
          <w:p w14:paraId="149A1FA5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77BCADDE" w14:textId="5ABA603B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D</w:t>
            </w:r>
          </w:p>
        </w:tc>
      </w:tr>
      <w:tr w:rsidR="00A82694" w14:paraId="7E6C7A96" w14:textId="77777777" w:rsidTr="00A82694">
        <w:trPr>
          <w:jc w:val="center"/>
        </w:trPr>
        <w:tc>
          <w:tcPr>
            <w:tcW w:w="1402" w:type="dxa"/>
          </w:tcPr>
          <w:p w14:paraId="35DEC882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EBEF93F" w14:textId="3B0A9984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B</w:t>
            </w:r>
          </w:p>
        </w:tc>
      </w:tr>
      <w:tr w:rsidR="00A82694" w14:paraId="39157C81" w14:textId="77777777" w:rsidTr="00A82694">
        <w:trPr>
          <w:jc w:val="center"/>
        </w:trPr>
        <w:tc>
          <w:tcPr>
            <w:tcW w:w="1402" w:type="dxa"/>
          </w:tcPr>
          <w:p w14:paraId="22A7D8C3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1C336584" w14:textId="20B02DE1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D</w:t>
            </w:r>
          </w:p>
        </w:tc>
      </w:tr>
      <w:tr w:rsidR="00A82694" w14:paraId="046492C8" w14:textId="77777777" w:rsidTr="00A82694">
        <w:trPr>
          <w:jc w:val="center"/>
        </w:trPr>
        <w:tc>
          <w:tcPr>
            <w:tcW w:w="1402" w:type="dxa"/>
          </w:tcPr>
          <w:p w14:paraId="0856219B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6B53E862" w14:textId="21DCCACF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1D5BAB7C" w14:textId="77777777" w:rsidTr="00A82694">
        <w:trPr>
          <w:jc w:val="center"/>
        </w:trPr>
        <w:tc>
          <w:tcPr>
            <w:tcW w:w="1402" w:type="dxa"/>
          </w:tcPr>
          <w:p w14:paraId="215FC3C5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71E6307C" w14:textId="2E5D3846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B</w:t>
            </w:r>
          </w:p>
        </w:tc>
      </w:tr>
      <w:tr w:rsidR="00A82694" w14:paraId="464F71D4" w14:textId="77777777" w:rsidTr="00A82694">
        <w:trPr>
          <w:jc w:val="center"/>
        </w:trPr>
        <w:tc>
          <w:tcPr>
            <w:tcW w:w="1402" w:type="dxa"/>
          </w:tcPr>
          <w:p w14:paraId="60CE8558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DDE5DE1" w14:textId="49449D6F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 xml:space="preserve">A </w:t>
            </w:r>
          </w:p>
        </w:tc>
      </w:tr>
      <w:tr w:rsidR="00A82694" w14:paraId="286D16A0" w14:textId="77777777" w:rsidTr="00A82694">
        <w:trPr>
          <w:jc w:val="center"/>
        </w:trPr>
        <w:tc>
          <w:tcPr>
            <w:tcW w:w="1402" w:type="dxa"/>
          </w:tcPr>
          <w:p w14:paraId="70CEA2B6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2451202" w14:textId="68589A84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B</w:t>
            </w:r>
          </w:p>
        </w:tc>
      </w:tr>
      <w:tr w:rsidR="00A82694" w14:paraId="6B0EC450" w14:textId="77777777" w:rsidTr="00A82694">
        <w:trPr>
          <w:jc w:val="center"/>
        </w:trPr>
        <w:tc>
          <w:tcPr>
            <w:tcW w:w="1402" w:type="dxa"/>
          </w:tcPr>
          <w:p w14:paraId="7C09BFE7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1D140193" w14:textId="2A2CA913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2482D834" w14:textId="77777777" w:rsidTr="00A82694">
        <w:trPr>
          <w:jc w:val="center"/>
        </w:trPr>
        <w:tc>
          <w:tcPr>
            <w:tcW w:w="1402" w:type="dxa"/>
          </w:tcPr>
          <w:p w14:paraId="308E0E80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54CF0B75" w14:textId="0E5EFFB1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1FB5EBF6" w14:textId="77777777" w:rsidTr="00A82694">
        <w:trPr>
          <w:jc w:val="center"/>
        </w:trPr>
        <w:tc>
          <w:tcPr>
            <w:tcW w:w="1402" w:type="dxa"/>
          </w:tcPr>
          <w:p w14:paraId="4AAD13BD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CDB131F" w14:textId="6D83EF35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050A4B18" w14:textId="77777777" w:rsidTr="00A82694">
        <w:trPr>
          <w:jc w:val="center"/>
        </w:trPr>
        <w:tc>
          <w:tcPr>
            <w:tcW w:w="1402" w:type="dxa"/>
          </w:tcPr>
          <w:p w14:paraId="2129EF3F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60CC042C" w14:textId="797CB026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5297F87E" w14:textId="77777777" w:rsidTr="00A82694">
        <w:trPr>
          <w:jc w:val="center"/>
        </w:trPr>
        <w:tc>
          <w:tcPr>
            <w:tcW w:w="1402" w:type="dxa"/>
          </w:tcPr>
          <w:p w14:paraId="76EF88CB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5E5FD2F9" w14:textId="3F7E9139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B</w:t>
            </w:r>
          </w:p>
        </w:tc>
      </w:tr>
      <w:tr w:rsidR="00A82694" w14:paraId="1FA79E18" w14:textId="77777777" w:rsidTr="00A82694">
        <w:trPr>
          <w:jc w:val="center"/>
        </w:trPr>
        <w:tc>
          <w:tcPr>
            <w:tcW w:w="1402" w:type="dxa"/>
          </w:tcPr>
          <w:p w14:paraId="2B24CDC5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DF6C9CB" w14:textId="75961570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608BFD25" w14:textId="77777777" w:rsidTr="00A82694">
        <w:trPr>
          <w:jc w:val="center"/>
        </w:trPr>
        <w:tc>
          <w:tcPr>
            <w:tcW w:w="1402" w:type="dxa"/>
          </w:tcPr>
          <w:p w14:paraId="7C68C6A6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5A99B687" w14:textId="19C172CF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B</w:t>
            </w:r>
          </w:p>
        </w:tc>
      </w:tr>
      <w:tr w:rsidR="00A82694" w14:paraId="7D6C2BB0" w14:textId="77777777" w:rsidTr="00A82694">
        <w:trPr>
          <w:jc w:val="center"/>
        </w:trPr>
        <w:tc>
          <w:tcPr>
            <w:tcW w:w="1402" w:type="dxa"/>
          </w:tcPr>
          <w:p w14:paraId="757B4EF4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1690D0AB" w14:textId="2D5E3243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 xml:space="preserve">A </w:t>
            </w:r>
          </w:p>
        </w:tc>
      </w:tr>
      <w:tr w:rsidR="00A82694" w14:paraId="749D529A" w14:textId="77777777" w:rsidTr="00A82694">
        <w:trPr>
          <w:jc w:val="center"/>
        </w:trPr>
        <w:tc>
          <w:tcPr>
            <w:tcW w:w="1402" w:type="dxa"/>
          </w:tcPr>
          <w:p w14:paraId="39D4F819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3A3EA5FB" w14:textId="11BAFD9F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D</w:t>
            </w:r>
          </w:p>
        </w:tc>
      </w:tr>
      <w:tr w:rsidR="00A82694" w14:paraId="291C6A91" w14:textId="77777777" w:rsidTr="00A82694">
        <w:trPr>
          <w:jc w:val="center"/>
        </w:trPr>
        <w:tc>
          <w:tcPr>
            <w:tcW w:w="1402" w:type="dxa"/>
          </w:tcPr>
          <w:p w14:paraId="5276DF7F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3568E739" w14:textId="4DA088F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A</w:t>
            </w:r>
          </w:p>
        </w:tc>
      </w:tr>
      <w:tr w:rsidR="00A82694" w14:paraId="42058375" w14:textId="77777777" w:rsidTr="00A82694">
        <w:trPr>
          <w:jc w:val="center"/>
        </w:trPr>
        <w:tc>
          <w:tcPr>
            <w:tcW w:w="1402" w:type="dxa"/>
          </w:tcPr>
          <w:p w14:paraId="423111DF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6F875FA4" w14:textId="22B33B28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B</w:t>
            </w:r>
          </w:p>
        </w:tc>
      </w:tr>
      <w:tr w:rsidR="00A82694" w14:paraId="3D3B9C8C" w14:textId="77777777" w:rsidTr="00A82694">
        <w:trPr>
          <w:jc w:val="center"/>
        </w:trPr>
        <w:tc>
          <w:tcPr>
            <w:tcW w:w="1402" w:type="dxa"/>
          </w:tcPr>
          <w:p w14:paraId="6890F30C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1BC90182" w14:textId="50F135B0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C</w:t>
            </w:r>
          </w:p>
        </w:tc>
      </w:tr>
      <w:tr w:rsidR="00A82694" w14:paraId="5D9D3CB5" w14:textId="77777777" w:rsidTr="00A82694">
        <w:trPr>
          <w:jc w:val="center"/>
        </w:trPr>
        <w:tc>
          <w:tcPr>
            <w:tcW w:w="1402" w:type="dxa"/>
          </w:tcPr>
          <w:p w14:paraId="32F17755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747BD4DD" w14:textId="50A577B4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A</w:t>
            </w:r>
          </w:p>
        </w:tc>
      </w:tr>
      <w:tr w:rsidR="00A82694" w14:paraId="59129CCD" w14:textId="77777777" w:rsidTr="00A82694">
        <w:trPr>
          <w:jc w:val="center"/>
        </w:trPr>
        <w:tc>
          <w:tcPr>
            <w:tcW w:w="1402" w:type="dxa"/>
          </w:tcPr>
          <w:p w14:paraId="742EE369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45D7366B" w14:textId="76EE1B44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>D</w:t>
            </w:r>
          </w:p>
        </w:tc>
      </w:tr>
      <w:tr w:rsidR="00A82694" w14:paraId="06537AED" w14:textId="77777777" w:rsidTr="00A82694">
        <w:trPr>
          <w:jc w:val="center"/>
        </w:trPr>
        <w:tc>
          <w:tcPr>
            <w:tcW w:w="1402" w:type="dxa"/>
          </w:tcPr>
          <w:p w14:paraId="3A16473B" w14:textId="77777777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03B76559" w14:textId="2798E89B" w:rsidR="00A82694" w:rsidRDefault="00A82694" w:rsidP="00A826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A000F">
              <w:rPr>
                <w:b/>
                <w:bCs/>
              </w:rPr>
              <w:t xml:space="preserve">A </w:t>
            </w:r>
          </w:p>
        </w:tc>
      </w:tr>
    </w:tbl>
    <w:p w14:paraId="4B9F7F15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DB302E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1D3FA8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7FAD1" w14:textId="77777777" w:rsidR="004E49E3" w:rsidRDefault="004E49E3">
      <w:pPr>
        <w:spacing w:after="0" w:line="240" w:lineRule="auto"/>
      </w:pPr>
      <w:r>
        <w:separator/>
      </w:r>
    </w:p>
  </w:endnote>
  <w:endnote w:type="continuationSeparator" w:id="0">
    <w:p w14:paraId="2D04C6E2" w14:textId="77777777" w:rsidR="004E49E3" w:rsidRDefault="004E4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E38C770-9BD2-435A-9A9C-8E0874089761}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  <w:embedRegular r:id="rId2" w:fontKey="{3D35348A-8631-46C8-A55F-4D51678B71CF}"/>
    <w:embedBold r:id="rId3" w:fontKey="{171D400F-9C9C-456D-ADE7-CBFC83F531F7}"/>
    <w:embedItalic r:id="rId4" w:fontKey="{808614AC-3264-40D3-B3A6-17F56971C5F9}"/>
  </w:font>
  <w:font w:name="Play">
    <w:charset w:val="00"/>
    <w:family w:val="auto"/>
    <w:pitch w:val="default"/>
    <w:embedRegular r:id="rId5" w:fontKey="{BEFCEE36-A25B-48A0-9EC9-0EB94CFDB7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29409A39-0CFF-4969-8F4A-6A8C0E87CA1B}"/>
    <w:embedItalic r:id="rId7" w:fontKey="{C89E657E-5457-4A2B-AAB1-10A83D1C297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52B61446-AFFB-47CC-A796-637631BB9A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746B886B-70F4-4B96-8C8A-8FBC1748B63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46FE25" w14:textId="0449C79D" w:rsidR="001D3FA8" w:rsidRDefault="004E49E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651A3">
      <w:rPr>
        <w:noProof/>
        <w:color w:val="000000"/>
      </w:rPr>
      <w:t>6</w:t>
    </w:r>
    <w:r>
      <w:rPr>
        <w:color w:val="000000"/>
      </w:rPr>
      <w:fldChar w:fldCharType="end"/>
    </w:r>
  </w:p>
  <w:p w14:paraId="23908B96" w14:textId="77777777" w:rsidR="001D3FA8" w:rsidRDefault="001D3F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E0E165" w14:textId="77777777" w:rsidR="004E49E3" w:rsidRDefault="004E49E3">
      <w:pPr>
        <w:spacing w:after="0" w:line="240" w:lineRule="auto"/>
      </w:pPr>
      <w:r>
        <w:separator/>
      </w:r>
    </w:p>
  </w:footnote>
  <w:footnote w:type="continuationSeparator" w:id="0">
    <w:p w14:paraId="4A957CC5" w14:textId="77777777" w:rsidR="004E49E3" w:rsidRDefault="004E4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5824"/>
    <w:multiLevelType w:val="multilevel"/>
    <w:tmpl w:val="2F6A4C4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85AC6"/>
    <w:multiLevelType w:val="multilevel"/>
    <w:tmpl w:val="950EA7D6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B135015"/>
    <w:multiLevelType w:val="multilevel"/>
    <w:tmpl w:val="D9CE41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9649C"/>
    <w:multiLevelType w:val="multilevel"/>
    <w:tmpl w:val="E4540CC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D596378"/>
    <w:multiLevelType w:val="multilevel"/>
    <w:tmpl w:val="9BC8F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45C33A5"/>
    <w:multiLevelType w:val="multilevel"/>
    <w:tmpl w:val="DC0E9D3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A7647"/>
    <w:multiLevelType w:val="multilevel"/>
    <w:tmpl w:val="BB622AC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9375A16"/>
    <w:multiLevelType w:val="hybridMultilevel"/>
    <w:tmpl w:val="DD92C1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36959"/>
    <w:multiLevelType w:val="multilevel"/>
    <w:tmpl w:val="6FD0DDC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B6D31D8"/>
    <w:multiLevelType w:val="multilevel"/>
    <w:tmpl w:val="DA7C800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E0E0481"/>
    <w:multiLevelType w:val="multilevel"/>
    <w:tmpl w:val="DB5C0D5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5EA06DD9"/>
    <w:multiLevelType w:val="hybridMultilevel"/>
    <w:tmpl w:val="17602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30FC0"/>
    <w:multiLevelType w:val="multilevel"/>
    <w:tmpl w:val="BEFE888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80875"/>
    <w:multiLevelType w:val="multilevel"/>
    <w:tmpl w:val="4468C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6124F18"/>
    <w:multiLevelType w:val="multilevel"/>
    <w:tmpl w:val="04E03F12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14"/>
  </w:num>
  <w:num w:numId="6">
    <w:abstractNumId w:val="13"/>
  </w:num>
  <w:num w:numId="7">
    <w:abstractNumId w:val="8"/>
  </w:num>
  <w:num w:numId="8">
    <w:abstractNumId w:val="6"/>
  </w:num>
  <w:num w:numId="9">
    <w:abstractNumId w:val="3"/>
  </w:num>
  <w:num w:numId="10">
    <w:abstractNumId w:val="10"/>
  </w:num>
  <w:num w:numId="11">
    <w:abstractNumId w:val="9"/>
  </w:num>
  <w:num w:numId="12">
    <w:abstractNumId w:val="2"/>
  </w:num>
  <w:num w:numId="13">
    <w:abstractNumId w:val="12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FA8"/>
    <w:rsid w:val="00075BDF"/>
    <w:rsid w:val="000A000F"/>
    <w:rsid w:val="00140F4B"/>
    <w:rsid w:val="001D3FA8"/>
    <w:rsid w:val="00307012"/>
    <w:rsid w:val="00310A16"/>
    <w:rsid w:val="00361CB4"/>
    <w:rsid w:val="004D3BCB"/>
    <w:rsid w:val="004E49E3"/>
    <w:rsid w:val="00533C29"/>
    <w:rsid w:val="005E5E1E"/>
    <w:rsid w:val="006130A2"/>
    <w:rsid w:val="00A82694"/>
    <w:rsid w:val="00B6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5A0C"/>
  <w15:docId w15:val="{EA3F5C69-6C24-4835-8990-DF48D6E1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8</cp:revision>
  <dcterms:created xsi:type="dcterms:W3CDTF">2026-04-20T08:01:00Z</dcterms:created>
  <dcterms:modified xsi:type="dcterms:W3CDTF">2026-04-20T08:56:00Z</dcterms:modified>
</cp:coreProperties>
</file>