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E333E2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E333E2" w:rsidRDefault="00BD7518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E333E2" w:rsidRDefault="00BD7518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E333E2" w:rsidRDefault="00BD7518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E333E2" w:rsidRDefault="006061D2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pict>
          <v:shape id="Text Box 3" o:spid="_x0000_s1028" style="position:absolute;left:0;text-align:left;margin-left:426.75pt;margin-top:53.55pt;width:65.25pt;height:54pt;z-index:251657216;mso-wrap-style:square;mso-position-horizontal-relative:text;mso-position-vertical-relative:text;v-text-anchor:top" coordsize="" path="m,l-127,r,-127l,-127xe" filled="f" stroked="f" strokecolor="#3465a4" strokeweight=".18mm">
            <v:fill o:detectmouseclick="t"/>
          </v:shape>
        </w:pict>
      </w:r>
      <w:proofErr w:type="spellStart"/>
      <w:r w:rsidR="00BD7518">
        <w:rPr>
          <w:rFonts w:ascii="Times New Roman" w:hAnsi="Times New Roman" w:cs="Times New Roman"/>
          <w:b/>
          <w:bCs/>
        </w:rPr>
        <w:t>Ph.</w:t>
      </w:r>
      <w:proofErr w:type="gramStart"/>
      <w:r w:rsidR="00BD7518">
        <w:rPr>
          <w:rFonts w:ascii="Times New Roman" w:hAnsi="Times New Roman" w:cs="Times New Roman"/>
          <w:b/>
          <w:bCs/>
        </w:rPr>
        <w:t>D.Entrance</w:t>
      </w:r>
      <w:proofErr w:type="spellEnd"/>
      <w:proofErr w:type="gramEnd"/>
      <w:r w:rsidR="00BD7518">
        <w:rPr>
          <w:rFonts w:ascii="Times New Roman" w:hAnsi="Times New Roman" w:cs="Times New Roman"/>
          <w:b/>
          <w:bCs/>
        </w:rPr>
        <w:t xml:space="preserve"> </w:t>
      </w:r>
      <w:r w:rsidR="00BD7518">
        <w:rPr>
          <w:rFonts w:ascii="Times New Roman" w:hAnsi="Times New Roman" w:cs="Times New Roman"/>
          <w:b/>
          <w:bCs/>
          <w:spacing w:val="-2"/>
        </w:rPr>
        <w:t>Examination –</w:t>
      </w:r>
      <w:r>
        <w:rPr>
          <w:rFonts w:ascii="Times New Roman" w:hAnsi="Times New Roman" w:cs="Times New Roman"/>
          <w:b/>
          <w:bCs/>
          <w:spacing w:val="-2"/>
        </w:rPr>
        <w:t xml:space="preserve"> May </w:t>
      </w:r>
      <w:r w:rsidR="00BD7518">
        <w:rPr>
          <w:rFonts w:ascii="Times New Roman" w:hAnsi="Times New Roman" w:cs="Times New Roman"/>
          <w:b/>
          <w:bCs/>
          <w:spacing w:val="-2"/>
        </w:rPr>
        <w:t xml:space="preserve"> 2026       </w:t>
      </w:r>
    </w:p>
    <w:p w:rsidR="00E333E2" w:rsidRDefault="006061D2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pict>
          <v:line id="Straight Connector 2" o:spid="_x0000_s1027" style="position:absolute;left:0;text-align:left;z-index:251658240" from="-35.9pt,125.05pt" to="487.9pt,125.05pt" strokeweight=".09mm">
            <v:fill o:detectmouseclick="t"/>
            <v:stroke joinstyle="miter"/>
          </v:line>
        </w:pict>
      </w:r>
      <w:r w:rsidR="00BD7518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E333E2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 w:rsidP="006061D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6061D2">
              <w:rPr>
                <w:rFonts w:ascii="Times New Roman" w:eastAsia="Aptos" w:hAnsi="Times New Roman" w:cs="Times New Roman"/>
              </w:rPr>
              <w:t xml:space="preserve">Physics </w:t>
            </w:r>
          </w:p>
        </w:tc>
      </w:tr>
      <w:tr w:rsidR="00E333E2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 w:rsidP="006061D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6061D2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  <w:tr w:rsidR="00E333E2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E333E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E333E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E333E2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E333E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E333E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E333E2" w:rsidRDefault="00BD7518" w:rsidP="006061D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6061D2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68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E333E2" w:rsidTr="00E470ED">
        <w:trPr>
          <w:trHeight w:val="3677"/>
        </w:trPr>
        <w:tc>
          <w:tcPr>
            <w:tcW w:w="10485" w:type="dxa"/>
          </w:tcPr>
          <w:p w:rsidR="00E333E2" w:rsidRDefault="00BD7518" w:rsidP="00E470ED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E333E2" w:rsidRDefault="00BD7518" w:rsidP="00E470E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925224" w:rsidRPr="003903EE" w:rsidRDefault="00925224" w:rsidP="00925224">
      <w:p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Hamiltonian represents the __________</w:t>
      </w:r>
    </w:p>
    <w:p w:rsidR="00925224" w:rsidRPr="003903EE" w:rsidRDefault="00925224" w:rsidP="00925224">
      <w:pPr>
        <w:numPr>
          <w:ilvl w:val="0"/>
          <w:numId w:val="7"/>
        </w:numPr>
        <w:suppressAutoHyphens w:val="0"/>
        <w:spacing w:beforeAutospacing="1" w:after="2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Kinetic energy of a system</w:t>
      </w:r>
    </w:p>
    <w:p w:rsidR="00925224" w:rsidRPr="003903EE" w:rsidRDefault="00925224" w:rsidP="00925224">
      <w:pPr>
        <w:numPr>
          <w:ilvl w:val="0"/>
          <w:numId w:val="7"/>
        </w:numPr>
        <w:suppressAutoHyphens w:val="0"/>
        <w:spacing w:beforeAutospacing="1" w:after="2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Potential Energy of a system</w:t>
      </w:r>
    </w:p>
    <w:p w:rsidR="00925224" w:rsidRPr="003903EE" w:rsidRDefault="00925224" w:rsidP="00925224">
      <w:pPr>
        <w:numPr>
          <w:ilvl w:val="0"/>
          <w:numId w:val="7"/>
        </w:numPr>
        <w:suppressAutoHyphens w:val="0"/>
        <w:spacing w:beforeAutospacing="1" w:after="2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highlight w:val="yellow"/>
          <w:lang w:eastAsia="en-IN"/>
        </w:rPr>
        <w:t>Total energy of a system</w:t>
      </w:r>
      <w:r w:rsidRPr="003903EE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</w:p>
    <w:p w:rsidR="00925224" w:rsidRPr="003903EE" w:rsidRDefault="00925224" w:rsidP="00925224">
      <w:pPr>
        <w:numPr>
          <w:ilvl w:val="0"/>
          <w:numId w:val="7"/>
        </w:numPr>
        <w:suppressAutoHyphens w:val="0"/>
        <w:spacing w:beforeAutospacing="1" w:after="2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 xml:space="preserve">Difference </w:t>
      </w:r>
      <w:proofErr w:type="spellStart"/>
      <w:r w:rsidRPr="003903EE">
        <w:rPr>
          <w:rFonts w:ascii="Times New Roman" w:eastAsia="Times New Roman" w:hAnsi="Times New Roman" w:cs="Times New Roman"/>
          <w:kern w:val="0"/>
          <w:lang w:eastAsia="en-IN"/>
        </w:rPr>
        <w:t>betweem</w:t>
      </w:r>
      <w:proofErr w:type="spellEnd"/>
      <w:r w:rsidRPr="003903EE">
        <w:rPr>
          <w:rFonts w:ascii="Times New Roman" w:eastAsia="Times New Roman" w:hAnsi="Times New Roman" w:cs="Times New Roman"/>
          <w:kern w:val="0"/>
          <w:lang w:eastAsia="en-IN"/>
        </w:rPr>
        <w:t xml:space="preserve"> K.E and P.E of a system</w:t>
      </w:r>
    </w:p>
    <w:p w:rsidR="00925224" w:rsidRPr="003903EE" w:rsidRDefault="00925224" w:rsidP="00925224">
      <w:pPr>
        <w:pStyle w:val="ListParagraph"/>
        <w:numPr>
          <w:ilvl w:val="0"/>
          <w:numId w:val="6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Stokes theorem relates to _____________</w:t>
      </w:r>
    </w:p>
    <w:p w:rsidR="00925224" w:rsidRPr="003903EE" w:rsidRDefault="00925224" w:rsidP="00925224">
      <w:pPr>
        <w:pStyle w:val="ListParagraph"/>
        <w:numPr>
          <w:ilvl w:val="1"/>
          <w:numId w:val="8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 xml:space="preserve">any two integrals </w:t>
      </w:r>
    </w:p>
    <w:p w:rsidR="00925224" w:rsidRPr="003903EE" w:rsidRDefault="00925224" w:rsidP="00925224">
      <w:pPr>
        <w:pStyle w:val="ListParagraph"/>
        <w:numPr>
          <w:ilvl w:val="1"/>
          <w:numId w:val="8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highlight w:val="yellow"/>
          <w:lang w:eastAsia="en-IN"/>
        </w:rPr>
        <w:t>line integral and surface integral</w:t>
      </w:r>
    </w:p>
    <w:p w:rsidR="00925224" w:rsidRPr="003903EE" w:rsidRDefault="00925224" w:rsidP="00925224">
      <w:pPr>
        <w:pStyle w:val="ListParagraph"/>
        <w:numPr>
          <w:ilvl w:val="1"/>
          <w:numId w:val="8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line integral and volume integral</w:t>
      </w:r>
    </w:p>
    <w:p w:rsidR="00925224" w:rsidRPr="003903EE" w:rsidRDefault="00925224" w:rsidP="00925224">
      <w:pPr>
        <w:pStyle w:val="ListParagraph"/>
        <w:numPr>
          <w:ilvl w:val="1"/>
          <w:numId w:val="8"/>
        </w:numPr>
        <w:spacing w:beforeAutospacing="1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3903EE">
        <w:rPr>
          <w:rFonts w:ascii="Times New Roman" w:eastAsia="Times New Roman" w:hAnsi="Times New Roman" w:cs="Times New Roman"/>
          <w:kern w:val="0"/>
          <w:lang w:eastAsia="en-IN"/>
        </w:rPr>
        <w:t>volume integral and surface integral</w:t>
      </w:r>
    </w:p>
    <w:p w:rsidR="00925224" w:rsidRPr="003903EE" w:rsidRDefault="00925224" w:rsidP="00925224">
      <w:pPr>
        <w:pStyle w:val="ListParagraph"/>
        <w:spacing w:beforeAutospacing="1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The coherence length in a superconductors is ______</w:t>
      </w:r>
    </w:p>
    <w:p w:rsidR="00925224" w:rsidRPr="003903EE" w:rsidRDefault="00925224" w:rsidP="00925224">
      <w:pPr>
        <w:numPr>
          <w:ilvl w:val="1"/>
          <w:numId w:val="9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proportional to the square of the average speed of electrons at the Fermion surface</w:t>
      </w:r>
    </w:p>
    <w:p w:rsidR="00925224" w:rsidRPr="003903EE" w:rsidRDefault="00925224" w:rsidP="00925224">
      <w:pPr>
        <w:numPr>
          <w:ilvl w:val="1"/>
          <w:numId w:val="9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Proportional to the transition temperature</w:t>
      </w:r>
    </w:p>
    <w:p w:rsidR="00925224" w:rsidRPr="003903EE" w:rsidRDefault="00925224" w:rsidP="00925224">
      <w:pPr>
        <w:numPr>
          <w:ilvl w:val="1"/>
          <w:numId w:val="9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lastRenderedPageBreak/>
        <w:t>Inversely proportional to the transition temperature</w:t>
      </w:r>
    </w:p>
    <w:p w:rsidR="00925224" w:rsidRPr="003903EE" w:rsidRDefault="00925224" w:rsidP="00925224">
      <w:pPr>
        <w:numPr>
          <w:ilvl w:val="1"/>
          <w:numId w:val="9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Inversely proportional to the average speed of electrons at the Fermion surface</w:t>
      </w:r>
    </w:p>
    <w:p w:rsidR="00925224" w:rsidRPr="003903EE" w:rsidRDefault="00925224" w:rsidP="00925224">
      <w:pPr>
        <w:spacing w:after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The four matrices α</w:t>
      </w:r>
      <w:r w:rsidRPr="003903EE">
        <w:rPr>
          <w:rFonts w:ascii="Times New Roman" w:hAnsi="Times New Roman" w:cs="Times New Roman"/>
          <w:vertAlign w:val="subscript"/>
        </w:rPr>
        <w:t>x</w:t>
      </w:r>
      <w:r w:rsidRPr="003903EE">
        <w:rPr>
          <w:rFonts w:ascii="Times New Roman" w:hAnsi="Times New Roman" w:cs="Times New Roman"/>
        </w:rPr>
        <w:t>, α</w:t>
      </w:r>
      <w:r w:rsidRPr="003903EE">
        <w:rPr>
          <w:rFonts w:ascii="Times New Roman" w:hAnsi="Times New Roman" w:cs="Times New Roman"/>
          <w:vertAlign w:val="subscript"/>
        </w:rPr>
        <w:t>y</w:t>
      </w:r>
      <w:r w:rsidRPr="003903EE">
        <w:rPr>
          <w:rFonts w:ascii="Times New Roman" w:hAnsi="Times New Roman" w:cs="Times New Roman"/>
        </w:rPr>
        <w:t>, α</w:t>
      </w:r>
      <w:r w:rsidRPr="003903EE">
        <w:rPr>
          <w:rFonts w:ascii="Times New Roman" w:hAnsi="Times New Roman" w:cs="Times New Roman"/>
          <w:vertAlign w:val="subscript"/>
        </w:rPr>
        <w:t>z</w:t>
      </w:r>
      <w:r w:rsidRPr="003903EE">
        <w:rPr>
          <w:rFonts w:ascii="Times New Roman" w:hAnsi="Times New Roman" w:cs="Times New Roman"/>
        </w:rPr>
        <w:t xml:space="preserve"> and β in Dirac's free particle equation,</w:t>
      </w:r>
    </w:p>
    <w:p w:rsidR="00925224" w:rsidRPr="003903EE" w:rsidRDefault="00925224" w:rsidP="0092522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 xml:space="preserve">must be </w:t>
      </w:r>
      <w:proofErr w:type="spellStart"/>
      <w:r w:rsidRPr="003903EE">
        <w:rPr>
          <w:rFonts w:ascii="Times New Roman" w:hAnsi="Times New Roman" w:cs="Times New Roman"/>
          <w:highlight w:val="yellow"/>
        </w:rPr>
        <w:t>hermitian</w:t>
      </w:r>
      <w:proofErr w:type="spellEnd"/>
    </w:p>
    <w:p w:rsidR="00925224" w:rsidRPr="003903EE" w:rsidRDefault="00925224" w:rsidP="0092522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need not be </w:t>
      </w:r>
      <w:proofErr w:type="spellStart"/>
      <w:r w:rsidRPr="003903EE">
        <w:rPr>
          <w:rFonts w:ascii="Times New Roman" w:hAnsi="Times New Roman" w:cs="Times New Roman"/>
        </w:rPr>
        <w:t>hermitian</w:t>
      </w:r>
      <w:proofErr w:type="spellEnd"/>
    </w:p>
    <w:p w:rsidR="00925224" w:rsidRPr="003903EE" w:rsidRDefault="00925224" w:rsidP="0092522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must be Quadratic</w:t>
      </w:r>
    </w:p>
    <w:p w:rsidR="00925224" w:rsidRPr="003903EE" w:rsidRDefault="00925224" w:rsidP="0092522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must be unitary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The study of interaction of the nuclear quadrupole moment with the electric field gradient is </w:t>
      </w:r>
    </w:p>
    <w:p w:rsidR="00925224" w:rsidRPr="003903EE" w:rsidRDefault="00925224" w:rsidP="0092522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>NMR</w:t>
      </w:r>
    </w:p>
    <w:p w:rsidR="00925224" w:rsidRPr="003903EE" w:rsidRDefault="00925224" w:rsidP="0092522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UV- spectroscopy</w:t>
      </w:r>
    </w:p>
    <w:p w:rsidR="00925224" w:rsidRPr="003903EE" w:rsidRDefault="00925224" w:rsidP="0092522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Infrared spectroscopy</w:t>
      </w:r>
    </w:p>
    <w:p w:rsidR="00925224" w:rsidRPr="003903EE" w:rsidRDefault="00925224" w:rsidP="0092522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Mass spectroscopy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Maxwell's equation relates electric field intensity with</w:t>
      </w:r>
    </w:p>
    <w:p w:rsidR="00925224" w:rsidRPr="003903EE" w:rsidRDefault="00925224" w:rsidP="009252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>Volume density of charge</w:t>
      </w:r>
    </w:p>
    <w:p w:rsidR="00925224" w:rsidRPr="003903EE" w:rsidRDefault="00925224" w:rsidP="009252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magnetic induction</w:t>
      </w:r>
    </w:p>
    <w:p w:rsidR="00925224" w:rsidRPr="003903EE" w:rsidRDefault="00925224" w:rsidP="009252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current density</w:t>
      </w:r>
    </w:p>
    <w:p w:rsidR="00925224" w:rsidRPr="003903EE" w:rsidRDefault="00925224" w:rsidP="009252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electric displacement vector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Gibb's function is given by the equation</w:t>
      </w:r>
    </w:p>
    <w:p w:rsidR="00925224" w:rsidRPr="003903EE" w:rsidRDefault="00925224" w:rsidP="00925224">
      <w:pPr>
        <w:pStyle w:val="ListParagraph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G = U+TS</w:t>
      </w:r>
    </w:p>
    <w:p w:rsidR="00925224" w:rsidRPr="003903EE" w:rsidRDefault="00925224" w:rsidP="0092522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G=U-TS</w:t>
      </w:r>
    </w:p>
    <w:p w:rsidR="00925224" w:rsidRPr="003903EE" w:rsidRDefault="00925224" w:rsidP="0092522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>G=U-TS+PV</w:t>
      </w:r>
    </w:p>
    <w:p w:rsidR="00925224" w:rsidRPr="003903EE" w:rsidRDefault="00925224" w:rsidP="0092522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G=U+TS+PV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According to Born-Oppenheimer approximation</w:t>
      </w:r>
    </w:p>
    <w:p w:rsidR="00925224" w:rsidRPr="003903EE" w:rsidRDefault="00925224" w:rsidP="009252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>electronic, vibrational and rotational energies of a molecule are independent of each other</w:t>
      </w:r>
    </w:p>
    <w:p w:rsidR="00925224" w:rsidRPr="003903EE" w:rsidRDefault="00925224" w:rsidP="009252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vibrational and rotational energies are independent of each other but not electronic</w:t>
      </w:r>
    </w:p>
    <w:p w:rsidR="00925224" w:rsidRPr="003903EE" w:rsidRDefault="00925224" w:rsidP="009252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electronic and rotational energies are independent of each other but not vibrational energy</w:t>
      </w:r>
    </w:p>
    <w:p w:rsidR="00925224" w:rsidRPr="003903EE" w:rsidRDefault="00925224" w:rsidP="0092522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electronic, vibrational and rotational energies of a molecules are </w:t>
      </w:r>
      <w:proofErr w:type="spellStart"/>
      <w:r w:rsidRPr="003903EE">
        <w:rPr>
          <w:rFonts w:ascii="Times New Roman" w:hAnsi="Times New Roman" w:cs="Times New Roman"/>
        </w:rPr>
        <w:t>depencent</w:t>
      </w:r>
      <w:proofErr w:type="spellEnd"/>
      <w:r w:rsidRPr="003903EE">
        <w:rPr>
          <w:rFonts w:ascii="Times New Roman" w:hAnsi="Times New Roman" w:cs="Times New Roman"/>
        </w:rPr>
        <w:t xml:space="preserve"> on each other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numPr>
          <w:ilvl w:val="0"/>
          <w:numId w:val="6"/>
        </w:numPr>
        <w:suppressAutoHyphens w:val="0"/>
        <w:spacing w:after="200" w:line="360" w:lineRule="auto"/>
        <w:jc w:val="both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In finding the roots of the polynomial using the iterative Newton-Raphson method, the initial guess is taken to be x </w:t>
      </w:r>
      <w:r w:rsidRPr="003903EE">
        <w:rPr>
          <w:rFonts w:ascii="Times New Roman" w:hAnsi="Times New Roman" w:cs="Times New Roman"/>
        </w:rPr>
        <w:sym w:font="Symbol" w:char="F03D"/>
      </w:r>
      <w:r w:rsidRPr="003903EE">
        <w:rPr>
          <w:rFonts w:ascii="Times New Roman" w:hAnsi="Times New Roman" w:cs="Times New Roman"/>
        </w:rPr>
        <w:t xml:space="preserve"> 2. In the next iteration its value is nearest to</w:t>
      </w: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(a) 1.671            </w:t>
      </w:r>
      <w:r w:rsidRPr="003903EE">
        <w:rPr>
          <w:rFonts w:ascii="Times New Roman" w:hAnsi="Times New Roman" w:cs="Times New Roman"/>
          <w:highlight w:val="yellow"/>
        </w:rPr>
        <w:t>(b) 1.656</w:t>
      </w:r>
      <w:r w:rsidRPr="003903EE">
        <w:rPr>
          <w:rFonts w:ascii="Times New Roman" w:hAnsi="Times New Roman" w:cs="Times New Roman"/>
        </w:rPr>
        <w:t xml:space="preserve">              (c) 1.559            (d) 1.551</w:t>
      </w: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numPr>
          <w:ilvl w:val="0"/>
          <w:numId w:val="6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Which of the following matrices is an element of the group </w:t>
      </w:r>
      <w:proofErr w:type="gramStart"/>
      <w:r w:rsidRPr="003903EE">
        <w:rPr>
          <w:rFonts w:ascii="Times New Roman" w:hAnsi="Times New Roman" w:cs="Times New Roman"/>
        </w:rPr>
        <w:t>SU(</w:t>
      </w:r>
      <w:proofErr w:type="gramEnd"/>
      <w:r w:rsidRPr="003903EE">
        <w:rPr>
          <w:rFonts w:ascii="Times New Roman" w:hAnsi="Times New Roman" w:cs="Times New Roman"/>
        </w:rPr>
        <w:t>2)?</w:t>
      </w: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527685</wp:posOffset>
            </wp:positionH>
            <wp:positionV relativeFrom="paragraph">
              <wp:posOffset>13970</wp:posOffset>
            </wp:positionV>
            <wp:extent cx="4005580" cy="1800225"/>
            <wp:effectExtent l="19050" t="0" r="0" b="0"/>
            <wp:wrapTight wrapText="bothSides">
              <wp:wrapPolygon edited="0">
                <wp:start x="-103" y="0"/>
                <wp:lineTo x="-103" y="21486"/>
                <wp:lineTo x="21573" y="21486"/>
                <wp:lineTo x="21573" y="0"/>
                <wp:lineTo x="-103" y="0"/>
              </wp:wrapPolygon>
            </wp:wrapTight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ind w:left="72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ind w:left="720"/>
        <w:rPr>
          <w:rFonts w:ascii="Times New Roman" w:hAnsi="Times New Roman" w:cs="Times New Roman"/>
          <w:b/>
        </w:rPr>
      </w:pPr>
    </w:p>
    <w:p w:rsidR="00925224" w:rsidRDefault="00925224" w:rsidP="00925224">
      <w:pPr>
        <w:ind w:left="720"/>
        <w:rPr>
          <w:rFonts w:ascii="Times New Roman" w:hAnsi="Times New Roman" w:cs="Times New Roman"/>
          <w:b/>
        </w:rPr>
      </w:pPr>
      <w:r w:rsidRPr="003903EE">
        <w:rPr>
          <w:rFonts w:ascii="Times New Roman" w:hAnsi="Times New Roman" w:cs="Times New Roman"/>
          <w:b/>
          <w:highlight w:val="yellow"/>
        </w:rPr>
        <w:t>Answer: (c)</w:t>
      </w:r>
    </w:p>
    <w:p w:rsidR="00925224" w:rsidRPr="003903EE" w:rsidRDefault="00925224" w:rsidP="00925224">
      <w:pPr>
        <w:ind w:left="720"/>
        <w:rPr>
          <w:rFonts w:ascii="Times New Roman" w:hAnsi="Times New Roman" w:cs="Times New Roman"/>
          <w:b/>
        </w:rPr>
      </w:pPr>
    </w:p>
    <w:p w:rsidR="00925224" w:rsidRPr="003903EE" w:rsidRDefault="00925224" w:rsidP="00925224">
      <w:pPr>
        <w:numPr>
          <w:ilvl w:val="0"/>
          <w:numId w:val="6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The state of population inversion is also known as </w:t>
      </w:r>
    </w:p>
    <w:p w:rsidR="00925224" w:rsidRPr="003903EE" w:rsidRDefault="00925224" w:rsidP="00925224">
      <w:pPr>
        <w:numPr>
          <w:ilvl w:val="2"/>
          <w:numId w:val="15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Equilibrium state</w:t>
      </w:r>
      <w:r w:rsidRPr="003903EE">
        <w:rPr>
          <w:rFonts w:ascii="Times New Roman" w:hAnsi="Times New Roman" w:cs="Times New Roman"/>
        </w:rPr>
        <w:tab/>
      </w:r>
      <w:r w:rsidRPr="003903EE">
        <w:rPr>
          <w:rFonts w:ascii="Times New Roman" w:hAnsi="Times New Roman" w:cs="Times New Roman"/>
        </w:rPr>
        <w:tab/>
      </w:r>
      <w:r w:rsidRPr="003903EE">
        <w:rPr>
          <w:rFonts w:ascii="Times New Roman" w:hAnsi="Times New Roman" w:cs="Times New Roman"/>
        </w:rPr>
        <w:tab/>
      </w:r>
    </w:p>
    <w:p w:rsidR="00925224" w:rsidRPr="003903EE" w:rsidRDefault="00925224" w:rsidP="00925224">
      <w:pPr>
        <w:numPr>
          <w:ilvl w:val="2"/>
          <w:numId w:val="15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Positive temperature state </w:t>
      </w:r>
    </w:p>
    <w:p w:rsidR="00925224" w:rsidRPr="003903EE" w:rsidRDefault="00925224" w:rsidP="00925224">
      <w:pPr>
        <w:numPr>
          <w:ilvl w:val="2"/>
          <w:numId w:val="15"/>
        </w:numPr>
        <w:suppressAutoHyphens w:val="0"/>
        <w:spacing w:after="0" w:line="240" w:lineRule="auto"/>
        <w:rPr>
          <w:rFonts w:ascii="Times New Roman" w:hAnsi="Times New Roman" w:cs="Times New Roman"/>
          <w:highlight w:val="yellow"/>
        </w:rPr>
      </w:pPr>
      <w:r w:rsidRPr="003903EE">
        <w:rPr>
          <w:rFonts w:ascii="Times New Roman" w:hAnsi="Times New Roman" w:cs="Times New Roman"/>
          <w:highlight w:val="yellow"/>
        </w:rPr>
        <w:t xml:space="preserve">Negative temperature state </w:t>
      </w:r>
    </w:p>
    <w:p w:rsidR="00925224" w:rsidRPr="003903EE" w:rsidRDefault="00925224" w:rsidP="00925224">
      <w:pPr>
        <w:numPr>
          <w:ilvl w:val="2"/>
          <w:numId w:val="15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None of the above</w:t>
      </w: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numPr>
          <w:ilvl w:val="0"/>
          <w:numId w:val="6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Binding energy of cooper pair is of the order of </w:t>
      </w:r>
    </w:p>
    <w:p w:rsidR="00925224" w:rsidRPr="003903EE" w:rsidRDefault="00925224" w:rsidP="00925224">
      <w:pPr>
        <w:numPr>
          <w:ilvl w:val="2"/>
          <w:numId w:val="1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10</w:t>
      </w:r>
      <w:r w:rsidRPr="003903EE">
        <w:rPr>
          <w:rFonts w:ascii="Times New Roman" w:hAnsi="Times New Roman" w:cs="Times New Roman"/>
          <w:vertAlign w:val="superscript"/>
        </w:rPr>
        <w:t xml:space="preserve">-10 </w:t>
      </w:r>
      <w:r w:rsidRPr="003903EE">
        <w:rPr>
          <w:rFonts w:ascii="Times New Roman" w:hAnsi="Times New Roman" w:cs="Times New Roman"/>
        </w:rPr>
        <w:t>eV</w:t>
      </w:r>
      <w:r w:rsidRPr="003903EE">
        <w:rPr>
          <w:rFonts w:ascii="Times New Roman" w:hAnsi="Times New Roman" w:cs="Times New Roman"/>
        </w:rPr>
        <w:tab/>
      </w:r>
      <w:r w:rsidRPr="003903EE">
        <w:rPr>
          <w:rFonts w:ascii="Times New Roman" w:hAnsi="Times New Roman" w:cs="Times New Roman"/>
        </w:rPr>
        <w:tab/>
        <w:t xml:space="preserve">  </w:t>
      </w:r>
    </w:p>
    <w:p w:rsidR="00925224" w:rsidRPr="003903EE" w:rsidRDefault="00925224" w:rsidP="00925224">
      <w:pPr>
        <w:numPr>
          <w:ilvl w:val="2"/>
          <w:numId w:val="1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</w:rPr>
        <w:t>10</w:t>
      </w:r>
      <w:r w:rsidRPr="003903EE">
        <w:rPr>
          <w:rFonts w:ascii="Times New Roman" w:hAnsi="Times New Roman" w:cs="Times New Roman"/>
          <w:highlight w:val="yellow"/>
          <w:vertAlign w:val="superscript"/>
        </w:rPr>
        <w:t>-4</w:t>
      </w:r>
      <w:r w:rsidRPr="003903EE">
        <w:rPr>
          <w:rFonts w:ascii="Times New Roman" w:hAnsi="Times New Roman" w:cs="Times New Roman"/>
          <w:highlight w:val="yellow"/>
        </w:rPr>
        <w:t>eV</w:t>
      </w:r>
      <w:r w:rsidRPr="003903EE">
        <w:rPr>
          <w:rFonts w:ascii="Times New Roman" w:hAnsi="Times New Roman" w:cs="Times New Roman"/>
        </w:rPr>
        <w:tab/>
      </w:r>
      <w:r w:rsidRPr="003903EE">
        <w:rPr>
          <w:rFonts w:ascii="Times New Roman" w:hAnsi="Times New Roman" w:cs="Times New Roman"/>
        </w:rPr>
        <w:tab/>
        <w:t xml:space="preserve">   </w:t>
      </w:r>
    </w:p>
    <w:p w:rsidR="00925224" w:rsidRPr="003903EE" w:rsidRDefault="00925224" w:rsidP="00925224">
      <w:pPr>
        <w:numPr>
          <w:ilvl w:val="2"/>
          <w:numId w:val="1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10</w:t>
      </w:r>
      <w:r w:rsidRPr="003903EE">
        <w:rPr>
          <w:rFonts w:ascii="Times New Roman" w:hAnsi="Times New Roman" w:cs="Times New Roman"/>
          <w:vertAlign w:val="superscript"/>
        </w:rPr>
        <w:t>-6</w:t>
      </w:r>
      <w:r w:rsidRPr="003903EE">
        <w:rPr>
          <w:rFonts w:ascii="Times New Roman" w:hAnsi="Times New Roman" w:cs="Times New Roman"/>
        </w:rPr>
        <w:t>eV</w:t>
      </w:r>
      <w:r w:rsidRPr="003903EE">
        <w:rPr>
          <w:rFonts w:ascii="Times New Roman" w:hAnsi="Times New Roman" w:cs="Times New Roman"/>
        </w:rPr>
        <w:tab/>
      </w:r>
      <w:r w:rsidRPr="003903EE">
        <w:rPr>
          <w:rFonts w:ascii="Times New Roman" w:hAnsi="Times New Roman" w:cs="Times New Roman"/>
        </w:rPr>
        <w:tab/>
        <w:t xml:space="preserve">       </w:t>
      </w:r>
    </w:p>
    <w:p w:rsidR="00925224" w:rsidRPr="003903EE" w:rsidRDefault="00925224" w:rsidP="00925224">
      <w:pPr>
        <w:numPr>
          <w:ilvl w:val="2"/>
          <w:numId w:val="1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10</w:t>
      </w:r>
      <w:r w:rsidRPr="003903EE">
        <w:rPr>
          <w:rFonts w:ascii="Times New Roman" w:hAnsi="Times New Roman" w:cs="Times New Roman"/>
          <w:vertAlign w:val="superscript"/>
        </w:rPr>
        <w:t>-8</w:t>
      </w:r>
      <w:r w:rsidRPr="003903EE">
        <w:rPr>
          <w:rFonts w:ascii="Times New Roman" w:hAnsi="Times New Roman" w:cs="Times New Roman"/>
        </w:rPr>
        <w:t>eV</w:t>
      </w:r>
    </w:p>
    <w:p w:rsidR="00925224" w:rsidRPr="003903EE" w:rsidRDefault="00925224" w:rsidP="00925224">
      <w:pPr>
        <w:spacing w:after="0"/>
        <w:ind w:left="72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 13. In the </w:t>
      </w:r>
      <w:proofErr w:type="spellStart"/>
      <w:r w:rsidRPr="003903EE">
        <w:rPr>
          <w:rFonts w:ascii="Times New Roman" w:hAnsi="Times New Roman" w:cs="Times New Roman"/>
        </w:rPr>
        <w:t>Kronig</w:t>
      </w:r>
      <w:proofErr w:type="spellEnd"/>
      <w:r w:rsidRPr="003903EE">
        <w:rPr>
          <w:rFonts w:ascii="Times New Roman" w:hAnsi="Times New Roman" w:cs="Times New Roman"/>
        </w:rPr>
        <w:t>-Penny model, if there exists no potential barrier, then</w:t>
      </w:r>
    </w:p>
    <w:p w:rsidR="00925224" w:rsidRPr="003903EE" w:rsidRDefault="00925224" w:rsidP="00925224">
      <w:pPr>
        <w:spacing w:after="0" w:line="240" w:lineRule="auto"/>
        <w:ind w:firstLine="851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(a) There exists a periodic dependence of E and K</w:t>
      </w:r>
    </w:p>
    <w:p w:rsidR="00925224" w:rsidRPr="003903EE" w:rsidRDefault="00925224" w:rsidP="00925224">
      <w:pPr>
        <w:spacing w:after="0" w:line="240" w:lineRule="auto"/>
        <w:ind w:firstLine="851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(b) </w:t>
      </w:r>
      <w:r w:rsidRPr="003903EE">
        <w:rPr>
          <w:rFonts w:ascii="Times New Roman" w:hAnsi="Times New Roman" w:cs="Times New Roman"/>
          <w:highlight w:val="yellow"/>
        </w:rPr>
        <w:t>There is no forbidden energy region</w:t>
      </w:r>
    </w:p>
    <w:p w:rsidR="00925224" w:rsidRPr="003903EE" w:rsidRDefault="00925224" w:rsidP="00925224">
      <w:pPr>
        <w:spacing w:after="0" w:line="240" w:lineRule="auto"/>
        <w:ind w:firstLine="851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(c) E is not a continuous function of K</w:t>
      </w:r>
    </w:p>
    <w:p w:rsidR="00925224" w:rsidRDefault="00925224" w:rsidP="00925224">
      <w:pPr>
        <w:spacing w:after="0" w:line="240" w:lineRule="auto"/>
        <w:ind w:firstLine="851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(d) All values of E are not allowed</w:t>
      </w:r>
    </w:p>
    <w:p w:rsidR="00925224" w:rsidRPr="003903EE" w:rsidRDefault="00925224" w:rsidP="00925224">
      <w:pPr>
        <w:spacing w:after="0" w:line="240" w:lineRule="auto"/>
        <w:ind w:firstLine="851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suppressAutoHyphens w:val="0"/>
        <w:spacing w:after="200"/>
        <w:ind w:left="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14. The two operators &amp;&amp; and || are </w:t>
      </w:r>
    </w:p>
    <w:p w:rsidR="00925224" w:rsidRPr="003903EE" w:rsidRDefault="00925224" w:rsidP="00925224">
      <w:pPr>
        <w:pStyle w:val="ListParagraph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(a) Arithmetic operators    (b) Equality operators    </w:t>
      </w:r>
      <w:r w:rsidRPr="003903EE">
        <w:rPr>
          <w:rFonts w:ascii="Times New Roman" w:hAnsi="Times New Roman" w:cs="Times New Roman"/>
          <w:highlight w:val="yellow"/>
        </w:rPr>
        <w:t>(c) Logical operators</w:t>
      </w:r>
      <w:r w:rsidRPr="003903EE">
        <w:rPr>
          <w:rFonts w:ascii="Times New Roman" w:hAnsi="Times New Roman" w:cs="Times New Roman"/>
        </w:rPr>
        <w:t xml:space="preserve">                    (d) Relational operators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  <w:r w:rsidRPr="003903EE">
        <w:rPr>
          <w:rFonts w:ascii="Times New Roman" w:hAnsi="Times New Roman" w:cs="Times New Roman"/>
        </w:rPr>
        <w:t xml:space="preserve">15. </w:t>
      </w:r>
      <w:r w:rsidRPr="003903EE">
        <w:rPr>
          <w:rFonts w:ascii="Times New Roman" w:hAnsi="Times New Roman" w:cs="Times New Roman"/>
          <w:shd w:val="clear" w:color="auto" w:fill="FFFFFF"/>
        </w:rPr>
        <w:t>The initial tools used to help launch the nanoscience revolution were ___________</w:t>
      </w:r>
    </w:p>
    <w:p w:rsidR="00925224" w:rsidRPr="003903EE" w:rsidRDefault="00925224" w:rsidP="00925224">
      <w:pPr>
        <w:pStyle w:val="ListParagraph"/>
        <w:rPr>
          <w:rFonts w:ascii="Times New Roman" w:hAnsi="Times New Roman" w:cs="Times New Roman"/>
          <w:shd w:val="clear" w:color="auto" w:fill="FFFFFF"/>
        </w:rPr>
      </w:pPr>
      <w:r w:rsidRPr="003903EE">
        <w:rPr>
          <w:rFonts w:ascii="Times New Roman" w:hAnsi="Times New Roman" w:cs="Times New Roman"/>
          <w:shd w:val="clear" w:color="auto" w:fill="FFFFFF"/>
        </w:rPr>
        <w:t>a) Binoculars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b) Microscope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c</w:t>
      </w:r>
      <w:r w:rsidRPr="003903EE">
        <w:rPr>
          <w:rFonts w:ascii="Times New Roman" w:hAnsi="Times New Roman" w:cs="Times New Roman"/>
          <w:highlight w:val="yellow"/>
          <w:shd w:val="clear" w:color="auto" w:fill="FFFFFF"/>
        </w:rPr>
        <w:t>) Scanning probe instruments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d) Interferometer</w:t>
      </w:r>
    </w:p>
    <w:p w:rsidR="00925224" w:rsidRPr="003903EE" w:rsidRDefault="00925224" w:rsidP="00925224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:rsidR="00925224" w:rsidRPr="003903EE" w:rsidRDefault="00925224" w:rsidP="00925224">
      <w:pPr>
        <w:rPr>
          <w:rFonts w:ascii="Times New Roman" w:hAnsi="Times New Roman" w:cs="Times New Roman"/>
          <w:shd w:val="clear" w:color="auto" w:fill="FFFFFF"/>
        </w:rPr>
      </w:pPr>
      <w:r w:rsidRPr="003903EE">
        <w:rPr>
          <w:rFonts w:ascii="Times New Roman" w:hAnsi="Times New Roman" w:cs="Times New Roman"/>
          <w:shd w:val="clear" w:color="auto" w:fill="FFFFFF"/>
        </w:rPr>
        <w:lastRenderedPageBreak/>
        <w:t>16. In the chemical vapour deposition the films formed are formed by decomposition of what kind of substances?</w:t>
      </w:r>
    </w:p>
    <w:p w:rsidR="00925224" w:rsidRPr="003903EE" w:rsidRDefault="00925224" w:rsidP="00925224">
      <w:pPr>
        <w:spacing w:after="200"/>
        <w:ind w:left="72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highlight w:val="yellow"/>
          <w:shd w:val="clear" w:color="auto" w:fill="FFFFFF"/>
        </w:rPr>
        <w:t>a) Gaseous molecules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b) Solid molecules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c) Conducting polymers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d) Liquid molecules</w:t>
      </w:r>
    </w:p>
    <w:p w:rsidR="00925224" w:rsidRPr="003903EE" w:rsidRDefault="00925224" w:rsidP="00925224">
      <w:pPr>
        <w:rPr>
          <w:rFonts w:ascii="Times New Roman" w:hAnsi="Times New Roman" w:cs="Times New Roman"/>
          <w:shd w:val="clear" w:color="auto" w:fill="FFFFFF"/>
        </w:rPr>
      </w:pPr>
      <w:r w:rsidRPr="003903EE">
        <w:rPr>
          <w:rFonts w:ascii="Times New Roman" w:hAnsi="Times New Roman" w:cs="Times New Roman"/>
        </w:rPr>
        <w:t xml:space="preserve">17. </w:t>
      </w:r>
      <w:r w:rsidRPr="003903EE">
        <w:rPr>
          <w:rFonts w:ascii="Times New Roman" w:hAnsi="Times New Roman" w:cs="Times New Roman"/>
          <w:shd w:val="clear" w:color="auto" w:fill="FFFFFF"/>
        </w:rPr>
        <w:t>Cu Kα radiation of wavelength 1.5418 A˚, is generated by which of the following transition?</w:t>
      </w:r>
    </w:p>
    <w:p w:rsidR="00925224" w:rsidRPr="003903EE" w:rsidRDefault="00925224" w:rsidP="00925224">
      <w:pPr>
        <w:spacing w:after="200"/>
        <w:ind w:left="72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  <w:shd w:val="clear" w:color="auto" w:fill="FFFFFF"/>
        </w:rPr>
        <w:t>a) 2s→4s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b</w:t>
      </w:r>
      <w:r w:rsidRPr="003903EE">
        <w:rPr>
          <w:rFonts w:ascii="Times New Roman" w:hAnsi="Times New Roman" w:cs="Times New Roman"/>
          <w:highlight w:val="yellow"/>
          <w:shd w:val="clear" w:color="auto" w:fill="FFFFFF"/>
        </w:rPr>
        <w:t>) 2p→1s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c) 1s→2p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d) 3s→1s</w:t>
      </w: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The longest wavelength that can be analysed by a </w:t>
      </w:r>
      <w:proofErr w:type="spellStart"/>
      <w:r w:rsidRPr="003903EE">
        <w:rPr>
          <w:rFonts w:ascii="Times New Roman" w:hAnsi="Times New Roman" w:cs="Times New Roman"/>
        </w:rPr>
        <w:t>NaCl</w:t>
      </w:r>
      <w:proofErr w:type="spellEnd"/>
      <w:r w:rsidRPr="003903EE">
        <w:rPr>
          <w:rFonts w:ascii="Times New Roman" w:hAnsi="Times New Roman" w:cs="Times New Roman"/>
        </w:rPr>
        <w:t xml:space="preserve"> crystal of </w:t>
      </w:r>
      <w:proofErr w:type="spellStart"/>
      <w:r w:rsidRPr="003903EE">
        <w:rPr>
          <w:rFonts w:ascii="Times New Roman" w:hAnsi="Times New Roman" w:cs="Times New Roman"/>
        </w:rPr>
        <w:t>interpalanar</w:t>
      </w:r>
      <w:proofErr w:type="spellEnd"/>
      <w:r w:rsidRPr="003903EE">
        <w:rPr>
          <w:rFonts w:ascii="Times New Roman" w:hAnsi="Times New Roman" w:cs="Times New Roman"/>
        </w:rPr>
        <w:t xml:space="preserve"> spacing 0.281 nm between its principal planes, in the first order is:</w:t>
      </w:r>
    </w:p>
    <w:p w:rsidR="00925224" w:rsidRPr="003903EE" w:rsidRDefault="00925224" w:rsidP="00925224">
      <w:pPr>
        <w:numPr>
          <w:ilvl w:val="0"/>
          <w:numId w:val="18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0.654 nm     </w:t>
      </w:r>
      <w:r w:rsidRPr="003903EE">
        <w:rPr>
          <w:rFonts w:ascii="Times New Roman" w:hAnsi="Times New Roman" w:cs="Times New Roman"/>
          <w:highlight w:val="yellow"/>
        </w:rPr>
        <w:t>(b) 0.564 nm</w:t>
      </w:r>
      <w:r w:rsidRPr="003903EE">
        <w:rPr>
          <w:rFonts w:ascii="Times New Roman" w:hAnsi="Times New Roman" w:cs="Times New Roman"/>
        </w:rPr>
        <w:t xml:space="preserve">      (c) 0.969 nm    (d) 0.282 nm</w:t>
      </w: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 </w:t>
      </w:r>
      <w:r w:rsidRPr="003903EE">
        <w:rPr>
          <w:rFonts w:ascii="Times New Roman" w:hAnsi="Times New Roman" w:cs="Times New Roman"/>
          <w:shd w:val="clear" w:color="auto" w:fill="FFFFFF"/>
        </w:rPr>
        <w:t>Chemical vapour deposition apparatus comprises of several basic components. Which of the following is not one of them?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a) Gas delivery system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highlight w:val="yellow"/>
          <w:shd w:val="clear" w:color="auto" w:fill="FFFFFF"/>
        </w:rPr>
        <w:t>b) RHEED Gun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c) Vacuum system</w:t>
      </w:r>
      <w:r w:rsidRPr="003903EE">
        <w:rPr>
          <w:rFonts w:ascii="Times New Roman" w:hAnsi="Times New Roman" w:cs="Times New Roman"/>
        </w:rPr>
        <w:br/>
      </w:r>
      <w:r w:rsidRPr="003903EE">
        <w:rPr>
          <w:rFonts w:ascii="Times New Roman" w:hAnsi="Times New Roman" w:cs="Times New Roman"/>
          <w:shd w:val="clear" w:color="auto" w:fill="FFFFFF"/>
        </w:rPr>
        <w:t>d) Exhaust system</w:t>
      </w:r>
    </w:p>
    <w:p w:rsidR="006061D2" w:rsidRPr="00013115" w:rsidRDefault="006061D2" w:rsidP="006061D2">
      <w:pPr>
        <w:pStyle w:val="ListParagraph"/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</w:rPr>
      </w:pPr>
      <w:r w:rsidRPr="00013115">
        <w:rPr>
          <w:rFonts w:ascii="Times New Roman" w:eastAsia="Times New Roman" w:hAnsi="Times New Roman" w:cs="Times New Roman"/>
          <w:kern w:val="0"/>
          <w:lang w:bidi="ta-IN"/>
        </w:rPr>
        <w:t>Interaction between biomolecules and nanoparticles is largely governed by:</w:t>
      </w:r>
    </w:p>
    <w:p w:rsidR="006061D2" w:rsidRPr="00013115" w:rsidRDefault="006061D2" w:rsidP="006061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</w:rPr>
      </w:pPr>
      <w:r>
        <w:rPr>
          <w:rFonts w:ascii="Times New Roman" w:eastAsia="Times New Roman" w:hAnsi="Times New Roman" w:cs="Times New Roman"/>
          <w:kern w:val="0"/>
          <w:lang w:bidi="ta-IN"/>
        </w:rPr>
        <w:t>(a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t>) Van der Waals forces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br/>
      </w:r>
      <w:r>
        <w:rPr>
          <w:rFonts w:ascii="Times New Roman" w:eastAsia="Times New Roman" w:hAnsi="Times New Roman" w:cs="Times New Roman"/>
          <w:kern w:val="0"/>
          <w:lang w:bidi="ta-IN"/>
        </w:rPr>
        <w:t>(b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t xml:space="preserve">) Quantum </w:t>
      </w:r>
      <w:proofErr w:type="spellStart"/>
      <w:r w:rsidRPr="00013115">
        <w:rPr>
          <w:rFonts w:ascii="Times New Roman" w:eastAsia="Times New Roman" w:hAnsi="Times New Roman" w:cs="Times New Roman"/>
          <w:kern w:val="0"/>
          <w:lang w:bidi="ta-IN"/>
        </w:rPr>
        <w:t>tunneling</w:t>
      </w:r>
      <w:proofErr w:type="spellEnd"/>
      <w:r w:rsidRPr="00013115">
        <w:rPr>
          <w:rFonts w:ascii="Times New Roman" w:eastAsia="Times New Roman" w:hAnsi="Times New Roman" w:cs="Times New Roman"/>
          <w:kern w:val="0"/>
          <w:lang w:bidi="ta-IN"/>
        </w:rPr>
        <w:br/>
      </w:r>
      <w:r>
        <w:rPr>
          <w:rFonts w:ascii="Times New Roman" w:eastAsia="Times New Roman" w:hAnsi="Times New Roman" w:cs="Times New Roman"/>
          <w:kern w:val="0"/>
          <w:lang w:bidi="ta-IN"/>
        </w:rPr>
        <w:t>(c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t>) Covalent bonding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br/>
      </w:r>
      <w:r>
        <w:rPr>
          <w:rFonts w:ascii="Times New Roman" w:eastAsia="Times New Roman" w:hAnsi="Times New Roman" w:cs="Times New Roman"/>
          <w:kern w:val="0"/>
          <w:lang w:bidi="ta-IN"/>
        </w:rPr>
        <w:t>(d</w:t>
      </w:r>
      <w:r w:rsidRPr="006061D2">
        <w:rPr>
          <w:rFonts w:ascii="Times New Roman" w:eastAsia="Times New Roman" w:hAnsi="Times New Roman" w:cs="Times New Roman"/>
          <w:kern w:val="0"/>
          <w:highlight w:val="yellow"/>
          <w:lang w:bidi="ta-IN"/>
        </w:rPr>
        <w:t>) Electrostatic and hydrophobic interactions</w:t>
      </w:r>
    </w:p>
    <w:p w:rsidR="006061D2" w:rsidRDefault="006061D2" w:rsidP="006061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</w:rPr>
      </w:pPr>
      <w:r w:rsidRPr="00013115">
        <w:rPr>
          <w:rFonts w:ascii="Times New Roman" w:eastAsia="Times New Roman" w:hAnsi="Times New Roman" w:cs="Times New Roman"/>
          <w:b/>
          <w:bCs/>
          <w:kern w:val="0"/>
          <w:lang w:bidi="ta-IN"/>
        </w:rPr>
        <w:t>Answer:</w:t>
      </w:r>
      <w:r w:rsidRPr="00013115">
        <w:rPr>
          <w:rFonts w:ascii="Times New Roman" w:eastAsia="Times New Roman" w:hAnsi="Times New Roman" w:cs="Times New Roman"/>
          <w:kern w:val="0"/>
          <w:lang w:bidi="ta-IN"/>
        </w:rPr>
        <w:t xml:space="preserve"> </w:t>
      </w:r>
      <w:r w:rsidRPr="00013115">
        <w:rPr>
          <w:rFonts w:ascii="Times New Roman" w:eastAsia="Times New Roman" w:hAnsi="Times New Roman" w:cs="Times New Roman"/>
          <w:b/>
          <w:bCs/>
          <w:kern w:val="0"/>
          <w:lang w:bidi="ta-IN"/>
        </w:rPr>
        <w:t>D</w:t>
      </w: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>The finer resolution in lithography can be ob</w:t>
      </w:r>
      <w:bookmarkStart w:id="0" w:name="_GoBack"/>
      <w:bookmarkEnd w:id="0"/>
      <w:r w:rsidRPr="003903EE">
        <w:rPr>
          <w:rFonts w:ascii="Times New Roman" w:hAnsi="Times New Roman" w:cs="Times New Roman"/>
        </w:rPr>
        <w:t>tained by using</w:t>
      </w:r>
    </w:p>
    <w:p w:rsidR="00925224" w:rsidRPr="003903EE" w:rsidRDefault="00925224" w:rsidP="00925224">
      <w:pPr>
        <w:numPr>
          <w:ilvl w:val="0"/>
          <w:numId w:val="19"/>
        </w:numPr>
        <w:suppressAutoHyphens w:val="0"/>
        <w:spacing w:after="200"/>
        <w:rPr>
          <w:rFonts w:ascii="Times New Roman" w:hAnsi="Times New Roman" w:cs="Times New Roman"/>
        </w:rPr>
      </w:pPr>
      <w:r w:rsidRPr="003903EE">
        <w:rPr>
          <w:rFonts w:ascii="Times New Roman" w:hAnsi="Times New Roman" w:cs="Times New Roman"/>
        </w:rPr>
        <w:t xml:space="preserve">Blue light     (b) UV light      (c) Red light   </w:t>
      </w:r>
      <w:r w:rsidRPr="003903EE">
        <w:rPr>
          <w:rFonts w:ascii="Times New Roman" w:hAnsi="Times New Roman" w:cs="Times New Roman"/>
          <w:highlight w:val="yellow"/>
        </w:rPr>
        <w:t>(d) X-rays</w:t>
      </w:r>
      <w:r w:rsidRPr="003903EE">
        <w:rPr>
          <w:rFonts w:ascii="Times New Roman" w:hAnsi="Times New Roman" w:cs="Times New Roman"/>
        </w:rPr>
        <w:t xml:space="preserve">  </w:t>
      </w:r>
    </w:p>
    <w:p w:rsidR="00925224" w:rsidRPr="003903EE" w:rsidRDefault="00925224" w:rsidP="00925224">
      <w:pPr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noProof/>
          <w:lang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953000" cy="838200"/>
            <wp:effectExtent l="19050" t="0" r="0" b="0"/>
            <wp:wrapTight wrapText="bothSides">
              <wp:wrapPolygon edited="0">
                <wp:start x="-83" y="0"/>
                <wp:lineTo x="-83" y="21109"/>
                <wp:lineTo x="21600" y="21109"/>
                <wp:lineTo x="21600" y="0"/>
                <wp:lineTo x="-83" y="0"/>
              </wp:wrapPolygon>
            </wp:wrapTight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  <w:b/>
        </w:rPr>
      </w:pPr>
      <w:r w:rsidRPr="003903EE">
        <w:rPr>
          <w:rFonts w:ascii="Times New Roman" w:hAnsi="Times New Roman" w:cs="Times New Roman"/>
          <w:b/>
          <w:highlight w:val="yellow"/>
        </w:rPr>
        <w:t>Answer: (d)</w:t>
      </w:r>
    </w:p>
    <w:p w:rsidR="00925224" w:rsidRPr="003903EE" w:rsidRDefault="00925224" w:rsidP="00925224">
      <w:pPr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noProof/>
          <w:lang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5380355" cy="1127760"/>
            <wp:effectExtent l="19050" t="0" r="0" b="0"/>
            <wp:wrapTight wrapText="bothSides">
              <wp:wrapPolygon edited="0">
                <wp:start x="-76" y="0"/>
                <wp:lineTo x="-76" y="21162"/>
                <wp:lineTo x="21567" y="21162"/>
                <wp:lineTo x="21567" y="0"/>
                <wp:lineTo x="-76" y="0"/>
              </wp:wrapPolygon>
            </wp:wrapTight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  <w:b/>
          <w:highlight w:val="yellow"/>
        </w:rPr>
      </w:pPr>
    </w:p>
    <w:p w:rsidR="00925224" w:rsidRPr="003903EE" w:rsidRDefault="00925224" w:rsidP="00925224">
      <w:pPr>
        <w:rPr>
          <w:rFonts w:ascii="Times New Roman" w:hAnsi="Times New Roman" w:cs="Times New Roman"/>
          <w:b/>
          <w:highlight w:val="yellow"/>
        </w:rPr>
      </w:pPr>
    </w:p>
    <w:p w:rsidR="00925224" w:rsidRPr="003903EE" w:rsidRDefault="00925224" w:rsidP="00925224">
      <w:pPr>
        <w:rPr>
          <w:rFonts w:ascii="Times New Roman" w:hAnsi="Times New Roman" w:cs="Times New Roman"/>
          <w:b/>
        </w:rPr>
      </w:pPr>
      <w:r w:rsidRPr="003903EE">
        <w:rPr>
          <w:rFonts w:ascii="Times New Roman" w:hAnsi="Times New Roman" w:cs="Times New Roman"/>
          <w:b/>
          <w:highlight w:val="yellow"/>
        </w:rPr>
        <w:t>Answer: (a)</w:t>
      </w:r>
    </w:p>
    <w:p w:rsidR="00925224" w:rsidRPr="00925224" w:rsidRDefault="00925224" w:rsidP="00925224">
      <w:pPr>
        <w:rPr>
          <w:rFonts w:ascii="Times New Roman" w:hAnsi="Times New Roman" w:cs="Times New Roman"/>
          <w:sz w:val="14"/>
          <w:szCs w:val="14"/>
        </w:rPr>
      </w:pPr>
    </w:p>
    <w:p w:rsidR="00925224" w:rsidRPr="003903EE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noProof/>
          <w:lang w:eastAsia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10160</wp:posOffset>
            </wp:positionV>
            <wp:extent cx="4838700" cy="1676400"/>
            <wp:effectExtent l="19050" t="0" r="0" b="0"/>
            <wp:wrapTight wrapText="bothSides">
              <wp:wrapPolygon edited="0">
                <wp:start x="-85" y="0"/>
                <wp:lineTo x="-85" y="21355"/>
                <wp:lineTo x="21600" y="21355"/>
                <wp:lineTo x="21600" y="0"/>
                <wp:lineTo x="-85" y="0"/>
              </wp:wrapPolygon>
            </wp:wrapTight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03EE">
        <w:rPr>
          <w:rFonts w:ascii="Times New Roman" w:hAnsi="Times New Roman" w:cs="Times New Roman"/>
        </w:rPr>
        <w:t xml:space="preserve"> </w:t>
      </w: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Pr="003903EE" w:rsidRDefault="00925224" w:rsidP="00925224">
      <w:pPr>
        <w:rPr>
          <w:rFonts w:ascii="Times New Roman" w:hAnsi="Times New Roman" w:cs="Times New Roman"/>
        </w:rPr>
      </w:pPr>
    </w:p>
    <w:p w:rsidR="00925224" w:rsidRDefault="00925224" w:rsidP="00925224">
      <w:pPr>
        <w:rPr>
          <w:rFonts w:ascii="Times New Roman" w:hAnsi="Times New Roman" w:cs="Times New Roman"/>
          <w:b/>
        </w:rPr>
      </w:pPr>
      <w:r w:rsidRPr="003903EE">
        <w:rPr>
          <w:rFonts w:ascii="Times New Roman" w:hAnsi="Times New Roman" w:cs="Times New Roman"/>
          <w:b/>
          <w:highlight w:val="yellow"/>
        </w:rPr>
        <w:t>Answer: (b)</w:t>
      </w:r>
    </w:p>
    <w:p w:rsidR="00925224" w:rsidRPr="00925224" w:rsidRDefault="00925224" w:rsidP="00925224">
      <w:pPr>
        <w:rPr>
          <w:rFonts w:ascii="Times New Roman" w:hAnsi="Times New Roman" w:cs="Times New Roman"/>
          <w:b/>
          <w:sz w:val="10"/>
          <w:szCs w:val="10"/>
        </w:rPr>
      </w:pPr>
    </w:p>
    <w:p w:rsidR="00925224" w:rsidRPr="00CD0955" w:rsidRDefault="00925224" w:rsidP="00925224">
      <w:pPr>
        <w:numPr>
          <w:ilvl w:val="0"/>
          <w:numId w:val="17"/>
        </w:numPr>
        <w:suppressAutoHyphens w:val="0"/>
        <w:spacing w:after="200"/>
        <w:rPr>
          <w:rFonts w:ascii="Times New Roman" w:hAnsi="Times New Roman" w:cs="Times New Roman"/>
        </w:rPr>
      </w:pPr>
      <w:r w:rsidRPr="00CD0955">
        <w:rPr>
          <w:rFonts w:ascii="Times New Roman" w:hAnsi="Times New Roman" w:cs="Times New Roman"/>
        </w:rPr>
        <w:t xml:space="preserve">A flip-flop is also called </w:t>
      </w:r>
    </w:p>
    <w:p w:rsidR="00925224" w:rsidRPr="00CD0955" w:rsidRDefault="00925224" w:rsidP="00925224">
      <w:pPr>
        <w:numPr>
          <w:ilvl w:val="1"/>
          <w:numId w:val="20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CD0955">
        <w:rPr>
          <w:rFonts w:ascii="Times New Roman" w:hAnsi="Times New Roman" w:cs="Times New Roman"/>
        </w:rPr>
        <w:t>monostable</w:t>
      </w:r>
      <w:proofErr w:type="spellEnd"/>
      <w:r w:rsidRPr="00CD0955">
        <w:rPr>
          <w:rFonts w:ascii="Times New Roman" w:hAnsi="Times New Roman" w:cs="Times New Roman"/>
        </w:rPr>
        <w:t xml:space="preserve"> </w:t>
      </w:r>
      <w:proofErr w:type="spellStart"/>
      <w:r w:rsidRPr="00CD0955">
        <w:rPr>
          <w:rFonts w:ascii="Times New Roman" w:hAnsi="Times New Roman" w:cs="Times New Roman"/>
        </w:rPr>
        <w:t>multivibrator</w:t>
      </w:r>
      <w:proofErr w:type="spellEnd"/>
    </w:p>
    <w:p w:rsidR="00925224" w:rsidRPr="00CD0955" w:rsidRDefault="00925224" w:rsidP="00925224">
      <w:pPr>
        <w:numPr>
          <w:ilvl w:val="1"/>
          <w:numId w:val="20"/>
        </w:numPr>
        <w:suppressAutoHyphens w:val="0"/>
        <w:spacing w:after="0" w:line="240" w:lineRule="auto"/>
        <w:rPr>
          <w:rFonts w:ascii="Times New Roman" w:hAnsi="Times New Roman" w:cs="Times New Roman"/>
          <w:highlight w:val="yellow"/>
        </w:rPr>
      </w:pPr>
      <w:proofErr w:type="spellStart"/>
      <w:r w:rsidRPr="00CD0955">
        <w:rPr>
          <w:rFonts w:ascii="Times New Roman" w:hAnsi="Times New Roman" w:cs="Times New Roman"/>
          <w:highlight w:val="yellow"/>
        </w:rPr>
        <w:t>bistable</w:t>
      </w:r>
      <w:proofErr w:type="spellEnd"/>
      <w:r w:rsidRPr="00CD095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CD0955">
        <w:rPr>
          <w:rFonts w:ascii="Times New Roman" w:hAnsi="Times New Roman" w:cs="Times New Roman"/>
          <w:highlight w:val="yellow"/>
        </w:rPr>
        <w:t>multivibrator</w:t>
      </w:r>
      <w:proofErr w:type="spellEnd"/>
    </w:p>
    <w:p w:rsidR="00925224" w:rsidRPr="00CD0955" w:rsidRDefault="00925224" w:rsidP="00925224">
      <w:pPr>
        <w:numPr>
          <w:ilvl w:val="1"/>
          <w:numId w:val="20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CD0955">
        <w:rPr>
          <w:rFonts w:ascii="Times New Roman" w:hAnsi="Times New Roman" w:cs="Times New Roman"/>
        </w:rPr>
        <w:t>astable</w:t>
      </w:r>
      <w:proofErr w:type="spellEnd"/>
      <w:r w:rsidRPr="00CD0955">
        <w:rPr>
          <w:rFonts w:ascii="Times New Roman" w:hAnsi="Times New Roman" w:cs="Times New Roman"/>
        </w:rPr>
        <w:t xml:space="preserve"> </w:t>
      </w:r>
      <w:proofErr w:type="spellStart"/>
      <w:r w:rsidRPr="00CD0955">
        <w:rPr>
          <w:rFonts w:ascii="Times New Roman" w:hAnsi="Times New Roman" w:cs="Times New Roman"/>
        </w:rPr>
        <w:t>multivibrator</w:t>
      </w:r>
      <w:proofErr w:type="spellEnd"/>
    </w:p>
    <w:p w:rsidR="003144C4" w:rsidRPr="00925224" w:rsidRDefault="00925224" w:rsidP="003144C4">
      <w:pPr>
        <w:numPr>
          <w:ilvl w:val="1"/>
          <w:numId w:val="20"/>
        </w:numPr>
        <w:suppressAutoHyphens w:val="0"/>
        <w:spacing w:after="0" w:line="240" w:lineRule="auto"/>
        <w:rPr>
          <w:sz w:val="22"/>
          <w:szCs w:val="22"/>
        </w:rPr>
      </w:pPr>
      <w:r w:rsidRPr="00925224">
        <w:rPr>
          <w:rFonts w:ascii="Times New Roman" w:hAnsi="Times New Roman" w:cs="Times New Roman"/>
        </w:rPr>
        <w:t>Comparator</w:t>
      </w:r>
    </w:p>
    <w:sectPr w:rsidR="003144C4" w:rsidRPr="00925224" w:rsidSect="00E333E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B4F"/>
    <w:multiLevelType w:val="hybridMultilevel"/>
    <w:tmpl w:val="99106E82"/>
    <w:lvl w:ilvl="0" w:tplc="502071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D4D92"/>
    <w:multiLevelType w:val="hybridMultilevel"/>
    <w:tmpl w:val="6E705770"/>
    <w:lvl w:ilvl="0" w:tplc="27B833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17118"/>
    <w:multiLevelType w:val="hybridMultilevel"/>
    <w:tmpl w:val="276CDA5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03705B"/>
    <w:multiLevelType w:val="hybridMultilevel"/>
    <w:tmpl w:val="F52E90F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258B4"/>
    <w:multiLevelType w:val="hybridMultilevel"/>
    <w:tmpl w:val="E1F02E24"/>
    <w:lvl w:ilvl="0" w:tplc="40090017">
      <w:start w:val="1"/>
      <w:numFmt w:val="lowerLetter"/>
      <w:lvlText w:val="%1)"/>
      <w:lvlJc w:val="left"/>
      <w:pPr>
        <w:ind w:left="1571" w:hanging="360"/>
      </w:pPr>
    </w:lvl>
    <w:lvl w:ilvl="1" w:tplc="40090017">
      <w:start w:val="1"/>
      <w:numFmt w:val="lowerLetter"/>
      <w:lvlText w:val="%2)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4952050"/>
    <w:multiLevelType w:val="hybridMultilevel"/>
    <w:tmpl w:val="ECFAD8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7">
      <w:start w:val="1"/>
      <w:numFmt w:val="lowerLetter"/>
      <w:lvlText w:val="%3)"/>
      <w:lvlJc w:val="left"/>
      <w:pPr>
        <w:ind w:left="89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8C448C"/>
    <w:multiLevelType w:val="hybridMultilevel"/>
    <w:tmpl w:val="E382AD5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445CFB"/>
    <w:multiLevelType w:val="hybridMultilevel"/>
    <w:tmpl w:val="5F2A448E"/>
    <w:lvl w:ilvl="0" w:tplc="40090017">
      <w:start w:val="1"/>
      <w:numFmt w:val="lowerLetter"/>
      <w:lvlText w:val="%1)"/>
      <w:lvlJc w:val="lef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1007ABE"/>
    <w:multiLevelType w:val="multilevel"/>
    <w:tmpl w:val="51164F56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1EF6CD5"/>
    <w:multiLevelType w:val="hybridMultilevel"/>
    <w:tmpl w:val="4C16772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511C6F"/>
    <w:multiLevelType w:val="hybridMultilevel"/>
    <w:tmpl w:val="C48E2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BCC92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51014C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E4F3C"/>
    <w:multiLevelType w:val="hybridMultilevel"/>
    <w:tmpl w:val="8D3A68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F0B82"/>
    <w:multiLevelType w:val="hybridMultilevel"/>
    <w:tmpl w:val="9C6669A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313E8"/>
    <w:multiLevelType w:val="hybridMultilevel"/>
    <w:tmpl w:val="B504E8C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7">
      <w:start w:val="1"/>
      <w:numFmt w:val="lowerLetter"/>
      <w:lvlText w:val="%3)"/>
      <w:lvlJc w:val="left"/>
      <w:pPr>
        <w:ind w:left="89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664475"/>
    <w:multiLevelType w:val="hybridMultilevel"/>
    <w:tmpl w:val="1D2EE474"/>
    <w:lvl w:ilvl="0" w:tplc="C434A7F8">
      <w:start w:val="18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E77CDF"/>
    <w:multiLevelType w:val="multilevel"/>
    <w:tmpl w:val="9B9091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46F234A"/>
    <w:multiLevelType w:val="hybridMultilevel"/>
    <w:tmpl w:val="F4DA026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786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BC30C4"/>
    <w:multiLevelType w:val="multilevel"/>
    <w:tmpl w:val="F2ECFB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8" w15:restartNumberingAfterBreak="0">
    <w:nsid w:val="77110B22"/>
    <w:multiLevelType w:val="multilevel"/>
    <w:tmpl w:val="75803B1C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19" w15:restartNumberingAfterBreak="0">
    <w:nsid w:val="7B4026AA"/>
    <w:multiLevelType w:val="multilevel"/>
    <w:tmpl w:val="031C90FE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0" w15:restartNumberingAfterBreak="0">
    <w:nsid w:val="7D086AAE"/>
    <w:multiLevelType w:val="hybridMultilevel"/>
    <w:tmpl w:val="8CF2BED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7">
      <w:start w:val="1"/>
      <w:numFmt w:val="lowerLetter"/>
      <w:lvlText w:val="%2)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19"/>
  </w:num>
  <w:num w:numId="5">
    <w:abstractNumId w:val="15"/>
  </w:num>
  <w:num w:numId="6">
    <w:abstractNumId w:val="10"/>
  </w:num>
  <w:num w:numId="7">
    <w:abstractNumId w:val="7"/>
  </w:num>
  <w:num w:numId="8">
    <w:abstractNumId w:val="4"/>
  </w:num>
  <w:num w:numId="9">
    <w:abstractNumId w:val="11"/>
  </w:num>
  <w:num w:numId="10">
    <w:abstractNumId w:val="9"/>
  </w:num>
  <w:num w:numId="11">
    <w:abstractNumId w:val="6"/>
  </w:num>
  <w:num w:numId="12">
    <w:abstractNumId w:val="20"/>
  </w:num>
  <w:num w:numId="13">
    <w:abstractNumId w:val="2"/>
  </w:num>
  <w:num w:numId="14">
    <w:abstractNumId w:val="3"/>
  </w:num>
  <w:num w:numId="15">
    <w:abstractNumId w:val="13"/>
  </w:num>
  <w:num w:numId="16">
    <w:abstractNumId w:val="5"/>
  </w:num>
  <w:num w:numId="17">
    <w:abstractNumId w:val="14"/>
  </w:num>
  <w:num w:numId="18">
    <w:abstractNumId w:val="0"/>
  </w:num>
  <w:num w:numId="19">
    <w:abstractNumId w:val="1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E333E2"/>
    <w:rsid w:val="00051359"/>
    <w:rsid w:val="001A7CE0"/>
    <w:rsid w:val="003144C4"/>
    <w:rsid w:val="004254F2"/>
    <w:rsid w:val="0059345E"/>
    <w:rsid w:val="006061D2"/>
    <w:rsid w:val="007F1A28"/>
    <w:rsid w:val="00863C9F"/>
    <w:rsid w:val="00925224"/>
    <w:rsid w:val="00BD7518"/>
    <w:rsid w:val="00E333E2"/>
    <w:rsid w:val="00E470ED"/>
    <w:rsid w:val="00FA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198BD73"/>
  <w15:docId w15:val="{5A59B342-ECF3-4E37-A342-168EDD24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3E2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rsid w:val="00E333E2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rsid w:val="00E333E2"/>
    <w:pPr>
      <w:spacing w:after="140"/>
    </w:pPr>
  </w:style>
  <w:style w:type="paragraph" w:styleId="List">
    <w:name w:val="List"/>
    <w:basedOn w:val="BodyText"/>
    <w:rsid w:val="00E333E2"/>
    <w:rPr>
      <w:rFonts w:cs="Arial Unicode MS"/>
    </w:rPr>
  </w:style>
  <w:style w:type="paragraph" w:styleId="Caption">
    <w:name w:val="caption"/>
    <w:basedOn w:val="Normal"/>
    <w:qFormat/>
    <w:rsid w:val="00E333E2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rsid w:val="00E333E2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customStyle="1" w:styleId="FrameContents">
    <w:name w:val="Frame Contents"/>
    <w:basedOn w:val="Normal"/>
    <w:qFormat/>
    <w:rsid w:val="00E333E2"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SRM ArVrLAb</cp:lastModifiedBy>
  <cp:revision>17</cp:revision>
  <dcterms:created xsi:type="dcterms:W3CDTF">2025-10-16T09:37:00Z</dcterms:created>
  <dcterms:modified xsi:type="dcterms:W3CDTF">2026-04-17T03:42:00Z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