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59A" w:rsidRDefault="0089259A">
      <w:pPr>
        <w:widowControl w:val="0"/>
        <w:pBdr>
          <w:top w:val="nil"/>
          <w:left w:val="nil"/>
          <w:bottom w:val="nil"/>
          <w:right w:val="nil"/>
          <w:between w:val="nil"/>
        </w:pBdr>
        <w:spacing w:after="0" w:line="276" w:lineRule="auto"/>
        <w:rPr>
          <w:rFonts w:ascii="Arial" w:eastAsia="Arial" w:hAnsi="Arial" w:cs="Arial"/>
          <w:color w:val="000000"/>
          <w:sz w:val="22"/>
          <w:szCs w:val="22"/>
        </w:rPr>
      </w:pPr>
      <w:bookmarkStart w:id="0" w:name="_GoBack"/>
      <w:bookmarkEnd w:id="0"/>
    </w:p>
    <w:tbl>
      <w:tblPr>
        <w:tblStyle w:val="a4"/>
        <w:tblpPr w:leftFromText="180" w:rightFromText="180" w:vertAnchor="page" w:horzAnchor="margin" w:tblpXSpec="center" w:tblpY="1035"/>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41"/>
        <w:gridCol w:w="6849"/>
      </w:tblGrid>
      <w:tr w:rsidR="0089259A">
        <w:trPr>
          <w:trHeight w:val="1610"/>
        </w:trPr>
        <w:tc>
          <w:tcPr>
            <w:tcW w:w="3641" w:type="dxa"/>
            <w:tcBorders>
              <w:top w:val="single" w:sz="24" w:space="0" w:color="000000"/>
              <w:left w:val="single" w:sz="24" w:space="0" w:color="000000"/>
              <w:bottom w:val="single" w:sz="24" w:space="0" w:color="000000"/>
              <w:right w:val="nil"/>
            </w:tcBorders>
          </w:tcPr>
          <w:p w:rsidR="0089259A" w:rsidRDefault="00EF676C">
            <w:r>
              <w:rPr>
                <w:noProof/>
              </w:rPr>
              <w:drawing>
                <wp:inline distT="114300" distB="114300" distL="114300" distR="114300">
                  <wp:extent cx="2162175" cy="900113"/>
                  <wp:effectExtent l="0" t="0" r="0" b="0"/>
                  <wp:docPr id="21152783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62175" cy="900113"/>
                          </a:xfrm>
                          <a:prstGeom prst="rect">
                            <a:avLst/>
                          </a:prstGeom>
                          <a:ln/>
                        </pic:spPr>
                      </pic:pic>
                    </a:graphicData>
                  </a:graphic>
                </wp:inline>
              </w:drawing>
            </w:r>
          </w:p>
        </w:tc>
        <w:tc>
          <w:tcPr>
            <w:tcW w:w="6849" w:type="dxa"/>
            <w:tcBorders>
              <w:top w:val="single" w:sz="24" w:space="0" w:color="000000"/>
              <w:left w:val="nil"/>
              <w:bottom w:val="single" w:sz="24" w:space="0" w:color="000000"/>
              <w:right w:val="single" w:sz="24" w:space="0" w:color="000000"/>
            </w:tcBorders>
          </w:tcPr>
          <w:p w:rsidR="0089259A" w:rsidRDefault="00EF676C">
            <w:pPr>
              <w:pStyle w:val="Title"/>
              <w:spacing w:after="0" w:line="360" w:lineRule="auto"/>
              <w:ind w:right="4"/>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36"/>
                <w:szCs w:val="36"/>
              </w:rPr>
              <w:t xml:space="preserve">FACULTY OF </w:t>
            </w:r>
            <w:r>
              <w:rPr>
                <w:rFonts w:ascii="Times New Roman" w:eastAsia="Times New Roman" w:hAnsi="Times New Roman" w:cs="Times New Roman"/>
                <w:b/>
                <w:bCs/>
                <w:sz w:val="36"/>
                <w:szCs w:val="36"/>
              </w:rPr>
              <w:t>_____________________________</w:t>
            </w:r>
          </w:p>
          <w:p w:rsidR="0089259A" w:rsidRDefault="00EF676C">
            <w:pPr>
              <w:pStyle w:val="Title"/>
              <w:spacing w:after="0" w:line="276" w:lineRule="auto"/>
              <w:ind w:right="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DEPARTMENT OF </w:t>
            </w:r>
            <w:r>
              <w:rPr>
                <w:rFonts w:ascii="Times New Roman" w:eastAsia="Times New Roman" w:hAnsi="Times New Roman" w:cs="Times New Roman"/>
                <w:b/>
                <w:bCs/>
                <w:sz w:val="28"/>
                <w:szCs w:val="28"/>
              </w:rPr>
              <w:t>___________________________</w:t>
            </w:r>
          </w:p>
        </w:tc>
      </w:tr>
    </w:tbl>
    <w:p w:rsidR="0089259A" w:rsidRDefault="00EF676C">
      <w:pPr>
        <w:pBdr>
          <w:top w:val="nil"/>
          <w:left w:val="nil"/>
          <w:bottom w:val="nil"/>
          <w:right w:val="nil"/>
          <w:between w:val="nil"/>
        </w:pBdr>
        <w:spacing w:line="276" w:lineRule="auto"/>
        <w:rPr>
          <w:rFonts w:ascii="Times New Roman" w:eastAsia="Times New Roman" w:hAnsi="Times New Roman" w:cs="Times New Roman"/>
          <w:b/>
          <w:bCs/>
          <w:color w:val="000000"/>
          <w:sz w:val="28"/>
          <w:szCs w:val="28"/>
        </w:rPr>
      </w:pPr>
      <w:r>
        <w:rPr>
          <w:noProof/>
        </w:rPr>
        <mc:AlternateContent>
          <mc:Choice Requires="wps">
            <w:drawing>
              <wp:anchor distT="0" distB="0" distL="114300" distR="114300" simplePos="0" relativeHeight="251658240" behindDoc="0" locked="0" layoutInCell="1" hidden="0" allowOverlap="1">
                <wp:simplePos x="0" y="0"/>
                <wp:positionH relativeFrom="column">
                  <wp:posOffset>5262563</wp:posOffset>
                </wp:positionH>
                <wp:positionV relativeFrom="paragraph">
                  <wp:posOffset>336488</wp:posOffset>
                </wp:positionV>
                <wp:extent cx="933450" cy="800100"/>
                <wp:effectExtent l="0" t="0" r="0" b="0"/>
                <wp:wrapNone/>
                <wp:docPr id="2115278309" name="Rectangle 2115278309"/>
                <wp:cNvGraphicFramePr/>
                <a:graphic xmlns:a="http://schemas.openxmlformats.org/drawingml/2006/main">
                  <a:graphicData uri="http://schemas.microsoft.com/office/word/2010/wordprocessingShape">
                    <wps:wsp>
                      <wps:cNvSpPr/>
                      <wps:spPr>
                        <a:xfrm>
                          <a:off x="4888800" y="3389475"/>
                          <a:ext cx="914400" cy="781050"/>
                        </a:xfrm>
                        <a:prstGeom prst="rect">
                          <a:avLst/>
                        </a:prstGeom>
                        <a:solidFill>
                          <a:schemeClr val="lt1"/>
                        </a:solidFill>
                        <a:ln>
                          <a:noFill/>
                        </a:ln>
                      </wps:spPr>
                      <wps:txbx>
                        <w:txbxContent>
                          <w:p w:rsidR="0089259A" w:rsidRDefault="00EF676C">
                            <w:pPr>
                              <w:spacing w:line="277" w:lineRule="auto"/>
                              <w:jc w:val="center"/>
                              <w:textDirection w:val="btLr"/>
                            </w:pPr>
                            <w:r>
                              <w:rPr>
                                <w:rFonts w:ascii="Times New Roman" w:eastAsia="Times New Roman" w:hAnsi="Times New Roman" w:cs="Times New Roman"/>
                                <w:color w:val="000000"/>
                                <w:sz w:val="80"/>
                              </w:rPr>
                              <w:t>B</w:t>
                            </w:r>
                          </w:p>
                        </w:txbxContent>
                      </wps:txbx>
                      <wps:bodyPr spcFirstLastPara="1" wrap="square" lIns="91425" tIns="45700" rIns="91425" bIns="45700" anchor="t" anchorCtr="0">
                        <a:noAutofit/>
                      </wps:bodyPr>
                    </wps:wsp>
                  </a:graphicData>
                </a:graphic>
              </wp:anchor>
            </w:drawing>
          </mc:Choice>
          <mc:Fallback>
            <w:pict>
              <v:rect id="Rectangle 2115278309" o:spid="_x0000_s1026" style="position:absolute;margin-left:414.4pt;margin-top:26.5pt;width:73.5pt;height: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" fillcolor="white [3201]" stroked="f">
                <v:textbox inset="2.53958mm,1.2694mm,2.53958mm,1.2694mm">
                  <w:txbxContent>
                    <w:p w:rsidR="0089259A" w:rsidRDefault="00EF676C">
                      <w:pPr>
                        <w:spacing w:line="277" w:lineRule="auto"/>
                        <w:jc w:val="center"/>
                        <w:textDirection w:val="btLr"/>
                      </w:pPr>
                      <w:r>
                        <w:rPr>
                          <w:rFonts w:ascii="Times New Roman" w:eastAsia="Times New Roman" w:hAnsi="Times New Roman" w:cs="Times New Roman"/>
                          <w:color w:val="000000"/>
                          <w:sz w:val="80"/>
                        </w:rPr>
                        <w:t>B</w:t>
                      </w:r>
                    </w:p>
                  </w:txbxContent>
                </v:textbox>
              </v:rect>
            </w:pict>
          </mc:Fallback>
        </mc:AlternateContent>
      </w:r>
    </w:p>
    <w:tbl>
      <w:tblPr>
        <w:tblStyle w:val="a5"/>
        <w:tblpPr w:leftFromText="180" w:rightFromText="180" w:vertAnchor="page" w:horzAnchor="margin" w:tblpX="-714" w:tblpY="3376"/>
        <w:tblW w:w="10485" w:type="dxa"/>
        <w:tblBorders>
          <w:top w:val="nil"/>
          <w:left w:val="nil"/>
          <w:bottom w:val="nil"/>
          <w:right w:val="nil"/>
          <w:insideH w:val="nil"/>
          <w:insideV w:val="nil"/>
        </w:tblBorders>
        <w:tblLayout w:type="fixed"/>
        <w:tblLook w:val="0400" w:firstRow="0" w:lastRow="0" w:firstColumn="0" w:lastColumn="0" w:noHBand="0" w:noVBand="1"/>
      </w:tblPr>
      <w:tblGrid>
        <w:gridCol w:w="1792"/>
        <w:gridCol w:w="3523"/>
        <w:gridCol w:w="1925"/>
        <w:gridCol w:w="3245"/>
      </w:tblGrid>
      <w:tr w:rsidR="0089259A">
        <w:tc>
          <w:tcPr>
            <w:tcW w:w="1792"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3523"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w:t>
            </w:r>
          </w:p>
        </w:tc>
        <w:tc>
          <w:tcPr>
            <w:tcW w:w="192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rPr>
              <w:t>Department</w:t>
            </w:r>
          </w:p>
        </w:tc>
        <w:tc>
          <w:tcPr>
            <w:tcW w:w="324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________________________</w:t>
            </w:r>
          </w:p>
        </w:tc>
      </w:tr>
      <w:tr w:rsidR="0089259A">
        <w:tc>
          <w:tcPr>
            <w:tcW w:w="1792"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 No.</w:t>
            </w:r>
          </w:p>
        </w:tc>
        <w:tc>
          <w:tcPr>
            <w:tcW w:w="3523"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w:t>
            </w:r>
          </w:p>
        </w:tc>
        <w:tc>
          <w:tcPr>
            <w:tcW w:w="192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rPr>
              <w:t>Date</w:t>
            </w:r>
          </w:p>
        </w:tc>
        <w:tc>
          <w:tcPr>
            <w:tcW w:w="324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rPr>
              <w:t>: 16/05/2026</w:t>
            </w:r>
          </w:p>
        </w:tc>
      </w:tr>
      <w:tr w:rsidR="0089259A">
        <w:tc>
          <w:tcPr>
            <w:tcW w:w="1792" w:type="dxa"/>
          </w:tcPr>
          <w:p w:rsidR="0089259A" w:rsidRDefault="0089259A">
            <w:pPr>
              <w:spacing w:line="360" w:lineRule="auto"/>
              <w:rPr>
                <w:rFonts w:ascii="Times New Roman" w:eastAsia="Times New Roman" w:hAnsi="Times New Roman" w:cs="Times New Roman"/>
                <w:color w:val="000000"/>
              </w:rPr>
            </w:pPr>
          </w:p>
        </w:tc>
        <w:tc>
          <w:tcPr>
            <w:tcW w:w="3523" w:type="dxa"/>
          </w:tcPr>
          <w:p w:rsidR="0089259A" w:rsidRDefault="0089259A">
            <w:pPr>
              <w:spacing w:line="360" w:lineRule="auto"/>
              <w:rPr>
                <w:rFonts w:ascii="Times New Roman" w:eastAsia="Times New Roman" w:hAnsi="Times New Roman" w:cs="Times New Roman"/>
                <w:color w:val="000000"/>
              </w:rPr>
            </w:pPr>
          </w:p>
        </w:tc>
        <w:tc>
          <w:tcPr>
            <w:tcW w:w="192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rPr>
              <w:t>Duration</w:t>
            </w:r>
          </w:p>
        </w:tc>
        <w:tc>
          <w:tcPr>
            <w:tcW w:w="324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rPr>
              <w:t>2 hrs</w:t>
            </w:r>
          </w:p>
        </w:tc>
      </w:tr>
      <w:tr w:rsidR="0089259A">
        <w:tc>
          <w:tcPr>
            <w:tcW w:w="1792" w:type="dxa"/>
          </w:tcPr>
          <w:p w:rsidR="0089259A" w:rsidRDefault="0089259A">
            <w:pPr>
              <w:spacing w:line="360" w:lineRule="auto"/>
              <w:rPr>
                <w:rFonts w:ascii="Times New Roman" w:eastAsia="Times New Roman" w:hAnsi="Times New Roman" w:cs="Times New Roman"/>
                <w:color w:val="000000"/>
              </w:rPr>
            </w:pPr>
          </w:p>
        </w:tc>
        <w:tc>
          <w:tcPr>
            <w:tcW w:w="3523" w:type="dxa"/>
          </w:tcPr>
          <w:p w:rsidR="0089259A" w:rsidRDefault="0089259A">
            <w:pPr>
              <w:spacing w:line="360" w:lineRule="auto"/>
              <w:rPr>
                <w:rFonts w:ascii="Times New Roman" w:eastAsia="Times New Roman" w:hAnsi="Times New Roman" w:cs="Times New Roman"/>
                <w:color w:val="000000"/>
              </w:rPr>
            </w:pPr>
          </w:p>
        </w:tc>
        <w:tc>
          <w:tcPr>
            <w:tcW w:w="192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rPr>
              <w:t>Maximum Marks</w:t>
            </w:r>
          </w:p>
        </w:tc>
        <w:tc>
          <w:tcPr>
            <w:tcW w:w="3245" w:type="dxa"/>
          </w:tcPr>
          <w:p w:rsidR="0089259A" w:rsidRDefault="00EF676C">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50</w:t>
            </w:r>
            <m:oMath>
              <m:r>
                <w:rPr>
                  <w:rFonts w:ascii="Cambria Math" w:hAnsi="Cambria Math"/>
                </w:rPr>
                <m:t>×</m:t>
              </m:r>
            </m:oMath>
            <w:r>
              <w:rPr>
                <w:rFonts w:ascii="Times New Roman" w:eastAsia="Times New Roman" w:hAnsi="Times New Roman" w:cs="Times New Roman"/>
              </w:rPr>
              <w:t>1=50</w:t>
            </w:r>
          </w:p>
        </w:tc>
      </w:tr>
    </w:tbl>
    <w:p w:rsidR="0089259A" w:rsidRDefault="0089259A">
      <w:pPr>
        <w:pBdr>
          <w:top w:val="nil"/>
          <w:left w:val="nil"/>
          <w:bottom w:val="nil"/>
          <w:right w:val="nil"/>
          <w:between w:val="nil"/>
        </w:pBdr>
        <w:spacing w:line="276" w:lineRule="auto"/>
        <w:ind w:left="-709"/>
      </w:pPr>
    </w:p>
    <w:tbl>
      <w:tblPr>
        <w:tblStyle w:val="a6"/>
        <w:tblW w:w="10348" w:type="dxa"/>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8"/>
      </w:tblGrid>
      <w:tr w:rsidR="0089259A">
        <w:tc>
          <w:tcPr>
            <w:tcW w:w="10348" w:type="dxa"/>
          </w:tcPr>
          <w:p w:rsidR="0089259A" w:rsidRDefault="00EF676C">
            <w:pPr>
              <w:pBdr>
                <w:top w:val="nil"/>
                <w:left w:val="nil"/>
                <w:bottom w:val="nil"/>
                <w:right w:val="nil"/>
                <w:between w:val="nil"/>
              </w:pBdr>
              <w:spacing w:after="160" w:line="276" w:lineRule="auto"/>
              <w:ind w:left="-536" w:firstLine="56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Instructions to Candidates</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This question paper consists of Multiple Choice Questions (MCQs) only.</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question has four options (a, b, c, and d), out of which only one option is correct.</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correct answer carries one mark. There is no negative marking for incorrect answers.</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Candidates must mark their answers only on the OMR sheet provided. </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use of calculators, mobile phones, smartwatches, or any electronic devices is strictly prohibited inside the examination hall.</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Reference materials, notes, books, or any printed resources are not permitted during the examination.</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only a </w:t>
            </w:r>
            <w:r>
              <w:rPr>
                <w:rFonts w:ascii="Times New Roman" w:eastAsia="Times New Roman" w:hAnsi="Times New Roman" w:cs="Times New Roman"/>
                <w:b/>
                <w:bCs/>
                <w:color w:val="000000"/>
              </w:rPr>
              <w:t>black or blue ballpoint pen</w:t>
            </w:r>
            <w:r>
              <w:rPr>
                <w:rFonts w:ascii="Times New Roman" w:eastAsia="Times New Roman" w:hAnsi="Times New Roman" w:cs="Times New Roman"/>
                <w:color w:val="000000"/>
              </w:rPr>
              <w:t xml:space="preserve"> to mark the answers on the OMR sheet.</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Rough work should be done only in the space provided in the question paper booklet.</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Before starting the examination, ensure that all required details </w:t>
            </w:r>
            <w:r>
              <w:rPr>
                <w:rFonts w:ascii="Times New Roman" w:eastAsia="Times New Roman" w:hAnsi="Times New Roman" w:cs="Times New Roman"/>
              </w:rPr>
              <w:t>(name,</w:t>
            </w:r>
            <w:r>
              <w:rPr>
                <w:rFonts w:ascii="Times New Roman" w:eastAsia="Times New Roman" w:hAnsi="Times New Roman" w:cs="Times New Roman"/>
                <w:color w:val="000000"/>
              </w:rPr>
              <w:t xml:space="preserve"> </w:t>
            </w:r>
            <w:r>
              <w:rPr>
                <w:rFonts w:ascii="Times New Roman" w:eastAsia="Times New Roman" w:hAnsi="Times New Roman" w:cs="Times New Roman"/>
              </w:rPr>
              <w:t>application number,</w:t>
            </w:r>
            <w:r>
              <w:rPr>
                <w:rFonts w:ascii="Times New Roman" w:eastAsia="Times New Roman" w:hAnsi="Times New Roman" w:cs="Times New Roman"/>
                <w:color w:val="000000"/>
              </w:rPr>
              <w:t xml:space="preserve"> etc.) are correctly filled in on the OMR sheet.</w:t>
            </w:r>
          </w:p>
          <w:p w:rsidR="0089259A" w:rsidRDefault="00EF676C">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Do not fold, damage, or mark the OMR sheet unnecessarily, as it will be scanned for evaluation.</w:t>
            </w:r>
          </w:p>
          <w:p w:rsidR="0089259A" w:rsidRDefault="0089259A">
            <w:pPr>
              <w:tabs>
                <w:tab w:val="left" w:pos="1365"/>
              </w:tabs>
              <w:spacing w:line="276" w:lineRule="auto"/>
            </w:pPr>
          </w:p>
        </w:tc>
      </w:tr>
    </w:tbl>
    <w:p w:rsidR="0089259A" w:rsidRDefault="0089259A">
      <w:pPr>
        <w:pBdr>
          <w:top w:val="nil"/>
          <w:left w:val="nil"/>
          <w:bottom w:val="nil"/>
          <w:right w:val="nil"/>
          <w:between w:val="nil"/>
        </w:pBdr>
        <w:spacing w:line="276" w:lineRule="auto"/>
        <w:ind w:left="-709"/>
      </w:pPr>
    </w:p>
    <w:p w:rsidR="0089259A" w:rsidRDefault="0089259A">
      <w:pPr>
        <w:pBdr>
          <w:top w:val="nil"/>
          <w:left w:val="nil"/>
          <w:bottom w:val="nil"/>
          <w:right w:val="nil"/>
          <w:between w:val="nil"/>
        </w:pBdr>
        <w:spacing w:after="0" w:line="276" w:lineRule="auto"/>
        <w:ind w:left="371"/>
        <w:rPr>
          <w:rFonts w:ascii="Times New Roman" w:eastAsia="Times New Roman" w:hAnsi="Times New Roman" w:cs="Times New Roman"/>
          <w:color w:val="000000"/>
        </w:rPr>
      </w:pPr>
    </w:p>
    <w:p w:rsidR="0089259A" w:rsidRDefault="0089259A">
      <w:pPr>
        <w:pBdr>
          <w:top w:val="nil"/>
          <w:left w:val="nil"/>
          <w:bottom w:val="nil"/>
          <w:right w:val="nil"/>
          <w:between w:val="nil"/>
        </w:pBdr>
        <w:spacing w:after="0" w:line="276" w:lineRule="auto"/>
        <w:ind w:left="371"/>
        <w:rPr>
          <w:rFonts w:ascii="Times New Roman" w:eastAsia="Times New Roman" w:hAnsi="Times New Roman" w:cs="Times New Roman"/>
          <w:color w:val="000000"/>
        </w:rPr>
      </w:pPr>
    </w:p>
    <w:p w:rsidR="0089259A" w:rsidRDefault="00EF676C">
      <w:pPr>
        <w:pBdr>
          <w:top w:val="nil"/>
          <w:left w:val="nil"/>
          <w:bottom w:val="nil"/>
          <w:right w:val="nil"/>
          <w:between w:val="nil"/>
        </w:pBdr>
        <w:spacing w:after="0" w:line="276" w:lineRule="auto"/>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Subject-Specific Questions</w:t>
      </w:r>
    </w:p>
    <w:p w:rsidR="0089259A" w:rsidRDefault="00EF676C">
      <w:pPr>
        <w:pBdr>
          <w:top w:val="nil"/>
          <w:left w:val="nil"/>
          <w:bottom w:val="nil"/>
          <w:right w:val="nil"/>
          <w:between w:val="nil"/>
        </w:pBdr>
        <w:spacing w:after="0" w:line="276" w:lineRule="auto"/>
        <w:ind w:left="-709"/>
        <w:jc w:val="center"/>
        <w:rPr>
          <w:rFonts w:ascii="Times New Roman" w:eastAsia="Times New Roman" w:hAnsi="Times New Roman" w:cs="Times New Roman"/>
        </w:rPr>
      </w:pPr>
      <w:r>
        <w:rPr>
          <w:rFonts w:ascii="Times New Roman" w:eastAsia="Times New Roman" w:hAnsi="Times New Roman" w:cs="Times New Roman"/>
        </w:rPr>
        <w:t>(25</w:t>
      </w:r>
      <m:oMath>
        <m:r>
          <w:rPr>
            <w:rFonts w:ascii="Cambria Math" w:hAnsi="Cambria Math"/>
          </w:rPr>
          <m:t>×</m:t>
        </m:r>
      </m:oMath>
      <w:r>
        <w:rPr>
          <w:rFonts w:ascii="Times New Roman" w:eastAsia="Times New Roman" w:hAnsi="Times New Roman" w:cs="Times New Roman"/>
        </w:rPr>
        <w:t>1=25)</w:t>
      </w: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Pr="00DA1927" w:rsidRDefault="00D14DC2" w:rsidP="00D14DC2">
      <w:pPr>
        <w:pStyle w:val="Heading3"/>
        <w:rPr>
          <w:rFonts w:ascii="Times New Roman" w:hAnsi="Times New Roman" w:cs="Times New Roman"/>
          <w:b/>
          <w:color w:val="auto"/>
          <w:sz w:val="24"/>
          <w:szCs w:val="24"/>
        </w:rPr>
      </w:pPr>
      <w:r w:rsidRPr="00DA1927">
        <w:rPr>
          <w:rFonts w:ascii="Times New Roman" w:hAnsi="Times New Roman" w:cs="Times New Roman"/>
          <w:b/>
          <w:color w:val="auto"/>
          <w:sz w:val="24"/>
          <w:szCs w:val="24"/>
        </w:rPr>
        <w:lastRenderedPageBreak/>
        <w:t xml:space="preserve">1. </w:t>
      </w:r>
      <w:r w:rsidRPr="00DA1927">
        <w:rPr>
          <w:rFonts w:ascii="Times New Roman" w:eastAsiaTheme="minorEastAsia" w:hAnsi="Times New Roman" w:cs="Times New Roman"/>
          <w:b/>
          <w:color w:val="auto"/>
          <w:sz w:val="24"/>
          <w:szCs w:val="24"/>
        </w:rPr>
        <w:t>The antenna current of an AM broadcast transmitter ,modulated to a depth of 40 percent by an audio sine wave is 11 A.It increases to 12 A as a result of simultaneous modulation by another audio sine wave. What is the modulation index due to this second wave.</w:t>
      </w:r>
      <w:r w:rsidRPr="00DA1927">
        <w:rPr>
          <w:rFonts w:ascii="Times New Roman" w:eastAsiaTheme="minorEastAsia" w:hAnsi="Times New Roman" w:cs="Times New Roman"/>
          <w:b/>
          <w:color w:val="auto"/>
          <w:sz w:val="24"/>
          <w:szCs w:val="24"/>
        </w:rPr>
        <w:tab/>
      </w:r>
    </w:p>
    <w:p w:rsidR="00D14DC2" w:rsidRPr="00DA1927" w:rsidRDefault="00D14DC2" w:rsidP="00D14DC2">
      <w:pPr>
        <w:pStyle w:val="Heading3"/>
        <w:rPr>
          <w:rFonts w:ascii="Times New Roman" w:hAnsi="Times New Roman" w:cs="Times New Roman"/>
          <w:b/>
          <w:color w:val="000000" w:themeColor="text1"/>
          <w:sz w:val="24"/>
          <w:szCs w:val="24"/>
        </w:rPr>
      </w:pPr>
    </w:p>
    <w:p w:rsidR="00D14DC2" w:rsidRPr="00DA1927" w:rsidRDefault="00D14DC2" w:rsidP="00D14DC2">
      <w:pPr>
        <w:pStyle w:val="Heading3"/>
        <w:spacing w:line="240" w:lineRule="auto"/>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A. 0.643 </w:t>
      </w:r>
    </w:p>
    <w:p w:rsidR="00D14DC2" w:rsidRPr="00DA1927" w:rsidRDefault="00D14DC2" w:rsidP="00D14DC2">
      <w:pPr>
        <w:pStyle w:val="Heading3"/>
        <w:spacing w:line="240" w:lineRule="auto"/>
        <w:rPr>
          <w:rFonts w:ascii="Times New Roman" w:hAnsi="Times New Roman" w:cs="Times New Roman"/>
          <w:b/>
          <w:bCs/>
          <w:color w:val="000000" w:themeColor="text1"/>
          <w:sz w:val="24"/>
          <w:szCs w:val="24"/>
        </w:rPr>
      </w:pPr>
      <w:r w:rsidRPr="00DA1927">
        <w:rPr>
          <w:rFonts w:ascii="Times New Roman" w:hAnsi="Times New Roman" w:cs="Times New Roman"/>
          <w:b/>
          <w:color w:val="000000" w:themeColor="text1"/>
          <w:sz w:val="24"/>
          <w:szCs w:val="24"/>
        </w:rPr>
        <w:t>B. 0.1</w:t>
      </w:r>
      <w:r w:rsidRPr="00DA1927">
        <w:rPr>
          <w:rFonts w:ascii="Times New Roman" w:hAnsi="Times New Roman" w:cs="Times New Roman"/>
          <w:b/>
          <w:color w:val="000000" w:themeColor="text1"/>
          <w:sz w:val="24"/>
          <w:szCs w:val="24"/>
        </w:rPr>
        <w:br/>
        <w:t>C. 0.2</w:t>
      </w:r>
      <w:r w:rsidRPr="00DA1927">
        <w:rPr>
          <w:rFonts w:ascii="Times New Roman" w:hAnsi="Times New Roman" w:cs="Times New Roman"/>
          <w:b/>
          <w:color w:val="000000" w:themeColor="text1"/>
          <w:sz w:val="24"/>
          <w:szCs w:val="24"/>
        </w:rPr>
        <w:br/>
        <w:t>D. 10</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A</w:t>
      </w:r>
    </w:p>
    <w:p w:rsidR="00D14DC2" w:rsidRPr="00DA1927" w:rsidRDefault="00D14DC2" w:rsidP="00D14DC2">
      <w:pPr>
        <w:rPr>
          <w:rFonts w:ascii="Times New Roman" w:hAnsi="Times New Roman" w:cs="Times New Roman"/>
          <w:b/>
        </w:rPr>
      </w:pPr>
    </w:p>
    <w:p w:rsidR="00D14DC2" w:rsidRPr="00DA1927" w:rsidRDefault="00D14DC2" w:rsidP="00D14DC2">
      <w:pPr>
        <w:spacing w:after="0" w:line="240" w:lineRule="auto"/>
        <w:ind w:left="252" w:hanging="252"/>
        <w:jc w:val="both"/>
        <w:rPr>
          <w:rFonts w:ascii="Times New Roman" w:eastAsiaTheme="minorEastAsia" w:hAnsi="Times New Roman" w:cs="Times New Roman"/>
          <w:b/>
        </w:rPr>
      </w:pPr>
      <w:r w:rsidRPr="00DA1927">
        <w:rPr>
          <w:rFonts w:ascii="Times New Roman" w:hAnsi="Times New Roman" w:cs="Times New Roman"/>
          <w:b/>
        </w:rPr>
        <w:t xml:space="preserve">2. </w:t>
      </w:r>
      <w:r w:rsidRPr="00DA1927">
        <w:rPr>
          <w:rFonts w:ascii="Times New Roman" w:eastAsiaTheme="minorEastAsia" w:hAnsi="Times New Roman" w:cs="Times New Roman"/>
          <w:b/>
        </w:rPr>
        <w:t>A broadcasting station has transmitter   power of 10.125 kW when it is modulated by sine wave with modulation index 0.5.If another sine wave is simultaneously transmitted with modulation index 0.4,what is the effective modulation index.</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      A. 0.64 </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      B.  1 </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      C.  1.5</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      D. 2.9</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Answer: A</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p>
    <w:p w:rsidR="00D14DC2" w:rsidRPr="00DA1927" w:rsidRDefault="00D14DC2" w:rsidP="00D14DC2">
      <w:pPr>
        <w:spacing w:after="0" w:line="240" w:lineRule="auto"/>
        <w:ind w:left="252" w:hanging="252"/>
        <w:jc w:val="both"/>
        <w:rPr>
          <w:rFonts w:ascii="Times New Roman" w:hAnsi="Times New Roman" w:cs="Times New Roman"/>
          <w:b/>
        </w:rPr>
      </w:pPr>
      <w:r w:rsidRPr="00DA1927">
        <w:rPr>
          <w:rFonts w:ascii="Times New Roman" w:hAnsi="Times New Roman" w:cs="Times New Roman"/>
          <w:b/>
        </w:rPr>
        <w:t>3. A SSB transmitter radiates 0.5 kW when the modulation percentage is 60 %.</w:t>
      </w:r>
    </w:p>
    <w:p w:rsidR="00D14DC2" w:rsidRPr="00DA1927" w:rsidRDefault="00D14DC2" w:rsidP="00D14DC2">
      <w:pPr>
        <w:spacing w:after="0" w:line="240" w:lineRule="auto"/>
        <w:ind w:left="252" w:hanging="252"/>
        <w:jc w:val="both"/>
        <w:rPr>
          <w:rFonts w:ascii="Times New Roman" w:hAnsi="Times New Roman" w:cs="Times New Roman"/>
          <w:b/>
        </w:rPr>
      </w:pPr>
      <w:r w:rsidRPr="00DA1927">
        <w:rPr>
          <w:rFonts w:ascii="Times New Roman" w:hAnsi="Times New Roman" w:cs="Times New Roman"/>
          <w:b/>
        </w:rPr>
        <w:t xml:space="preserve">   How much of carrier power is required if we want to transmit the same message by an DSB-AM transmitter.</w:t>
      </w:r>
    </w:p>
    <w:p w:rsidR="00D14DC2" w:rsidRPr="00DA1927" w:rsidRDefault="00D14DC2" w:rsidP="00D14DC2">
      <w:pPr>
        <w:spacing w:after="0" w:line="240" w:lineRule="auto"/>
        <w:ind w:left="252" w:hanging="252"/>
        <w:jc w:val="both"/>
        <w:rPr>
          <w:rFonts w:ascii="Times New Roman" w:hAnsi="Times New Roman" w:cs="Times New Roman"/>
          <w:b/>
        </w:rPr>
      </w:pP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A. 6.56 kW </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B. 7.85 kW</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C. 10.6 kW</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D. 5.99 kW</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Answer: A</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p>
    <w:p w:rsidR="00D14DC2" w:rsidRPr="00DA1927" w:rsidRDefault="00D14DC2" w:rsidP="00D14DC2">
      <w:pPr>
        <w:spacing w:after="0" w:line="240" w:lineRule="auto"/>
        <w:ind w:left="252" w:hanging="252"/>
        <w:jc w:val="both"/>
        <w:rPr>
          <w:rFonts w:ascii="Times New Roman" w:hAnsi="Times New Roman" w:cs="Times New Roman"/>
          <w:b/>
        </w:rPr>
      </w:pPr>
      <w:r w:rsidRPr="00DA1927">
        <w:rPr>
          <w:rFonts w:ascii="Times New Roman" w:hAnsi="Times New Roman" w:cs="Times New Roman"/>
          <w:b/>
        </w:rPr>
        <w:t>4. An AM news broadcasting station uses a carrier signal of 1 MHz.If the speech signal has frequency components up to 8 kHz,What is the lowest frequency in AM signal.</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       A. 0.844 MHz.</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      B. 0.922 MHz</w:t>
      </w:r>
    </w:p>
    <w:p w:rsidR="00D14DC2" w:rsidRPr="00DA1927" w:rsidRDefault="00D14DC2" w:rsidP="00D14DC2">
      <w:pPr>
        <w:pStyle w:val="ListNumber"/>
        <w:numPr>
          <w:ilvl w:val="0"/>
          <w:numId w:val="0"/>
        </w:numPr>
        <w:ind w:left="360" w:hanging="360"/>
        <w:rPr>
          <w:rFonts w:ascii="Times New Roman" w:hAnsi="Times New Roman" w:cs="Times New Roman"/>
          <w:b/>
          <w:sz w:val="24"/>
          <w:szCs w:val="24"/>
        </w:rPr>
      </w:pPr>
      <w:r w:rsidRPr="00DA1927">
        <w:rPr>
          <w:rFonts w:ascii="Times New Roman" w:hAnsi="Times New Roman" w:cs="Times New Roman"/>
          <w:b/>
          <w:sz w:val="24"/>
          <w:szCs w:val="24"/>
        </w:rPr>
        <w:t xml:space="preserve">      C. 1.87 MHz</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lastRenderedPageBreak/>
        <w:t>D.  2.78 MHz</w:t>
      </w:r>
    </w:p>
    <w:p w:rsidR="00D14DC2" w:rsidRPr="00DA1927" w:rsidRDefault="00D14DC2" w:rsidP="00D14DC2">
      <w:pPr>
        <w:pStyle w:val="ListBullet"/>
        <w:numPr>
          <w:ilvl w:val="0"/>
          <w:numId w:val="0"/>
        </w:numPr>
        <w:ind w:left="360"/>
        <w:rPr>
          <w:rFonts w:ascii="Times New Roman" w:hAnsi="Times New Roman" w:cs="Times New Roman"/>
          <w:b/>
          <w:sz w:val="24"/>
          <w:szCs w:val="24"/>
        </w:rPr>
      </w:pP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 xml:space="preserve"> Answer: B</w:t>
      </w:r>
    </w:p>
    <w:p w:rsidR="00D14DC2" w:rsidRPr="00DA1927" w:rsidRDefault="00D14DC2" w:rsidP="00D14DC2">
      <w:pPr>
        <w:rPr>
          <w:rFonts w:ascii="Times New Roman" w:hAnsi="Times New Roman" w:cs="Times New Roman"/>
          <w:b/>
        </w:rPr>
      </w:pPr>
    </w:p>
    <w:p w:rsidR="00D14DC2" w:rsidRPr="00DA1927" w:rsidRDefault="00D14DC2" w:rsidP="00D14DC2">
      <w:pPr>
        <w:spacing w:after="0" w:line="240" w:lineRule="auto"/>
        <w:ind w:left="252" w:hanging="252"/>
        <w:jc w:val="both"/>
        <w:rPr>
          <w:rFonts w:ascii="Times New Roman" w:hAnsi="Times New Roman" w:cs="Times New Roman"/>
          <w:b/>
        </w:rPr>
      </w:pPr>
      <w:r w:rsidRPr="00DA1927">
        <w:rPr>
          <w:rFonts w:ascii="Times New Roman" w:hAnsi="Times New Roman" w:cs="Times New Roman"/>
          <w:b/>
        </w:rPr>
        <w:t>5.  In an FM system, the audio frequency is 500 Hz and frequency deviation is 4.8 kHz.What is the modulation index?</w:t>
      </w:r>
    </w:p>
    <w:p w:rsidR="00D14DC2" w:rsidRPr="00DA1927" w:rsidRDefault="00D14DC2" w:rsidP="00D14DC2">
      <w:pPr>
        <w:rPr>
          <w:rFonts w:ascii="Times New Roman" w:hAnsi="Times New Roman" w:cs="Times New Roman"/>
          <w:b/>
        </w:rPr>
      </w:pP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A. 10.2</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B. 1.9</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C. 9.6</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D. 12</w:t>
      </w: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 xml:space="preserve">Answer: C. </w:t>
      </w:r>
    </w:p>
    <w:p w:rsidR="00D14DC2" w:rsidRPr="00DA1927" w:rsidRDefault="00D14DC2" w:rsidP="00D14DC2">
      <w:pPr>
        <w:rPr>
          <w:rFonts w:ascii="Times New Roman" w:hAnsi="Times New Roman" w:cs="Times New Roman"/>
          <w:b/>
        </w:rPr>
      </w:pP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6. A system described by </w:t>
      </w:r>
      <w:r w:rsidRPr="00DA1927">
        <w:rPr>
          <w:rFonts w:ascii="Times New Roman" w:hAnsi="Times New Roman" w:cs="Times New Roman"/>
          <w:b/>
          <w:color w:val="000000" w:themeColor="text1"/>
          <w:position w:val="-10"/>
          <w:sz w:val="24"/>
          <w:szCs w:val="24"/>
        </w:rPr>
        <w:object w:dxaOrig="248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2pt;height:16.2pt" o:ole="">
            <v:imagedata r:id="rId10" o:title=""/>
          </v:shape>
          <o:OLEObject Type="Embed" ProgID="Equation.3" ShapeID="_x0000_i1025" DrawAspect="Content" ObjectID="_1836123444" r:id="rId11"/>
        </w:object>
      </w:r>
      <w:r w:rsidRPr="00DA1927">
        <w:rPr>
          <w:rFonts w:ascii="Times New Roman" w:hAnsi="Times New Roman" w:cs="Times New Roman"/>
          <w:b/>
          <w:color w:val="000000" w:themeColor="text1"/>
          <w:sz w:val="24"/>
          <w:szCs w:val="24"/>
        </w:rPr>
        <w:t xml:space="preserve"> is….</w:t>
      </w:r>
    </w:p>
    <w:p w:rsidR="00311184"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 Non-linear and time-invariant</w:t>
      </w:r>
      <w:r w:rsidRPr="00DA1927">
        <w:rPr>
          <w:rFonts w:ascii="Times New Roman" w:hAnsi="Times New Roman" w:cs="Times New Roman"/>
          <w:b/>
          <w:color w:val="000000" w:themeColor="text1"/>
          <w:sz w:val="24"/>
          <w:szCs w:val="24"/>
        </w:rPr>
        <w:br/>
        <w:t>B. Linear and causal</w:t>
      </w:r>
      <w:r w:rsidRPr="00DA1927">
        <w:rPr>
          <w:rFonts w:ascii="Times New Roman" w:hAnsi="Times New Roman" w:cs="Times New Roman"/>
          <w:b/>
          <w:color w:val="000000" w:themeColor="text1"/>
          <w:sz w:val="24"/>
          <w:szCs w:val="24"/>
        </w:rPr>
        <w:br/>
        <w:t>C. Non-causal and stable</w:t>
      </w:r>
      <w:r w:rsidRPr="00DA1927">
        <w:rPr>
          <w:rFonts w:ascii="Times New Roman" w:hAnsi="Times New Roman" w:cs="Times New Roman"/>
          <w:b/>
          <w:color w:val="000000" w:themeColor="text1"/>
          <w:sz w:val="24"/>
          <w:szCs w:val="24"/>
        </w:rPr>
        <w:br/>
        <w:t>D. Time-variant</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B</w:t>
      </w: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7. Thevenin’s theorem replaces a network by:</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A.Voltage source in shunt with resistance</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B. Voltage source in series with resistance</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C.Current source in series with resistance</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D. Voltage source in shunt with current source</w:t>
      </w: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Answer: B.</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8. In a purely resistive AC circuit, power factor is:</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A. 10</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B. 0</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C. 1</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D. 12</w:t>
      </w:r>
    </w:p>
    <w:p w:rsidR="00D14DC2" w:rsidRPr="00DA1927" w:rsidRDefault="00D14DC2" w:rsidP="00D14DC2">
      <w:pPr>
        <w:pStyle w:val="ListBullet"/>
        <w:numPr>
          <w:ilvl w:val="0"/>
          <w:numId w:val="0"/>
        </w:numPr>
        <w:ind w:left="360"/>
        <w:rPr>
          <w:rFonts w:ascii="Times New Roman" w:hAnsi="Times New Roman" w:cs="Times New Roman"/>
          <w:b/>
          <w:sz w:val="24"/>
          <w:szCs w:val="24"/>
        </w:rPr>
      </w:pPr>
    </w:p>
    <w:p w:rsidR="00D14DC2" w:rsidRDefault="00D14DC2" w:rsidP="00D14DC2">
      <w:pPr>
        <w:rPr>
          <w:rFonts w:ascii="Times New Roman" w:hAnsi="Times New Roman" w:cs="Times New Roman"/>
          <w:b/>
        </w:rPr>
      </w:pPr>
      <w:r w:rsidRPr="00DA1927">
        <w:rPr>
          <w:rFonts w:ascii="Times New Roman" w:hAnsi="Times New Roman" w:cs="Times New Roman"/>
          <w:b/>
        </w:rPr>
        <w:t>Answer: C.</w:t>
      </w:r>
    </w:p>
    <w:p w:rsidR="00311184" w:rsidRPr="00DA1927" w:rsidRDefault="00311184"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9. In binary PSK, the bit rate equals the</w:t>
      </w: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A.0.5 x Baud rate</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B.Baud Rate X 2</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C.Baud rate</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D.Baud Rate divide by 2.</w:t>
      </w:r>
    </w:p>
    <w:p w:rsidR="00D14DC2" w:rsidRPr="00DA1927" w:rsidRDefault="00D14DC2" w:rsidP="00D14DC2">
      <w:pPr>
        <w:rPr>
          <w:rFonts w:ascii="Times New Roman" w:hAnsi="Times New Roman" w:cs="Times New Roman"/>
          <w:b/>
        </w:rPr>
      </w:pPr>
    </w:p>
    <w:p w:rsidR="00311184" w:rsidRDefault="00D14DC2" w:rsidP="00311184">
      <w:pPr>
        <w:rPr>
          <w:rFonts w:ascii="Times New Roman" w:hAnsi="Times New Roman" w:cs="Times New Roman"/>
          <w:b/>
        </w:rPr>
      </w:pPr>
      <w:r w:rsidRPr="00DA1927">
        <w:rPr>
          <w:rFonts w:ascii="Times New Roman" w:hAnsi="Times New Roman" w:cs="Times New Roman"/>
          <w:b/>
        </w:rPr>
        <w:t>Answer : C</w:t>
      </w:r>
      <w:r w:rsidR="00311184">
        <w:rPr>
          <w:rFonts w:ascii="Times New Roman" w:hAnsi="Times New Roman" w:cs="Times New Roman"/>
          <w:b/>
        </w:rPr>
        <w:t xml:space="preserve"> </w:t>
      </w:r>
    </w:p>
    <w:p w:rsidR="00311184" w:rsidRDefault="00311184" w:rsidP="00311184">
      <w:pPr>
        <w:rPr>
          <w:rFonts w:ascii="Times New Roman" w:hAnsi="Times New Roman" w:cs="Times New Roman"/>
          <w:b/>
        </w:rPr>
      </w:pPr>
    </w:p>
    <w:p w:rsidR="00311184" w:rsidRDefault="00D14DC2" w:rsidP="00311184">
      <w:pPr>
        <w:rPr>
          <w:rStyle w:val="Strong"/>
          <w:rFonts w:ascii="Times New Roman" w:hAnsi="Times New Roman" w:cs="Times New Roman"/>
          <w:color w:val="000000" w:themeColor="text1"/>
        </w:rPr>
      </w:pPr>
      <w:r w:rsidRPr="00DA1927">
        <w:rPr>
          <w:rFonts w:ascii="Times New Roman" w:hAnsi="Times New Roman" w:cs="Times New Roman"/>
          <w:b/>
          <w:color w:val="000000" w:themeColor="text1"/>
        </w:rPr>
        <w:t xml:space="preserve">10. </w:t>
      </w:r>
      <w:r w:rsidRPr="00DA1927">
        <w:rPr>
          <w:rStyle w:val="Strong"/>
          <w:rFonts w:ascii="Times New Roman" w:hAnsi="Times New Roman" w:cs="Times New Roman"/>
          <w:color w:val="000000" w:themeColor="text1"/>
        </w:rPr>
        <w:t xml:space="preserve">In a BJT, if base current is </w:t>
      </w:r>
      <w:r w:rsidRPr="00DA1927">
        <w:rPr>
          <w:rStyle w:val="Strong"/>
          <w:rFonts w:ascii="Times New Roman" w:hAnsi="Times New Roman" w:cs="Times New Roman"/>
          <w:color w:val="000000" w:themeColor="text1"/>
        </w:rPr>
        <w:object w:dxaOrig="2020" w:dyaOrig="320">
          <v:shape id="_x0000_i1026" type="#_x0000_t75" style="width:100.8pt;height:16.2pt" o:ole="">
            <v:imagedata r:id="rId12" o:title=""/>
          </v:shape>
          <o:OLEObject Type="Embed" ProgID="Equation.3" ShapeID="_x0000_i1026" DrawAspect="Content" ObjectID="_1836123445" r:id="rId13"/>
        </w:object>
      </w:r>
      <w:r w:rsidRPr="00DA1927">
        <w:rPr>
          <w:rStyle w:val="Strong"/>
          <w:rFonts w:ascii="Times New Roman" w:hAnsi="Times New Roman" w:cs="Times New Roman"/>
          <w:color w:val="000000" w:themeColor="text1"/>
        </w:rPr>
        <w:t xml:space="preserve"> collector current is…..</w:t>
      </w:r>
      <w:r w:rsidR="00311184">
        <w:rPr>
          <w:rStyle w:val="Strong"/>
          <w:rFonts w:ascii="Times New Roman" w:hAnsi="Times New Roman" w:cs="Times New Roman"/>
          <w:color w:val="000000" w:themeColor="text1"/>
        </w:rPr>
        <w:t xml:space="preserve"> </w:t>
      </w:r>
    </w:p>
    <w:p w:rsidR="00311184" w:rsidRDefault="00D14DC2" w:rsidP="00311184">
      <w:pPr>
        <w:rPr>
          <w:rFonts w:ascii="Times New Roman" w:hAnsi="Times New Roman" w:cs="Times New Roman"/>
          <w:b/>
          <w:color w:val="000000" w:themeColor="text1"/>
        </w:rPr>
      </w:pPr>
      <w:r w:rsidRPr="00DA1927">
        <w:rPr>
          <w:rFonts w:ascii="Times New Roman" w:hAnsi="Times New Roman" w:cs="Times New Roman"/>
          <w:b/>
          <w:color w:val="000000" w:themeColor="text1"/>
        </w:rPr>
        <w:t>A. 10 µA</w:t>
      </w:r>
      <w:r w:rsidRPr="00DA1927">
        <w:rPr>
          <w:rFonts w:ascii="Times New Roman" w:hAnsi="Times New Roman" w:cs="Times New Roman"/>
          <w:b/>
          <w:color w:val="000000" w:themeColor="text1"/>
        </w:rPr>
        <w:br/>
        <w:t>B. 100 µA</w:t>
      </w:r>
      <w:r w:rsidRPr="00DA1927">
        <w:rPr>
          <w:rFonts w:ascii="Times New Roman" w:hAnsi="Times New Roman" w:cs="Times New Roman"/>
          <w:b/>
          <w:color w:val="000000" w:themeColor="text1"/>
        </w:rPr>
        <w:br/>
        <w:t>C. 1 mA</w:t>
      </w:r>
      <w:r w:rsidRPr="00DA1927">
        <w:rPr>
          <w:rFonts w:ascii="Times New Roman" w:hAnsi="Times New Roman" w:cs="Times New Roman"/>
          <w:b/>
          <w:color w:val="000000" w:themeColor="text1"/>
        </w:rPr>
        <w:br/>
        <w:t>D. 10 mA</w:t>
      </w:r>
      <w:r w:rsidR="00311184">
        <w:rPr>
          <w:rFonts w:ascii="Times New Roman" w:hAnsi="Times New Roman" w:cs="Times New Roman"/>
          <w:b/>
          <w:color w:val="000000" w:themeColor="text1"/>
        </w:rPr>
        <w:t xml:space="preserve"> </w:t>
      </w:r>
    </w:p>
    <w:p w:rsidR="00D14DC2" w:rsidRPr="00DA1927" w:rsidRDefault="00D14DC2" w:rsidP="00311184">
      <w:pPr>
        <w:rPr>
          <w:rFonts w:ascii="Times New Roman" w:hAnsi="Times New Roman" w:cs="Times New Roman"/>
          <w:b/>
          <w:color w:val="000000" w:themeColor="text1"/>
        </w:rPr>
      </w:pPr>
      <w:r w:rsidRPr="00DA1927">
        <w:rPr>
          <w:rFonts w:ascii="Times New Roman" w:hAnsi="Times New Roman" w:cs="Times New Roman"/>
          <w:b/>
          <w:color w:val="000000" w:themeColor="text1"/>
        </w:rPr>
        <w:t>Answer: C</w:t>
      </w:r>
    </w:p>
    <w:p w:rsidR="00311184" w:rsidRDefault="00311184" w:rsidP="00D14DC2">
      <w:pPr>
        <w:pStyle w:val="Heading3"/>
        <w:rPr>
          <w:rFonts w:ascii="Times New Roman" w:hAnsi="Times New Roman" w:cs="Times New Roman"/>
          <w:b/>
          <w:color w:val="000000" w:themeColor="text1"/>
          <w:sz w:val="24"/>
          <w:szCs w:val="24"/>
        </w:rPr>
      </w:pP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11. </w:t>
      </w:r>
      <w:r w:rsidRPr="00DA1927">
        <w:rPr>
          <w:rStyle w:val="Strong"/>
          <w:rFonts w:ascii="Times New Roman" w:hAnsi="Times New Roman" w:cs="Times New Roman"/>
          <w:color w:val="000000" w:themeColor="text1"/>
          <w:sz w:val="24"/>
          <w:szCs w:val="24"/>
        </w:rPr>
        <w:t>The function of a PLL (Phase-Locked Loop) in communication is to….</w:t>
      </w:r>
    </w:p>
    <w:p w:rsidR="00D14DC2" w:rsidRPr="00DA1927" w:rsidRDefault="00D14DC2" w:rsidP="00D14DC2">
      <w:pPr>
        <w:pStyle w:val="Heading3"/>
        <w:rPr>
          <w:rFonts w:ascii="Times New Roman" w:hAnsi="Times New Roman" w:cs="Times New Roman"/>
          <w:b/>
          <w:bCs/>
          <w:color w:val="000000" w:themeColor="text1"/>
          <w:sz w:val="24"/>
          <w:szCs w:val="24"/>
        </w:rPr>
      </w:pPr>
      <w:r w:rsidRPr="00DA1927">
        <w:rPr>
          <w:rFonts w:ascii="Times New Roman" w:hAnsi="Times New Roman" w:cs="Times New Roman"/>
          <w:b/>
          <w:color w:val="000000" w:themeColor="text1"/>
          <w:sz w:val="24"/>
          <w:szCs w:val="24"/>
        </w:rPr>
        <w:t>A. Increase transmission power</w:t>
      </w:r>
      <w:r w:rsidRPr="00DA1927">
        <w:rPr>
          <w:rFonts w:ascii="Times New Roman" w:hAnsi="Times New Roman" w:cs="Times New Roman"/>
          <w:b/>
          <w:color w:val="000000" w:themeColor="text1"/>
          <w:sz w:val="24"/>
          <w:szCs w:val="24"/>
        </w:rPr>
        <w:br/>
        <w:t>B. Generate harmonics</w:t>
      </w:r>
      <w:r w:rsidRPr="00DA1927">
        <w:rPr>
          <w:rFonts w:ascii="Times New Roman" w:hAnsi="Times New Roman" w:cs="Times New Roman"/>
          <w:b/>
          <w:color w:val="000000" w:themeColor="text1"/>
          <w:sz w:val="24"/>
          <w:szCs w:val="24"/>
        </w:rPr>
        <w:br/>
        <w:t>C. Track and lock to input frequency</w:t>
      </w:r>
      <w:r w:rsidRPr="00DA1927">
        <w:rPr>
          <w:rFonts w:ascii="Times New Roman" w:hAnsi="Times New Roman" w:cs="Times New Roman"/>
          <w:b/>
          <w:color w:val="000000" w:themeColor="text1"/>
          <w:sz w:val="24"/>
          <w:szCs w:val="24"/>
        </w:rPr>
        <w:br/>
        <w:t>D. compress bandwidth</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C</w:t>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12. </w:t>
      </w:r>
      <w:r w:rsidRPr="00DA1927">
        <w:rPr>
          <w:rStyle w:val="Strong"/>
          <w:rFonts w:ascii="Times New Roman" w:hAnsi="Times New Roman" w:cs="Times New Roman"/>
          <w:color w:val="000000" w:themeColor="text1"/>
          <w:sz w:val="24"/>
          <w:szCs w:val="24"/>
        </w:rPr>
        <w:t>Which property must a system have to allow convolution in time domain to be represented as multiplication in frequency domain?</w:t>
      </w:r>
    </w:p>
    <w:p w:rsidR="00311184"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 Time invariance</w:t>
      </w:r>
      <w:r w:rsidRPr="00DA1927">
        <w:rPr>
          <w:rFonts w:ascii="Times New Roman" w:hAnsi="Times New Roman" w:cs="Times New Roman"/>
          <w:b/>
          <w:color w:val="000000" w:themeColor="text1"/>
          <w:sz w:val="24"/>
          <w:szCs w:val="24"/>
        </w:rPr>
        <w:br/>
        <w:t>B. Linearity</w:t>
      </w:r>
      <w:r w:rsidRPr="00DA1927">
        <w:rPr>
          <w:rFonts w:ascii="Times New Roman" w:hAnsi="Times New Roman" w:cs="Times New Roman"/>
          <w:b/>
          <w:color w:val="000000" w:themeColor="text1"/>
          <w:sz w:val="24"/>
          <w:szCs w:val="24"/>
        </w:rPr>
        <w:br/>
        <w:t>C. Causality</w:t>
      </w:r>
      <w:r w:rsidRPr="00DA1927">
        <w:rPr>
          <w:rFonts w:ascii="Times New Roman" w:hAnsi="Times New Roman" w:cs="Times New Roman"/>
          <w:b/>
          <w:color w:val="000000" w:themeColor="text1"/>
          <w:sz w:val="24"/>
          <w:szCs w:val="24"/>
        </w:rPr>
        <w:br/>
        <w:t>D. Both A and B</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D</w:t>
      </w:r>
    </w:p>
    <w:p w:rsidR="00D14DC2" w:rsidRPr="00DA1927" w:rsidRDefault="00D14DC2" w:rsidP="00D14DC2">
      <w:pPr>
        <w:rPr>
          <w:rFonts w:ascii="Times New Roman" w:hAnsi="Times New Roman" w:cs="Times New Roman"/>
          <w:b/>
        </w:rPr>
      </w:pP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13. </w:t>
      </w:r>
      <w:r w:rsidRPr="00DA1927">
        <w:rPr>
          <w:rStyle w:val="Strong"/>
          <w:rFonts w:ascii="Times New Roman" w:hAnsi="Times New Roman" w:cs="Times New Roman"/>
          <w:color w:val="000000" w:themeColor="text1"/>
          <w:sz w:val="24"/>
          <w:szCs w:val="24"/>
        </w:rPr>
        <w:t>The cut-off frequency in an RC low-pass filter is defined as the frequency where the output voltage is….</w:t>
      </w:r>
    </w:p>
    <w:p w:rsidR="00D14DC2" w:rsidRPr="00DA1927" w:rsidRDefault="00D14DC2" w:rsidP="00D14DC2">
      <w:pPr>
        <w:pStyle w:val="Heading3"/>
        <w:rPr>
          <w:rFonts w:ascii="Times New Roman" w:hAnsi="Times New Roman" w:cs="Times New Roman"/>
          <w:b/>
          <w:bCs/>
          <w:color w:val="000000" w:themeColor="text1"/>
          <w:sz w:val="24"/>
          <w:szCs w:val="24"/>
        </w:rPr>
      </w:pPr>
      <w:r w:rsidRPr="00DA1927">
        <w:rPr>
          <w:rFonts w:ascii="Times New Roman" w:hAnsi="Times New Roman" w:cs="Times New Roman"/>
          <w:b/>
          <w:color w:val="000000" w:themeColor="text1"/>
          <w:sz w:val="24"/>
          <w:szCs w:val="24"/>
        </w:rPr>
        <w:t>A. Equal to the input voltage</w:t>
      </w:r>
      <w:r w:rsidRPr="00DA1927">
        <w:rPr>
          <w:rFonts w:ascii="Times New Roman" w:hAnsi="Times New Roman" w:cs="Times New Roman"/>
          <w:b/>
          <w:color w:val="000000" w:themeColor="text1"/>
          <w:sz w:val="24"/>
          <w:szCs w:val="24"/>
        </w:rPr>
        <w:br/>
        <w:t>B. Half of the input voltage</w:t>
      </w:r>
      <w:r w:rsidRPr="00DA1927">
        <w:rPr>
          <w:rFonts w:ascii="Times New Roman" w:hAnsi="Times New Roman" w:cs="Times New Roman"/>
          <w:b/>
          <w:color w:val="000000" w:themeColor="text1"/>
          <w:sz w:val="24"/>
          <w:szCs w:val="24"/>
        </w:rPr>
        <w:br/>
        <w:t>C. 70.7% of the input voltage</w:t>
      </w:r>
      <w:r w:rsidRPr="00DA1927">
        <w:rPr>
          <w:rFonts w:ascii="Times New Roman" w:hAnsi="Times New Roman" w:cs="Times New Roman"/>
          <w:b/>
          <w:color w:val="000000" w:themeColor="text1"/>
          <w:sz w:val="24"/>
          <w:szCs w:val="24"/>
        </w:rPr>
        <w:br/>
        <w:t>D. Zero</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C</w:t>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14. </w:t>
      </w:r>
      <w:r w:rsidRPr="00DA1927">
        <w:rPr>
          <w:rStyle w:val="Strong"/>
          <w:rFonts w:ascii="Times New Roman" w:hAnsi="Times New Roman" w:cs="Times New Roman"/>
          <w:color w:val="000000" w:themeColor="text1"/>
          <w:sz w:val="24"/>
          <w:szCs w:val="24"/>
        </w:rPr>
        <w:t>In a sinusoidal AM wave, if the modulation index is 1, then the total power is….</w:t>
      </w:r>
    </w:p>
    <w:p w:rsidR="00D14DC2" w:rsidRPr="00DA1927" w:rsidRDefault="00D14DC2" w:rsidP="00D14DC2">
      <w:pPr>
        <w:spacing w:before="100" w:beforeAutospacing="1" w:after="100" w:afterAutospacing="1"/>
        <w:rPr>
          <w:rFonts w:ascii="Times New Roman" w:eastAsiaTheme="majorEastAsia" w:hAnsi="Times New Roman" w:cs="Times New Roman"/>
          <w:b/>
          <w:bCs/>
          <w:color w:val="000000" w:themeColor="text1"/>
        </w:rPr>
      </w:pPr>
      <w:r w:rsidRPr="00DA1927">
        <w:rPr>
          <w:rFonts w:ascii="Times New Roman" w:eastAsiaTheme="majorEastAsia" w:hAnsi="Times New Roman" w:cs="Times New Roman"/>
          <w:b/>
          <w:bCs/>
          <w:color w:val="000000" w:themeColor="text1"/>
        </w:rPr>
        <w:t>A. Equal to carrier power</w:t>
      </w:r>
      <w:r w:rsidRPr="00DA1927">
        <w:rPr>
          <w:rFonts w:ascii="Times New Roman" w:eastAsiaTheme="majorEastAsia" w:hAnsi="Times New Roman" w:cs="Times New Roman"/>
          <w:b/>
          <w:bCs/>
          <w:color w:val="000000" w:themeColor="text1"/>
        </w:rPr>
        <w:br/>
        <w:t>B. Twice the carrier power</w:t>
      </w:r>
      <w:r w:rsidRPr="00DA1927">
        <w:rPr>
          <w:rFonts w:ascii="Times New Roman" w:eastAsiaTheme="majorEastAsia" w:hAnsi="Times New Roman" w:cs="Times New Roman"/>
          <w:b/>
          <w:bCs/>
          <w:color w:val="000000" w:themeColor="text1"/>
        </w:rPr>
        <w:br/>
        <w:t>C. 1.5 times the carrier power</w:t>
      </w:r>
      <w:r w:rsidRPr="00DA1927">
        <w:rPr>
          <w:rFonts w:ascii="Times New Roman" w:eastAsiaTheme="majorEastAsia" w:hAnsi="Times New Roman" w:cs="Times New Roman"/>
          <w:b/>
          <w:bCs/>
          <w:color w:val="000000" w:themeColor="text1"/>
        </w:rPr>
        <w:br/>
        <w:t>D. Three times the carrier power</w:t>
      </w:r>
      <w:r w:rsidRPr="00DA1927">
        <w:rPr>
          <w:rFonts w:ascii="Times New Roman" w:eastAsiaTheme="majorEastAsia" w:hAnsi="Times New Roman" w:cs="Times New Roman"/>
          <w:b/>
          <w:bCs/>
          <w:color w:val="000000" w:themeColor="text1"/>
        </w:rPr>
        <w:br/>
      </w:r>
    </w:p>
    <w:p w:rsidR="00D14DC2" w:rsidRPr="00DA1927" w:rsidRDefault="00D14DC2" w:rsidP="00D14DC2">
      <w:pPr>
        <w:spacing w:before="100" w:beforeAutospacing="1" w:after="100" w:afterAutospacing="1"/>
        <w:rPr>
          <w:rFonts w:ascii="Times New Roman" w:eastAsiaTheme="majorEastAsia" w:hAnsi="Times New Roman" w:cs="Times New Roman"/>
          <w:b/>
          <w:bCs/>
          <w:color w:val="000000" w:themeColor="text1"/>
        </w:rPr>
      </w:pPr>
      <w:r w:rsidRPr="00DA1927">
        <w:rPr>
          <w:rFonts w:ascii="Times New Roman" w:eastAsiaTheme="majorEastAsia" w:hAnsi="Times New Roman" w:cs="Times New Roman"/>
          <w:b/>
          <w:bCs/>
          <w:color w:val="000000" w:themeColor="text1"/>
        </w:rPr>
        <w:t>Answer: C</w:t>
      </w:r>
    </w:p>
    <w:p w:rsidR="00D14DC2" w:rsidRPr="00DA1927" w:rsidRDefault="00D14DC2" w:rsidP="00D14DC2">
      <w:pPr>
        <w:spacing w:before="100" w:beforeAutospacing="1" w:after="100" w:afterAutospacing="1"/>
        <w:rPr>
          <w:rFonts w:ascii="Times New Roman" w:hAnsi="Times New Roman" w:cs="Times New Roman"/>
          <w:b/>
          <w:color w:val="000000" w:themeColor="text1"/>
        </w:rPr>
      </w:pPr>
    </w:p>
    <w:p w:rsidR="00D14DC2" w:rsidRPr="00DA1927" w:rsidRDefault="00D14DC2" w:rsidP="00D14DC2">
      <w:pPr>
        <w:spacing w:before="100" w:beforeAutospacing="1" w:after="100" w:afterAutospacing="1"/>
        <w:rPr>
          <w:rFonts w:ascii="Times New Roman" w:hAnsi="Times New Roman" w:cs="Times New Roman"/>
          <w:b/>
          <w:color w:val="000000" w:themeColor="text1"/>
        </w:rPr>
      </w:pP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15. The voltage gain of an inverting amplifier is (–100). If input voltage is 20 mV, output voltage is:</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A. 1 V</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B. 100 mV</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C. 0.7 V</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D. -2 V</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 xml:space="preserve">Answer: D  </w:t>
      </w: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16. The Boolean expression AB + A'B simplifies to:</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 xml:space="preserve">A. AB + A'B </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B. B</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C. AB</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D. A</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Answer: B</w:t>
      </w: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rPr>
      </w:pPr>
      <w:r w:rsidRPr="00DA1927">
        <w:rPr>
          <w:rFonts w:ascii="Times New Roman" w:hAnsi="Times New Roman" w:cs="Times New Roman"/>
          <w:b/>
        </w:rPr>
        <w:t>17. The number of flip-flops required to design a mod-16 counter is:</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A.  10</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B.  4</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C.  1</w:t>
      </w:r>
    </w:p>
    <w:p w:rsidR="00D14DC2" w:rsidRPr="00DA1927" w:rsidRDefault="00D14DC2" w:rsidP="00D14DC2">
      <w:pPr>
        <w:pStyle w:val="ListBullet"/>
        <w:numPr>
          <w:ilvl w:val="0"/>
          <w:numId w:val="0"/>
        </w:numPr>
        <w:ind w:left="360"/>
        <w:rPr>
          <w:rFonts w:ascii="Times New Roman" w:hAnsi="Times New Roman" w:cs="Times New Roman"/>
          <w:b/>
          <w:sz w:val="24"/>
          <w:szCs w:val="24"/>
        </w:rPr>
      </w:pPr>
      <w:r w:rsidRPr="00DA1927">
        <w:rPr>
          <w:rFonts w:ascii="Times New Roman" w:hAnsi="Times New Roman" w:cs="Times New Roman"/>
          <w:b/>
          <w:sz w:val="24"/>
          <w:szCs w:val="24"/>
        </w:rPr>
        <w:t>D. 2</w:t>
      </w:r>
    </w:p>
    <w:p w:rsidR="00D14DC2" w:rsidRPr="00DA1927" w:rsidRDefault="00D14DC2" w:rsidP="00D14DC2">
      <w:pPr>
        <w:rPr>
          <w:rFonts w:ascii="Times New Roman" w:hAnsi="Times New Roman" w:cs="Times New Roman"/>
          <w:b/>
        </w:rPr>
      </w:pPr>
      <w:r w:rsidRPr="00DA1927">
        <w:rPr>
          <w:rFonts w:ascii="Times New Roman" w:hAnsi="Times New Roman" w:cs="Times New Roman"/>
          <w:b/>
        </w:rPr>
        <w:t>Answer: B</w:t>
      </w:r>
    </w:p>
    <w:p w:rsidR="00D14DC2" w:rsidRPr="00DA1927" w:rsidRDefault="00D14DC2" w:rsidP="00D14DC2">
      <w:pPr>
        <w:rPr>
          <w:rFonts w:ascii="Times New Roman" w:hAnsi="Times New Roman" w:cs="Times New Roman"/>
          <w:b/>
        </w:rPr>
      </w:pPr>
    </w:p>
    <w:p w:rsidR="00D14DC2" w:rsidRPr="00DA1927" w:rsidRDefault="00D14DC2" w:rsidP="00D14DC2">
      <w:pPr>
        <w:rPr>
          <w:rFonts w:ascii="Times New Roman" w:hAnsi="Times New Roman" w:cs="Times New Roman"/>
          <w:b/>
          <w:color w:val="000000" w:themeColor="text1"/>
        </w:rPr>
      </w:pPr>
      <w:r w:rsidRPr="00DA1927">
        <w:rPr>
          <w:rFonts w:ascii="Times New Roman" w:hAnsi="Times New Roman" w:cs="Times New Roman"/>
          <w:b/>
        </w:rPr>
        <w:t>1</w:t>
      </w:r>
      <w:r w:rsidRPr="00DA1927">
        <w:rPr>
          <w:rFonts w:ascii="Times New Roman" w:hAnsi="Times New Roman" w:cs="Times New Roman"/>
          <w:b/>
          <w:color w:val="000000" w:themeColor="text1"/>
        </w:rPr>
        <w:t xml:space="preserve">8. The spectral efficiency of 16-QAM is higher than BPSK because….. </w:t>
      </w:r>
    </w:p>
    <w:p w:rsidR="00311184" w:rsidRDefault="00D14DC2" w:rsidP="00311184">
      <w:pPr>
        <w:rPr>
          <w:rFonts w:ascii="Times New Roman" w:hAnsi="Times New Roman" w:cs="Times New Roman"/>
          <w:b/>
          <w:color w:val="000000" w:themeColor="text1"/>
        </w:rPr>
      </w:pPr>
      <w:r w:rsidRPr="00DA1927">
        <w:rPr>
          <w:rFonts w:ascii="Times New Roman" w:hAnsi="Times New Roman" w:cs="Times New Roman"/>
          <w:b/>
          <w:color w:val="000000" w:themeColor="text1"/>
        </w:rPr>
        <w:t xml:space="preserve">A. It has lower BER </w:t>
      </w:r>
      <w:r w:rsidRPr="00DA1927">
        <w:rPr>
          <w:rFonts w:ascii="Times New Roman" w:hAnsi="Times New Roman" w:cs="Times New Roman"/>
          <w:b/>
          <w:color w:val="000000" w:themeColor="text1"/>
        </w:rPr>
        <w:br/>
        <w:t>B. It transmits more bits per symbol</w:t>
      </w:r>
      <w:r w:rsidRPr="00DA1927">
        <w:rPr>
          <w:rFonts w:ascii="Times New Roman" w:hAnsi="Times New Roman" w:cs="Times New Roman"/>
          <w:b/>
          <w:color w:val="000000" w:themeColor="text1"/>
        </w:rPr>
        <w:br/>
        <w:t>C. It uses lower bandwidth</w:t>
      </w:r>
      <w:r w:rsidRPr="00DA1927">
        <w:rPr>
          <w:rFonts w:ascii="Times New Roman" w:hAnsi="Times New Roman" w:cs="Times New Roman"/>
          <w:b/>
          <w:color w:val="000000" w:themeColor="text1"/>
        </w:rPr>
        <w:br/>
        <w:t>D. It uses phase shift  only</w:t>
      </w:r>
      <w:r w:rsidR="00311184">
        <w:rPr>
          <w:rFonts w:ascii="Times New Roman" w:hAnsi="Times New Roman" w:cs="Times New Roman"/>
          <w:b/>
          <w:color w:val="000000" w:themeColor="text1"/>
        </w:rPr>
        <w:t xml:space="preserve"> </w:t>
      </w:r>
    </w:p>
    <w:p w:rsidR="00D14DC2" w:rsidRPr="00DA1927" w:rsidRDefault="00D14DC2" w:rsidP="00311184">
      <w:pPr>
        <w:rPr>
          <w:rFonts w:ascii="Times New Roman" w:hAnsi="Times New Roman" w:cs="Times New Roman"/>
          <w:b/>
          <w:color w:val="000000" w:themeColor="text1"/>
        </w:rPr>
      </w:pPr>
      <w:r w:rsidRPr="00DA1927">
        <w:rPr>
          <w:rFonts w:ascii="Times New Roman" w:hAnsi="Times New Roman" w:cs="Times New Roman"/>
          <w:b/>
          <w:color w:val="000000" w:themeColor="text1"/>
        </w:rPr>
        <w:t>Answer: B</w:t>
      </w:r>
    </w:p>
    <w:p w:rsidR="00D14DC2" w:rsidRPr="00DA1927" w:rsidRDefault="00D14DC2" w:rsidP="00D14DC2">
      <w:pPr>
        <w:pStyle w:val="Heading3"/>
        <w:rPr>
          <w:rFonts w:ascii="Times New Roman" w:hAnsi="Times New Roman" w:cs="Times New Roman"/>
          <w:b/>
          <w:color w:val="000000" w:themeColor="text1"/>
          <w:sz w:val="24"/>
          <w:szCs w:val="24"/>
        </w:rPr>
      </w:pP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19. Which of the following is not an advantage of CMOS over TTL?</w:t>
      </w:r>
    </w:p>
    <w:p w:rsidR="00D14DC2" w:rsidRPr="00DA1927" w:rsidRDefault="00D14DC2" w:rsidP="00D14DC2">
      <w:pPr>
        <w:pStyle w:val="Heading3"/>
        <w:rPr>
          <w:rFonts w:ascii="Times New Roman" w:hAnsi="Times New Roman" w:cs="Times New Roman"/>
          <w:b/>
          <w:bCs/>
          <w:color w:val="000000" w:themeColor="text1"/>
          <w:sz w:val="24"/>
          <w:szCs w:val="24"/>
        </w:rPr>
      </w:pPr>
      <w:r w:rsidRPr="00DA1927">
        <w:rPr>
          <w:rFonts w:ascii="Times New Roman" w:hAnsi="Times New Roman" w:cs="Times New Roman"/>
          <w:b/>
          <w:color w:val="000000" w:themeColor="text1"/>
          <w:sz w:val="24"/>
          <w:szCs w:val="24"/>
        </w:rPr>
        <w:t>A. Low static power consumption</w:t>
      </w:r>
      <w:r w:rsidRPr="00DA1927">
        <w:rPr>
          <w:rFonts w:ascii="Times New Roman" w:hAnsi="Times New Roman" w:cs="Times New Roman"/>
          <w:b/>
          <w:color w:val="000000" w:themeColor="text1"/>
          <w:sz w:val="24"/>
          <w:szCs w:val="24"/>
        </w:rPr>
        <w:br/>
        <w:t>B. High packing density</w:t>
      </w:r>
      <w:r w:rsidRPr="00DA1927">
        <w:rPr>
          <w:rFonts w:ascii="Times New Roman" w:hAnsi="Times New Roman" w:cs="Times New Roman"/>
          <w:b/>
          <w:color w:val="000000" w:themeColor="text1"/>
          <w:sz w:val="24"/>
          <w:szCs w:val="24"/>
        </w:rPr>
        <w:br/>
        <w:t>C. High noise margin</w:t>
      </w:r>
      <w:r w:rsidRPr="00DA1927">
        <w:rPr>
          <w:rFonts w:ascii="Times New Roman" w:hAnsi="Times New Roman" w:cs="Times New Roman"/>
          <w:b/>
          <w:color w:val="000000" w:themeColor="text1"/>
          <w:sz w:val="24"/>
          <w:szCs w:val="24"/>
        </w:rPr>
        <w:br/>
        <w:t>D. High power dissipation</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D</w:t>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20. A unity feedback system has open-loop transfer function </w:t>
      </w:r>
      <w:r w:rsidRPr="00DA1927">
        <w:rPr>
          <w:rFonts w:ascii="Times New Roman" w:hAnsi="Times New Roman" w:cs="Times New Roman"/>
          <w:b/>
          <w:color w:val="000000" w:themeColor="text1"/>
          <w:position w:val="-30"/>
          <w:sz w:val="24"/>
          <w:szCs w:val="24"/>
        </w:rPr>
        <w:object w:dxaOrig="1560" w:dyaOrig="680">
          <v:shape id="_x0000_i1027" type="#_x0000_t75" style="width:78pt;height:34.2pt" o:ole="">
            <v:imagedata r:id="rId14" o:title=""/>
          </v:shape>
          <o:OLEObject Type="Embed" ProgID="Equation.3" ShapeID="_x0000_i1027" DrawAspect="Content" ObjectID="_1836123446" r:id="rId15"/>
        </w:object>
      </w:r>
      <w:r w:rsidRPr="00DA1927">
        <w:rPr>
          <w:rFonts w:ascii="Times New Roman" w:hAnsi="Times New Roman" w:cs="Times New Roman"/>
          <w:b/>
          <w:color w:val="000000" w:themeColor="text1"/>
          <w:sz w:val="24"/>
          <w:szCs w:val="24"/>
        </w:rPr>
        <w:t xml:space="preserve"> ​. The value of K for critical damping is…</w:t>
      </w:r>
    </w:p>
    <w:p w:rsidR="00D14DC2" w:rsidRPr="00DA1927" w:rsidRDefault="00D14DC2" w:rsidP="00D14DC2">
      <w:pPr>
        <w:pStyle w:val="Heading3"/>
        <w:rPr>
          <w:rFonts w:ascii="Times New Roman" w:hAnsi="Times New Roman" w:cs="Times New Roman"/>
          <w:b/>
          <w:bCs/>
          <w:color w:val="000000" w:themeColor="text1"/>
          <w:sz w:val="24"/>
          <w:szCs w:val="24"/>
        </w:rPr>
      </w:pPr>
      <w:r w:rsidRPr="00DA1927">
        <w:rPr>
          <w:rFonts w:ascii="Times New Roman" w:hAnsi="Times New Roman" w:cs="Times New Roman"/>
          <w:b/>
          <w:color w:val="000000" w:themeColor="text1"/>
          <w:sz w:val="24"/>
          <w:szCs w:val="24"/>
        </w:rPr>
        <w:t>A. 10</w:t>
      </w:r>
      <w:r w:rsidRPr="00DA1927">
        <w:rPr>
          <w:rFonts w:ascii="Times New Roman" w:hAnsi="Times New Roman" w:cs="Times New Roman"/>
          <w:b/>
          <w:color w:val="000000" w:themeColor="text1"/>
          <w:sz w:val="24"/>
          <w:szCs w:val="24"/>
        </w:rPr>
        <w:br/>
        <w:t>B. 40</w:t>
      </w:r>
      <w:r w:rsidRPr="00DA1927">
        <w:rPr>
          <w:rFonts w:ascii="Times New Roman" w:hAnsi="Times New Roman" w:cs="Times New Roman"/>
          <w:b/>
          <w:color w:val="000000" w:themeColor="text1"/>
          <w:sz w:val="24"/>
          <w:szCs w:val="24"/>
        </w:rPr>
        <w:br/>
        <w:t>C. 8</w:t>
      </w:r>
      <w:r w:rsidRPr="00DA1927">
        <w:rPr>
          <w:rFonts w:ascii="Times New Roman" w:hAnsi="Times New Roman" w:cs="Times New Roman"/>
          <w:b/>
          <w:color w:val="000000" w:themeColor="text1"/>
          <w:sz w:val="24"/>
          <w:szCs w:val="24"/>
        </w:rPr>
        <w:br/>
        <w:t>D. 20</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Answer: C </w:t>
      </w:r>
    </w:p>
    <w:p w:rsidR="00311184" w:rsidRDefault="00311184" w:rsidP="00D14DC2">
      <w:pPr>
        <w:pStyle w:val="Heading3"/>
        <w:spacing w:after="240"/>
        <w:rPr>
          <w:rFonts w:ascii="Times New Roman" w:hAnsi="Times New Roman" w:cs="Times New Roman"/>
          <w:b/>
          <w:color w:val="000000" w:themeColor="text1"/>
          <w:sz w:val="24"/>
          <w:szCs w:val="24"/>
        </w:rPr>
      </w:pPr>
    </w:p>
    <w:p w:rsidR="00D14DC2" w:rsidRPr="00DA1927" w:rsidRDefault="00D14DC2" w:rsidP="00D14DC2">
      <w:pPr>
        <w:pStyle w:val="Heading3"/>
        <w:spacing w:after="240"/>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21. In an 8-bit successive approximation ADC with a clock of 1 MHz, the total conversion time is approximately…</w:t>
      </w:r>
    </w:p>
    <w:p w:rsidR="00D14DC2" w:rsidRPr="00DA1927" w:rsidRDefault="00D14DC2" w:rsidP="00D14DC2">
      <w:pPr>
        <w:pStyle w:val="Heading3"/>
        <w:spacing w:before="0"/>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 8 μs</w:t>
      </w:r>
      <w:r w:rsidRPr="00DA1927">
        <w:rPr>
          <w:rFonts w:ascii="Times New Roman" w:hAnsi="Times New Roman" w:cs="Times New Roman"/>
          <w:b/>
          <w:color w:val="000000" w:themeColor="text1"/>
          <w:sz w:val="24"/>
          <w:szCs w:val="24"/>
        </w:rPr>
        <w:br/>
        <w:t>B) 1 μs</w:t>
      </w:r>
      <w:r w:rsidRPr="00DA1927">
        <w:rPr>
          <w:rFonts w:ascii="Times New Roman" w:hAnsi="Times New Roman" w:cs="Times New Roman"/>
          <w:b/>
          <w:color w:val="000000" w:themeColor="text1"/>
          <w:sz w:val="24"/>
          <w:szCs w:val="24"/>
        </w:rPr>
        <w:br/>
        <w:t>C) 0.125 μs</w:t>
      </w:r>
      <w:r w:rsidRPr="00DA1927">
        <w:rPr>
          <w:rFonts w:ascii="Times New Roman" w:hAnsi="Times New Roman" w:cs="Times New Roman"/>
          <w:b/>
          <w:color w:val="000000" w:themeColor="text1"/>
          <w:sz w:val="24"/>
          <w:szCs w:val="24"/>
        </w:rPr>
        <w:br/>
        <w:t>D) 64 μs</w:t>
      </w:r>
    </w:p>
    <w:p w:rsidR="00D14DC2" w:rsidRPr="00DA1927" w:rsidRDefault="00D14DC2" w:rsidP="00D14DC2">
      <w:pPr>
        <w:pStyle w:val="Heading3"/>
        <w:spacing w:before="0" w:line="240" w:lineRule="auto"/>
        <w:rPr>
          <w:rFonts w:ascii="Times New Roman" w:hAnsi="Times New Roman" w:cs="Times New Roman"/>
          <w:b/>
          <w:color w:val="000000" w:themeColor="text1"/>
          <w:sz w:val="24"/>
          <w:szCs w:val="24"/>
        </w:rPr>
      </w:pPr>
    </w:p>
    <w:p w:rsidR="00D14DC2" w:rsidRPr="00DA1927" w:rsidRDefault="00D14DC2" w:rsidP="00D14DC2">
      <w:pPr>
        <w:pStyle w:val="Heading3"/>
        <w:spacing w:before="0" w:line="240" w:lineRule="auto"/>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A</w:t>
      </w:r>
    </w:p>
    <w:p w:rsidR="00311184" w:rsidRDefault="00311184" w:rsidP="00D14DC2">
      <w:pPr>
        <w:pStyle w:val="Heading3"/>
        <w:rPr>
          <w:rFonts w:ascii="Times New Roman" w:hAnsi="Times New Roman" w:cs="Times New Roman"/>
          <w:b/>
          <w:color w:val="000000" w:themeColor="text1"/>
          <w:sz w:val="24"/>
          <w:szCs w:val="24"/>
        </w:rPr>
      </w:pP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22. For a Butterworth low-pass filter of order N, the magnitude response is maximally flat at:</w:t>
      </w:r>
    </w:p>
    <w:p w:rsidR="00D14DC2" w:rsidRPr="00DA1927" w:rsidRDefault="00D14DC2" w:rsidP="00D14DC2">
      <w:pPr>
        <w:pStyle w:val="Heading3"/>
        <w:rPr>
          <w:rFonts w:ascii="Times New Roman" w:hAnsi="Times New Roman" w:cs="Times New Roman"/>
          <w:b/>
          <w:bCs/>
          <w:color w:val="000000" w:themeColor="text1"/>
          <w:sz w:val="24"/>
          <w:szCs w:val="24"/>
        </w:rPr>
      </w:pPr>
      <w:r w:rsidRPr="00DA1927">
        <w:rPr>
          <w:rFonts w:ascii="Times New Roman" w:hAnsi="Times New Roman" w:cs="Times New Roman"/>
          <w:b/>
          <w:color w:val="000000" w:themeColor="text1"/>
          <w:sz w:val="24"/>
          <w:szCs w:val="24"/>
        </w:rPr>
        <w:t>A) Stopband only</w:t>
      </w:r>
      <w:r w:rsidRPr="00DA1927">
        <w:rPr>
          <w:rFonts w:ascii="Times New Roman" w:hAnsi="Times New Roman" w:cs="Times New Roman"/>
          <w:b/>
          <w:color w:val="000000" w:themeColor="text1"/>
          <w:sz w:val="24"/>
          <w:szCs w:val="24"/>
        </w:rPr>
        <w:br/>
        <w:t>B) Cut-off frequency</w:t>
      </w:r>
      <w:r w:rsidRPr="00DA1927">
        <w:rPr>
          <w:rFonts w:ascii="Times New Roman" w:hAnsi="Times New Roman" w:cs="Times New Roman"/>
          <w:b/>
          <w:color w:val="000000" w:themeColor="text1"/>
          <w:sz w:val="24"/>
          <w:szCs w:val="24"/>
        </w:rPr>
        <w:br/>
        <w:t>C) Origin</w:t>
      </w:r>
      <w:r w:rsidRPr="00DA1927">
        <w:rPr>
          <w:rFonts w:ascii="Times New Roman" w:hAnsi="Times New Roman" w:cs="Times New Roman"/>
          <w:b/>
          <w:color w:val="000000" w:themeColor="text1"/>
          <w:sz w:val="24"/>
          <w:szCs w:val="24"/>
        </w:rPr>
        <w:br/>
        <w:t>D) All frequencies</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Answer: B</w:t>
      </w:r>
    </w:p>
    <w:p w:rsidR="00D14DC2" w:rsidRPr="00DA1927" w:rsidRDefault="00D14DC2" w:rsidP="00D14DC2">
      <w:pPr>
        <w:pStyle w:val="Heading3"/>
        <w:spacing w:after="240"/>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lastRenderedPageBreak/>
        <w:t>23. A signal occupies 10 kHz bandwidth. The minimum sampling rate to ensure perfect reconstruction is….</w:t>
      </w:r>
    </w:p>
    <w:p w:rsidR="00D14DC2" w:rsidRPr="00DA1927" w:rsidRDefault="00D14DC2" w:rsidP="00D14DC2">
      <w:pPr>
        <w:pStyle w:val="Heading3"/>
        <w:spacing w:before="0" w:line="240" w:lineRule="auto"/>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 10 kHz</w:t>
      </w:r>
      <w:r w:rsidRPr="00DA1927">
        <w:rPr>
          <w:rFonts w:ascii="Times New Roman" w:hAnsi="Times New Roman" w:cs="Times New Roman"/>
          <w:b/>
          <w:color w:val="000000" w:themeColor="text1"/>
          <w:sz w:val="24"/>
          <w:szCs w:val="24"/>
        </w:rPr>
        <w:br/>
        <w:t>B) 50 kHz</w:t>
      </w:r>
      <w:r w:rsidRPr="00DA1927">
        <w:rPr>
          <w:rFonts w:ascii="Times New Roman" w:hAnsi="Times New Roman" w:cs="Times New Roman"/>
          <w:b/>
          <w:color w:val="000000" w:themeColor="text1"/>
          <w:sz w:val="24"/>
          <w:szCs w:val="24"/>
        </w:rPr>
        <w:br/>
        <w:t>C) 15 kHz</w:t>
      </w:r>
      <w:r w:rsidRPr="00DA1927">
        <w:rPr>
          <w:rFonts w:ascii="Times New Roman" w:hAnsi="Times New Roman" w:cs="Times New Roman"/>
          <w:b/>
          <w:color w:val="000000" w:themeColor="text1"/>
          <w:sz w:val="24"/>
          <w:szCs w:val="24"/>
        </w:rPr>
        <w:br/>
        <w:t>D) 20 kHz</w:t>
      </w:r>
    </w:p>
    <w:p w:rsidR="00D14DC2" w:rsidRPr="00DA1927" w:rsidRDefault="00D14DC2" w:rsidP="00D14DC2">
      <w:pPr>
        <w:pStyle w:val="Heading3"/>
        <w:spacing w:before="0" w:line="240" w:lineRule="auto"/>
        <w:rPr>
          <w:rFonts w:ascii="Times New Roman" w:hAnsi="Times New Roman" w:cs="Times New Roman"/>
          <w:b/>
          <w:bCs/>
          <w:color w:val="000000" w:themeColor="text1"/>
          <w:sz w:val="24"/>
          <w:szCs w:val="24"/>
        </w:rPr>
      </w:pPr>
    </w:p>
    <w:p w:rsidR="00D14DC2" w:rsidRPr="00DA1927" w:rsidRDefault="00D14DC2" w:rsidP="00D14DC2">
      <w:pPr>
        <w:pStyle w:val="Heading3"/>
        <w:spacing w:before="0" w:line="240" w:lineRule="auto"/>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 Answer: D</w:t>
      </w:r>
    </w:p>
    <w:p w:rsidR="00311184" w:rsidRDefault="00311184" w:rsidP="00D14DC2">
      <w:pPr>
        <w:pStyle w:val="Heading3"/>
        <w:rPr>
          <w:rFonts w:ascii="Times New Roman" w:hAnsi="Times New Roman" w:cs="Times New Roman"/>
          <w:b/>
          <w:color w:val="000000" w:themeColor="text1"/>
          <w:sz w:val="24"/>
          <w:szCs w:val="24"/>
        </w:rPr>
      </w:pP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24. A signal </w:t>
      </w:r>
      <w:r w:rsidRPr="00DA1927">
        <w:rPr>
          <w:rFonts w:ascii="Times New Roman" w:hAnsi="Times New Roman" w:cs="Times New Roman"/>
          <w:b/>
          <w:color w:val="000000" w:themeColor="text1"/>
          <w:position w:val="-10"/>
          <w:sz w:val="24"/>
          <w:szCs w:val="24"/>
        </w:rPr>
        <w:object w:dxaOrig="3280" w:dyaOrig="320">
          <v:shape id="_x0000_i1028" type="#_x0000_t75" style="width:163.8pt;height:16.2pt" o:ole="">
            <v:imagedata r:id="rId16" o:title=""/>
          </v:shape>
          <o:OLEObject Type="Embed" ProgID="Equation.3" ShapeID="_x0000_i1028" DrawAspect="Content" ObjectID="_1836123447" r:id="rId17"/>
        </w:object>
      </w:r>
      <w:r w:rsidRPr="00DA1927">
        <w:rPr>
          <w:rFonts w:ascii="Times New Roman" w:hAnsi="Times New Roman" w:cs="Times New Roman"/>
          <w:b/>
          <w:color w:val="000000" w:themeColor="text1"/>
          <w:sz w:val="24"/>
          <w:szCs w:val="24"/>
        </w:rPr>
        <w:t xml:space="preserve"> is sampled at 200 Hz. The resulting sampled signal will exhibit….</w:t>
      </w:r>
    </w:p>
    <w:p w:rsidR="00D14DC2" w:rsidRPr="00DA1927" w:rsidRDefault="00D14DC2" w:rsidP="00D14DC2">
      <w:pPr>
        <w:pStyle w:val="Heading3"/>
        <w:rPr>
          <w:rFonts w:ascii="Times New Roman" w:hAnsi="Times New Roman" w:cs="Times New Roman"/>
          <w:b/>
          <w:bCs/>
          <w:color w:val="000000" w:themeColor="text1"/>
          <w:sz w:val="24"/>
          <w:szCs w:val="24"/>
        </w:rPr>
      </w:pPr>
      <w:r w:rsidRPr="00DA1927">
        <w:rPr>
          <w:rFonts w:ascii="Times New Roman" w:hAnsi="Times New Roman" w:cs="Times New Roman"/>
          <w:b/>
          <w:color w:val="000000" w:themeColor="text1"/>
          <w:sz w:val="24"/>
          <w:szCs w:val="24"/>
        </w:rPr>
        <w:t>A) Aliasing of both components</w:t>
      </w:r>
      <w:r w:rsidRPr="00DA1927">
        <w:rPr>
          <w:rFonts w:ascii="Times New Roman" w:hAnsi="Times New Roman" w:cs="Times New Roman"/>
          <w:b/>
          <w:color w:val="000000" w:themeColor="text1"/>
          <w:sz w:val="24"/>
          <w:szCs w:val="24"/>
        </w:rPr>
        <w:br/>
        <w:t>B) No aliasing</w:t>
      </w:r>
      <w:r w:rsidRPr="00DA1927">
        <w:rPr>
          <w:rFonts w:ascii="Times New Roman" w:hAnsi="Times New Roman" w:cs="Times New Roman"/>
          <w:b/>
          <w:color w:val="000000" w:themeColor="text1"/>
          <w:sz w:val="24"/>
          <w:szCs w:val="24"/>
        </w:rPr>
        <w:br/>
        <w:t>C) Aliasing of one component</w:t>
      </w:r>
      <w:r w:rsidRPr="00DA1927">
        <w:rPr>
          <w:rFonts w:ascii="Times New Roman" w:hAnsi="Times New Roman" w:cs="Times New Roman"/>
          <w:b/>
          <w:color w:val="000000" w:themeColor="text1"/>
          <w:sz w:val="24"/>
          <w:szCs w:val="24"/>
        </w:rPr>
        <w:br/>
        <w:t>D) Cannot be determined without Nyquist rate</w:t>
      </w:r>
      <w:r w:rsidRPr="00DA1927">
        <w:rPr>
          <w:rFonts w:ascii="Times New Roman" w:hAnsi="Times New Roman" w:cs="Times New Roman"/>
          <w:b/>
          <w:color w:val="000000" w:themeColor="text1"/>
          <w:sz w:val="24"/>
          <w:szCs w:val="24"/>
        </w:rPr>
        <w:br/>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 xml:space="preserve"> Answer: C</w:t>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25. The phase margin of a system is measured at the frequency where…?</w:t>
      </w:r>
    </w:p>
    <w:p w:rsidR="00D14DC2" w:rsidRPr="00DA1927" w:rsidRDefault="00D14DC2" w:rsidP="00D14DC2">
      <w:pPr>
        <w:pStyle w:val="Heading3"/>
        <w:rPr>
          <w:rFonts w:ascii="Times New Roman" w:hAnsi="Times New Roman" w:cs="Times New Roman"/>
          <w:b/>
          <w:color w:val="000000" w:themeColor="text1"/>
          <w:sz w:val="24"/>
          <w:szCs w:val="24"/>
        </w:rPr>
      </w:pPr>
      <w:r w:rsidRPr="00DA1927">
        <w:rPr>
          <w:rFonts w:ascii="Times New Roman" w:hAnsi="Times New Roman" w:cs="Times New Roman"/>
          <w:b/>
          <w:color w:val="000000" w:themeColor="text1"/>
          <w:sz w:val="24"/>
          <w:szCs w:val="24"/>
        </w:rPr>
        <w:t>A. Gain is 0 dB</w:t>
      </w:r>
      <w:r w:rsidRPr="00DA1927">
        <w:rPr>
          <w:rFonts w:ascii="Times New Roman" w:hAnsi="Times New Roman" w:cs="Times New Roman"/>
          <w:b/>
          <w:color w:val="000000" w:themeColor="text1"/>
          <w:sz w:val="24"/>
          <w:szCs w:val="24"/>
        </w:rPr>
        <w:br/>
        <w:t>B. Phase is -180°</w:t>
      </w:r>
      <w:r w:rsidRPr="00DA1927">
        <w:rPr>
          <w:rFonts w:ascii="Times New Roman" w:hAnsi="Times New Roman" w:cs="Times New Roman"/>
          <w:b/>
          <w:color w:val="000000" w:themeColor="text1"/>
          <w:sz w:val="24"/>
          <w:szCs w:val="24"/>
        </w:rPr>
        <w:br/>
        <w:t>C. Phase is 0°</w:t>
      </w:r>
      <w:r w:rsidRPr="00DA1927">
        <w:rPr>
          <w:rFonts w:ascii="Times New Roman" w:hAnsi="Times New Roman" w:cs="Times New Roman"/>
          <w:b/>
          <w:color w:val="000000" w:themeColor="text1"/>
          <w:sz w:val="24"/>
          <w:szCs w:val="24"/>
        </w:rPr>
        <w:br/>
        <w:t>D. Gain is maximum</w:t>
      </w:r>
    </w:p>
    <w:p w:rsidR="00D14DC2" w:rsidRPr="00DA1927" w:rsidRDefault="00D14DC2" w:rsidP="00D14DC2">
      <w:pPr>
        <w:rPr>
          <w:rFonts w:ascii="Times New Roman" w:hAnsi="Times New Roman" w:cs="Times New Roman"/>
          <w:b/>
        </w:rPr>
      </w:pPr>
    </w:p>
    <w:p w:rsidR="00B22F43" w:rsidRDefault="00D14DC2" w:rsidP="00D14DC2">
      <w:pPr>
        <w:pBdr>
          <w:top w:val="nil"/>
          <w:left w:val="nil"/>
          <w:bottom w:val="nil"/>
          <w:right w:val="nil"/>
          <w:between w:val="nil"/>
        </w:pBdr>
        <w:spacing w:after="0" w:line="276" w:lineRule="auto"/>
        <w:ind w:left="-709"/>
        <w:rPr>
          <w:rFonts w:ascii="Times New Roman" w:hAnsi="Times New Roman" w:cs="Times New Roman"/>
          <w:b/>
          <w:color w:val="000000" w:themeColor="text1"/>
        </w:rPr>
      </w:pPr>
      <w:r w:rsidRPr="00DA1927">
        <w:rPr>
          <w:rFonts w:ascii="Times New Roman" w:hAnsi="Times New Roman" w:cs="Times New Roman"/>
          <w:b/>
          <w:color w:val="000000" w:themeColor="text1"/>
        </w:rPr>
        <w:t xml:space="preserve">           Answer .A</w:t>
      </w:r>
    </w:p>
    <w:p w:rsidR="00D14DC2" w:rsidRDefault="00D14DC2" w:rsidP="00D14DC2">
      <w:pPr>
        <w:pBdr>
          <w:top w:val="nil"/>
          <w:left w:val="nil"/>
          <w:bottom w:val="nil"/>
          <w:right w:val="nil"/>
          <w:between w:val="nil"/>
        </w:pBdr>
        <w:spacing w:after="0" w:line="276" w:lineRule="auto"/>
        <w:ind w:left="-709"/>
        <w:rPr>
          <w:rFonts w:ascii="Times New Roman" w:eastAsia="Times New Roman" w:hAnsi="Times New Roman" w:cs="Times New Roman"/>
        </w:rPr>
      </w:pPr>
      <w:r w:rsidRPr="00DA1927">
        <w:rPr>
          <w:rFonts w:ascii="Times New Roman" w:hAnsi="Times New Roman" w:cs="Times New Roman"/>
          <w:b/>
          <w:color w:val="000000" w:themeColor="text1"/>
        </w:rPr>
        <w:br/>
      </w: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D14DC2" w:rsidRDefault="00D14DC2">
      <w:pPr>
        <w:pBdr>
          <w:top w:val="nil"/>
          <w:left w:val="nil"/>
          <w:bottom w:val="nil"/>
          <w:right w:val="nil"/>
          <w:between w:val="nil"/>
        </w:pBdr>
        <w:spacing w:after="0" w:line="276" w:lineRule="auto"/>
        <w:ind w:left="-709"/>
        <w:jc w:val="center"/>
        <w:rPr>
          <w:rFonts w:ascii="Times New Roman" w:eastAsia="Times New Roman" w:hAnsi="Times New Roman" w:cs="Times New Roman"/>
        </w:rPr>
      </w:pPr>
    </w:p>
    <w:p w:rsidR="0089259A" w:rsidRDefault="0089259A">
      <w:pPr>
        <w:pBdr>
          <w:top w:val="nil"/>
          <w:left w:val="nil"/>
          <w:bottom w:val="nil"/>
          <w:right w:val="nil"/>
          <w:between w:val="nil"/>
        </w:pBdr>
        <w:spacing w:after="0" w:line="276" w:lineRule="auto"/>
      </w:pPr>
    </w:p>
    <w:p w:rsidR="0089259A" w:rsidRDefault="0089259A">
      <w:pPr>
        <w:pBdr>
          <w:top w:val="nil"/>
          <w:left w:val="nil"/>
          <w:bottom w:val="nil"/>
          <w:right w:val="nil"/>
          <w:between w:val="nil"/>
        </w:pBdr>
        <w:spacing w:after="0" w:line="276" w:lineRule="auto"/>
      </w:pPr>
    </w:p>
    <w:p w:rsidR="0089259A" w:rsidRDefault="00EF676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Answer Key </w:t>
      </w:r>
      <w:r>
        <w:rPr>
          <w:noProof/>
        </w:rPr>
        <mc:AlternateContent>
          <mc:Choice Requires="wps">
            <w:drawing>
              <wp:anchor distT="0" distB="0" distL="114300" distR="114300" simplePos="0" relativeHeight="251659264" behindDoc="0" locked="0" layoutInCell="1" hidden="0" allowOverlap="1">
                <wp:simplePos x="0" y="0"/>
                <wp:positionH relativeFrom="column">
                  <wp:posOffset>5067301</wp:posOffset>
                </wp:positionH>
                <wp:positionV relativeFrom="paragraph">
                  <wp:posOffset>-228597</wp:posOffset>
                </wp:positionV>
                <wp:extent cx="933450" cy="800100"/>
                <wp:effectExtent l="0" t="0" r="0" b="0"/>
                <wp:wrapNone/>
                <wp:docPr id="2115278308" name="Rectangle 2115278308"/>
                <wp:cNvGraphicFramePr/>
                <a:graphic xmlns:a="http://schemas.openxmlformats.org/drawingml/2006/main">
                  <a:graphicData uri="http://schemas.microsoft.com/office/word/2010/wordprocessingShape">
                    <wps:wsp>
                      <wps:cNvSpPr/>
                      <wps:spPr>
                        <a:xfrm>
                          <a:off x="4888800" y="3389475"/>
                          <a:ext cx="914400" cy="781050"/>
                        </a:xfrm>
                        <a:prstGeom prst="rect">
                          <a:avLst/>
                        </a:prstGeom>
                        <a:solidFill>
                          <a:schemeClr val="lt1"/>
                        </a:solidFill>
                        <a:ln>
                          <a:noFill/>
                        </a:ln>
                      </wps:spPr>
                      <wps:txbx>
                        <w:txbxContent>
                          <w:p w:rsidR="0089259A" w:rsidRDefault="00EF676C">
                            <w:pPr>
                              <w:spacing w:line="277" w:lineRule="auto"/>
                              <w:jc w:val="center"/>
                              <w:textDirection w:val="btLr"/>
                            </w:pPr>
                            <w:r>
                              <w:rPr>
                                <w:rFonts w:ascii="Times New Roman" w:eastAsia="Times New Roman" w:hAnsi="Times New Roman" w:cs="Times New Roman"/>
                                <w:color w:val="000000"/>
                                <w:sz w:val="80"/>
                              </w:rPr>
                              <w:t>B</w:t>
                            </w:r>
                          </w:p>
                        </w:txbxContent>
                      </wps:txbx>
                      <wps:bodyPr spcFirstLastPara="1" wrap="square" lIns="91425" tIns="45700" rIns="91425" bIns="45700" anchor="t" anchorCtr="0">
                        <a:noAutofit/>
                      </wps:bodyPr>
                    </wps:wsp>
                  </a:graphicData>
                </a:graphic>
              </wp:anchor>
            </w:drawing>
          </mc:Choice>
          <mc:Fallback>
            <w:pict>
              <v:rect id="Rectangle 2115278308" o:spid="_x0000_s1027" style="position:absolute;left:0;text-align:left;margin-left:399pt;margin-top:-18pt;width:73.5pt;height: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" fillcolor="white [3201]" stroked="f">
                <v:textbox inset="2.53958mm,1.2694mm,2.53958mm,1.2694mm">
                  <w:txbxContent>
                    <w:p w:rsidR="0089259A" w:rsidRDefault="00EF676C">
                      <w:pPr>
                        <w:spacing w:line="277" w:lineRule="auto"/>
                        <w:jc w:val="center"/>
                        <w:textDirection w:val="btLr"/>
                      </w:pPr>
                      <w:r>
                        <w:rPr>
                          <w:rFonts w:ascii="Times New Roman" w:eastAsia="Times New Roman" w:hAnsi="Times New Roman" w:cs="Times New Roman"/>
                          <w:color w:val="000000"/>
                          <w:sz w:val="80"/>
                        </w:rPr>
                        <w:t>B</w:t>
                      </w:r>
                    </w:p>
                  </w:txbxContent>
                </v:textbox>
              </v:rect>
            </w:pict>
          </mc:Fallback>
        </mc:AlternateContent>
      </w:r>
    </w:p>
    <w:tbl>
      <w:tblPr>
        <w:tblStyle w:val="a7"/>
        <w:tblW w:w="6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2"/>
        <w:gridCol w:w="1701"/>
        <w:gridCol w:w="1701"/>
        <w:gridCol w:w="1701"/>
      </w:tblGrid>
      <w:tr w:rsidR="0089259A">
        <w:trPr>
          <w:jc w:val="center"/>
        </w:trPr>
        <w:tc>
          <w:tcPr>
            <w:tcW w:w="1402" w:type="dxa"/>
          </w:tcPr>
          <w:p w:rsidR="0089259A" w:rsidRDefault="00EF676C">
            <w:pPr>
              <w:pBdr>
                <w:top w:val="nil"/>
                <w:left w:val="nil"/>
                <w:bottom w:val="nil"/>
                <w:right w:val="nil"/>
                <w:between w:val="nil"/>
              </w:pBdr>
              <w:spacing w:after="16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Question No.</w:t>
            </w:r>
          </w:p>
        </w:tc>
        <w:tc>
          <w:tcPr>
            <w:tcW w:w="1701"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 Option</w:t>
            </w:r>
          </w:p>
        </w:tc>
        <w:tc>
          <w:tcPr>
            <w:tcW w:w="1701" w:type="dxa"/>
          </w:tcPr>
          <w:p w:rsidR="0089259A" w:rsidRDefault="00EF676C">
            <w:pPr>
              <w:rPr>
                <w:rFonts w:ascii="Times New Roman" w:eastAsia="Times New Roman" w:hAnsi="Times New Roman" w:cs="Times New Roman"/>
                <w:sz w:val="22"/>
                <w:szCs w:val="22"/>
              </w:rPr>
            </w:pPr>
            <w:r>
              <w:rPr>
                <w:rFonts w:ascii="Times New Roman" w:eastAsia="Times New Roman" w:hAnsi="Times New Roman" w:cs="Times New Roman"/>
                <w:sz w:val="22"/>
                <w:szCs w:val="22"/>
              </w:rPr>
              <w:t>Question No.</w:t>
            </w:r>
          </w:p>
        </w:tc>
        <w:tc>
          <w:tcPr>
            <w:tcW w:w="1701" w:type="dxa"/>
          </w:tcPr>
          <w:p w:rsidR="0089259A" w:rsidRDefault="00EF676C">
            <w:pPr>
              <w:rPr>
                <w:rFonts w:ascii="Times New Roman" w:eastAsia="Times New Roman" w:hAnsi="Times New Roman" w:cs="Times New Roman"/>
                <w:sz w:val="22"/>
                <w:szCs w:val="22"/>
              </w:rPr>
            </w:pPr>
            <w:r>
              <w:rPr>
                <w:rFonts w:ascii="Times New Roman" w:eastAsia="Times New Roman" w:hAnsi="Times New Roman" w:cs="Times New Roman"/>
                <w:sz w:val="22"/>
                <w:szCs w:val="22"/>
              </w:rPr>
              <w:t>Correct Option</w:t>
            </w: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6</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10</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14</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15</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16</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17</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18</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w:t>
            </w:r>
          </w:p>
        </w:tc>
        <w:tc>
          <w:tcPr>
            <w:tcW w:w="1701" w:type="dxa"/>
          </w:tcPr>
          <w:p w:rsidR="0089259A" w:rsidRDefault="00EF676C">
            <w:pPr>
              <w:jc w:val="center"/>
            </w:pPr>
            <w:r>
              <w:t>43</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19</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21</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46</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22</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47</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23</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48</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24</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49</w:t>
            </w:r>
          </w:p>
        </w:tc>
        <w:tc>
          <w:tcPr>
            <w:tcW w:w="1701" w:type="dxa"/>
          </w:tcPr>
          <w:p w:rsidR="0089259A" w:rsidRDefault="0089259A">
            <w:pPr>
              <w:jc w:val="center"/>
              <w:rPr>
                <w:rFonts w:ascii="Times New Roman" w:eastAsia="Times New Roman" w:hAnsi="Times New Roman" w:cs="Times New Roman"/>
                <w:sz w:val="22"/>
                <w:szCs w:val="22"/>
              </w:rPr>
            </w:pPr>
          </w:p>
        </w:tc>
      </w:tr>
      <w:tr w:rsidR="0089259A">
        <w:trPr>
          <w:jc w:val="center"/>
        </w:trPr>
        <w:tc>
          <w:tcPr>
            <w:tcW w:w="1402" w:type="dxa"/>
          </w:tcPr>
          <w:p w:rsidR="0089259A" w:rsidRDefault="00EF676C">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w:t>
            </w:r>
          </w:p>
        </w:tc>
        <w:tc>
          <w:tcPr>
            <w:tcW w:w="1701" w:type="dxa"/>
          </w:tcPr>
          <w:p w:rsidR="0089259A" w:rsidRDefault="00544A0B">
            <w:pPr>
              <w:pBdr>
                <w:top w:val="nil"/>
                <w:left w:val="nil"/>
                <w:bottom w:val="nil"/>
                <w:right w:val="nil"/>
                <w:between w:val="nil"/>
              </w:pBdr>
              <w:spacing w:after="16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t>
            </w:r>
          </w:p>
        </w:tc>
        <w:tc>
          <w:tcPr>
            <w:tcW w:w="1701" w:type="dxa"/>
          </w:tcPr>
          <w:p w:rsidR="0089259A" w:rsidRDefault="00EF676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w:t>
            </w:r>
          </w:p>
        </w:tc>
        <w:tc>
          <w:tcPr>
            <w:tcW w:w="1701" w:type="dxa"/>
          </w:tcPr>
          <w:p w:rsidR="0089259A" w:rsidRDefault="0089259A">
            <w:pPr>
              <w:jc w:val="center"/>
              <w:rPr>
                <w:rFonts w:ascii="Times New Roman" w:eastAsia="Times New Roman" w:hAnsi="Times New Roman" w:cs="Times New Roman"/>
                <w:sz w:val="22"/>
                <w:szCs w:val="22"/>
              </w:rPr>
            </w:pPr>
          </w:p>
        </w:tc>
      </w:tr>
    </w:tbl>
    <w:p w:rsidR="0089259A" w:rsidRDefault="0089259A">
      <w:pPr>
        <w:pBdr>
          <w:top w:val="nil"/>
          <w:left w:val="nil"/>
          <w:bottom w:val="nil"/>
          <w:right w:val="nil"/>
          <w:between w:val="nil"/>
        </w:pBdr>
        <w:spacing w:line="276" w:lineRule="auto"/>
      </w:pPr>
    </w:p>
    <w:p w:rsidR="0089259A" w:rsidRDefault="0089259A">
      <w:pPr>
        <w:pBdr>
          <w:top w:val="nil"/>
          <w:left w:val="nil"/>
          <w:bottom w:val="nil"/>
          <w:right w:val="nil"/>
          <w:between w:val="nil"/>
        </w:pBdr>
        <w:spacing w:line="276" w:lineRule="auto"/>
      </w:pPr>
    </w:p>
    <w:p w:rsidR="0089259A" w:rsidRDefault="0089259A">
      <w:pPr>
        <w:pBdr>
          <w:top w:val="nil"/>
          <w:left w:val="nil"/>
          <w:bottom w:val="nil"/>
          <w:right w:val="nil"/>
          <w:between w:val="nil"/>
        </w:pBdr>
        <w:spacing w:line="276" w:lineRule="auto"/>
      </w:pPr>
    </w:p>
    <w:tbl>
      <w:tblPr>
        <w:tblStyle w:val="a8"/>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4"/>
      </w:tblGrid>
      <w:tr w:rsidR="0089259A">
        <w:tc>
          <w:tcPr>
            <w:tcW w:w="9924" w:type="dxa"/>
          </w:tcPr>
          <w:p w:rsidR="0089259A" w:rsidRDefault="00EF676C">
            <w:pPr>
              <w:pStyle w:val="Heading3"/>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Note to Question Paper Setters</w:t>
            </w:r>
          </w:p>
          <w:p w:rsidR="0089259A" w:rsidRDefault="00EF676C">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Format Requirements</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Font: Times New Roman</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Font Size: 12</w:t>
            </w:r>
          </w:p>
          <w:p w:rsidR="0089259A" w:rsidRDefault="00EF676C">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Equations</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All equations must be created using MathType or the Microsoft Equation Editor.</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Images of equations should not be inserted.</w:t>
            </w:r>
          </w:p>
          <w:p w:rsidR="0089259A" w:rsidRDefault="00EF676C">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Figures and Images</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Any figures or images included must be clear, high-resolution, and suitable for printed format.</w:t>
            </w:r>
          </w:p>
          <w:p w:rsidR="0089259A" w:rsidRDefault="00EF676C">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Answer Indication</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The correct answer should be clearly bolded in the submitted question paper template.</w:t>
            </w:r>
          </w:p>
          <w:p w:rsidR="0089259A" w:rsidRDefault="00EF676C">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Examination Rules</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The use of calculators or reference materials is not permitted during the examination.</w:t>
            </w:r>
          </w:p>
          <w:p w:rsidR="0089259A" w:rsidRDefault="00EF676C">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Question Set Preparation</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Questions must not be repeated across Set A and Set B.</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 xml:space="preserve">Questions with similar meaning or concept duplication should be avoided across the </w:t>
            </w:r>
            <w:r>
              <w:rPr>
                <w:rFonts w:ascii="Times New Roman" w:eastAsia="Times New Roman" w:hAnsi="Times New Roman" w:cs="Times New Roman"/>
              </w:rPr>
              <w:t>sets to ensure a diverse assessment of candidates' knowledge and critical thinking skills</w:t>
            </w:r>
            <w:r>
              <w:rPr>
                <w:rFonts w:ascii="Times New Roman" w:eastAsia="Times New Roman" w:hAnsi="Times New Roman" w:cs="Times New Roman"/>
                <w:color w:val="000000"/>
              </w:rPr>
              <w:t>.</w:t>
            </w:r>
          </w:p>
          <w:p w:rsidR="0089259A" w:rsidRDefault="00EF676C">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Standard of Questions</w:t>
            </w:r>
          </w:p>
          <w:p w:rsidR="0089259A" w:rsidRDefault="00EF676C">
            <w:pPr>
              <w:numPr>
                <w:ilvl w:val="1"/>
                <w:numId w:val="6"/>
              </w:numPr>
              <w:pBdr>
                <w:top w:val="nil"/>
                <w:left w:val="nil"/>
                <w:bottom w:val="nil"/>
                <w:right w:val="nil"/>
                <w:between w:val="nil"/>
              </w:pBdr>
              <w:spacing w:after="160"/>
            </w:pPr>
            <w:r>
              <w:rPr>
                <w:rFonts w:ascii="Times New Roman" w:eastAsia="Times New Roman" w:hAnsi="Times New Roman" w:cs="Times New Roman"/>
              </w:rPr>
              <w:t>The questions should be appropriate for a PhD entrance examination and cover both:</w:t>
            </w:r>
          </w:p>
          <w:p w:rsidR="0089259A" w:rsidRDefault="00EF676C">
            <w:pPr>
              <w:numPr>
                <w:ilvl w:val="2"/>
                <w:numId w:val="6"/>
              </w:numPr>
              <w:pBdr>
                <w:top w:val="nil"/>
                <w:left w:val="nil"/>
                <w:bottom w:val="nil"/>
                <w:right w:val="nil"/>
                <w:between w:val="nil"/>
              </w:pBdr>
              <w:spacing w:after="160"/>
            </w:pPr>
            <w:r>
              <w:rPr>
                <w:rFonts w:ascii="Times New Roman" w:eastAsia="Times New Roman" w:hAnsi="Times New Roman" w:cs="Times New Roman"/>
                <w:color w:val="000000"/>
              </w:rPr>
              <w:t>Research Methodology</w:t>
            </w:r>
          </w:p>
          <w:p w:rsidR="0089259A" w:rsidRDefault="00EF676C">
            <w:pPr>
              <w:numPr>
                <w:ilvl w:val="2"/>
                <w:numId w:val="6"/>
              </w:numPr>
              <w:pBdr>
                <w:top w:val="nil"/>
                <w:left w:val="nil"/>
                <w:bottom w:val="nil"/>
                <w:right w:val="nil"/>
                <w:between w:val="nil"/>
              </w:pBdr>
              <w:spacing w:after="160"/>
              <w:rPr>
                <w:rFonts w:ascii="Times New Roman" w:eastAsia="Times New Roman" w:hAnsi="Times New Roman" w:cs="Times New Roman"/>
                <w:color w:val="000000"/>
              </w:rPr>
            </w:pPr>
            <w:r>
              <w:rPr>
                <w:rFonts w:ascii="Times New Roman" w:eastAsia="Times New Roman" w:hAnsi="Times New Roman" w:cs="Times New Roman"/>
                <w:color w:val="000000"/>
              </w:rPr>
              <w:t>Subject-specific advanced concepts</w:t>
            </w:r>
          </w:p>
          <w:p w:rsidR="0089259A" w:rsidRDefault="00EF676C">
            <w:pPr>
              <w:numPr>
                <w:ilvl w:val="0"/>
                <w:numId w:val="6"/>
              </w:numPr>
              <w:pBdr>
                <w:top w:val="nil"/>
                <w:left w:val="nil"/>
                <w:bottom w:val="nil"/>
                <w:right w:val="nil"/>
                <w:between w:val="nil"/>
              </w:pBdr>
              <w:spacing w:line="276" w:lineRule="auto"/>
            </w:pPr>
            <w:r>
              <w:rPr>
                <w:rFonts w:ascii="Times New Roman" w:eastAsia="Times New Roman" w:hAnsi="Times New Roman" w:cs="Times New Roman"/>
                <w:color w:val="000000"/>
              </w:rPr>
              <w:t>The answer keys must be provided in the template.</w:t>
            </w:r>
          </w:p>
          <w:p w:rsidR="0089259A" w:rsidRDefault="00EF676C">
            <w:pPr>
              <w:numPr>
                <w:ilvl w:val="0"/>
                <w:numId w:val="6"/>
              </w:numPr>
              <w:pBdr>
                <w:top w:val="nil"/>
                <w:left w:val="nil"/>
                <w:bottom w:val="nil"/>
                <w:right w:val="nil"/>
                <w:between w:val="nil"/>
              </w:pBdr>
              <w:spacing w:after="1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name of the </w:t>
            </w:r>
            <w:r>
              <w:rPr>
                <w:rFonts w:ascii="Times New Roman" w:eastAsia="Times New Roman" w:hAnsi="Times New Roman" w:cs="Times New Roman"/>
              </w:rPr>
              <w:t>institution</w:t>
            </w:r>
            <w:r>
              <w:rPr>
                <w:rFonts w:ascii="Times New Roman" w:eastAsia="Times New Roman" w:hAnsi="Times New Roman" w:cs="Times New Roman"/>
                <w:color w:val="000000"/>
              </w:rPr>
              <w:t xml:space="preserve"> and the </w:t>
            </w:r>
            <w:r>
              <w:rPr>
                <w:rFonts w:ascii="Times New Roman" w:eastAsia="Times New Roman" w:hAnsi="Times New Roman" w:cs="Times New Roman"/>
              </w:rPr>
              <w:t>department</w:t>
            </w:r>
            <w:r>
              <w:rPr>
                <w:rFonts w:ascii="Times New Roman" w:eastAsia="Times New Roman" w:hAnsi="Times New Roman" w:cs="Times New Roman"/>
                <w:color w:val="000000"/>
              </w:rPr>
              <w:t xml:space="preserve"> must be clearly mentioned at the top of the template.</w:t>
            </w:r>
          </w:p>
        </w:tc>
      </w:tr>
    </w:tbl>
    <w:p w:rsidR="0089259A" w:rsidRDefault="0089259A">
      <w:pPr>
        <w:pBdr>
          <w:top w:val="nil"/>
          <w:left w:val="nil"/>
          <w:bottom w:val="nil"/>
          <w:right w:val="nil"/>
          <w:between w:val="nil"/>
        </w:pBdr>
        <w:spacing w:after="0" w:line="276" w:lineRule="auto"/>
        <w:ind w:left="720"/>
        <w:rPr>
          <w:color w:val="000000"/>
        </w:rPr>
      </w:pPr>
    </w:p>
    <w:p w:rsidR="0089259A" w:rsidRDefault="0089259A">
      <w:pPr>
        <w:pBdr>
          <w:top w:val="nil"/>
          <w:left w:val="nil"/>
          <w:bottom w:val="nil"/>
          <w:right w:val="nil"/>
          <w:between w:val="nil"/>
        </w:pBdr>
        <w:spacing w:line="276" w:lineRule="auto"/>
        <w:ind w:left="11"/>
        <w:rPr>
          <w:color w:val="000000"/>
        </w:rPr>
      </w:pPr>
    </w:p>
    <w:sectPr w:rsidR="0089259A">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7D8E" w:rsidRDefault="00BF7D8E">
      <w:pPr>
        <w:spacing w:after="0" w:line="240" w:lineRule="auto"/>
      </w:pPr>
      <w:r>
        <w:separator/>
      </w:r>
    </w:p>
  </w:endnote>
  <w:endnote w:type="continuationSeparator" w:id="0">
    <w:p w:rsidR="00BF7D8E" w:rsidRDefault="00BF7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C128B88-28CA-42EB-BBA8-FB344DA73621}"/>
  </w:font>
  <w:font w:name="Aptos">
    <w:altName w:val="Times New Roman"/>
    <w:charset w:val="00"/>
    <w:family w:val="auto"/>
    <w:pitch w:val="default"/>
  </w:font>
  <w:font w:name="Play">
    <w:charset w:val="00"/>
    <w:family w:val="auto"/>
    <w:pitch w:val="default"/>
    <w:embedRegular r:id="rId2" w:fontKey="{E6EE1716-96F1-48F5-AE23-99E933068E15}"/>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3" w:fontKey="{AF001565-A7F0-4B0B-87F9-D3ED1534BBB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59A" w:rsidRDefault="00EF676C">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40035">
      <w:rPr>
        <w:noProof/>
        <w:color w:val="000000"/>
      </w:rPr>
      <w:t>10</w:t>
    </w:r>
    <w:r>
      <w:rPr>
        <w:color w:val="000000"/>
      </w:rPr>
      <w:fldChar w:fldCharType="end"/>
    </w:r>
  </w:p>
  <w:p w:rsidR="0089259A" w:rsidRDefault="0089259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7D8E" w:rsidRDefault="00BF7D8E">
      <w:pPr>
        <w:spacing w:after="0" w:line="240" w:lineRule="auto"/>
      </w:pPr>
      <w:r>
        <w:separator/>
      </w:r>
    </w:p>
  </w:footnote>
  <w:footnote w:type="continuationSeparator" w:id="0">
    <w:p w:rsidR="00BF7D8E" w:rsidRDefault="00BF7D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4E7EA1AA"/>
    <w:lvl w:ilvl="0">
      <w:start w:val="1"/>
      <w:numFmt w:val="decimal"/>
      <w:pStyle w:val="ListNumber"/>
      <w:lvlText w:val="%1."/>
      <w:lvlJc w:val="left"/>
      <w:pPr>
        <w:tabs>
          <w:tab w:val="num" w:pos="360"/>
        </w:tabs>
        <w:ind w:left="360" w:hanging="360"/>
      </w:pPr>
    </w:lvl>
  </w:abstractNum>
  <w:abstractNum w:abstractNumId="1">
    <w:nsid w:val="FFFFFF89"/>
    <w:multiLevelType w:val="singleLevel"/>
    <w:tmpl w:val="DE8A132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B9C7FED"/>
    <w:multiLevelType w:val="multilevel"/>
    <w:tmpl w:val="053E6982"/>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nsid w:val="1A822106"/>
    <w:multiLevelType w:val="multilevel"/>
    <w:tmpl w:val="17D22B4C"/>
    <w:lvl w:ilvl="0">
      <w:start w:val="50"/>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4">
    <w:nsid w:val="1C00527B"/>
    <w:multiLevelType w:val="multilevel"/>
    <w:tmpl w:val="DADCEB98"/>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nsid w:val="2FBC06DD"/>
    <w:multiLevelType w:val="multilevel"/>
    <w:tmpl w:val="F134EF4A"/>
    <w:lvl w:ilvl="0">
      <w:start w:val="1"/>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6">
    <w:nsid w:val="3968003C"/>
    <w:multiLevelType w:val="multilevel"/>
    <w:tmpl w:val="64BCD9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9050C4F"/>
    <w:multiLevelType w:val="multilevel"/>
    <w:tmpl w:val="EE92EAC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A7A6E15"/>
    <w:multiLevelType w:val="multilevel"/>
    <w:tmpl w:val="EE34E1B6"/>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nsid w:val="552F232B"/>
    <w:multiLevelType w:val="multilevel"/>
    <w:tmpl w:val="CE229F3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57C034C6"/>
    <w:multiLevelType w:val="multilevel"/>
    <w:tmpl w:val="B2CE02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5EB215C1"/>
    <w:multiLevelType w:val="multilevel"/>
    <w:tmpl w:val="70C6D97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7AD205B"/>
    <w:multiLevelType w:val="multilevel"/>
    <w:tmpl w:val="0542F34A"/>
    <w:lvl w:ilvl="0">
      <w:start w:val="25"/>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13">
    <w:nsid w:val="6C861CAA"/>
    <w:multiLevelType w:val="multilevel"/>
    <w:tmpl w:val="A00459E0"/>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4">
    <w:nsid w:val="741A5736"/>
    <w:multiLevelType w:val="multilevel"/>
    <w:tmpl w:val="E38E5F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7"/>
  </w:num>
  <w:num w:numId="3">
    <w:abstractNumId w:val="9"/>
  </w:num>
  <w:num w:numId="4">
    <w:abstractNumId w:val="10"/>
  </w:num>
  <w:num w:numId="5">
    <w:abstractNumId w:val="12"/>
  </w:num>
  <w:num w:numId="6">
    <w:abstractNumId w:val="14"/>
  </w:num>
  <w:num w:numId="7">
    <w:abstractNumId w:val="2"/>
  </w:num>
  <w:num w:numId="8">
    <w:abstractNumId w:val="4"/>
  </w:num>
  <w:num w:numId="9">
    <w:abstractNumId w:val="13"/>
  </w:num>
  <w:num w:numId="10">
    <w:abstractNumId w:val="5"/>
  </w:num>
  <w:num w:numId="11">
    <w:abstractNumId w:val="8"/>
  </w:num>
  <w:num w:numId="12">
    <w:abstractNumId w:val="11"/>
  </w:num>
  <w:num w:numId="13">
    <w:abstractNumId w:val="6"/>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59A"/>
    <w:rsid w:val="001434B7"/>
    <w:rsid w:val="00205836"/>
    <w:rsid w:val="00311184"/>
    <w:rsid w:val="00544A0B"/>
    <w:rsid w:val="0089259A"/>
    <w:rsid w:val="009277A8"/>
    <w:rsid w:val="00B22F43"/>
    <w:rsid w:val="00B40035"/>
    <w:rsid w:val="00BF7D8E"/>
    <w:rsid w:val="00D14DC2"/>
    <w:rsid w:val="00DA1927"/>
    <w:rsid w:val="00EF676C"/>
    <w:rsid w:val="00FE3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8FF12F-EB0D-4490-AAEA-DEDA270F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54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54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E21"/>
    <w:rPr>
      <w:rFonts w:eastAsiaTheme="majorEastAsia" w:cstheme="majorBidi"/>
      <w:color w:val="272727" w:themeColor="text1" w:themeTint="D8"/>
    </w:rPr>
  </w:style>
  <w:style w:type="character" w:customStyle="1" w:styleId="TitleChar">
    <w:name w:val="Title Char"/>
    <w:basedOn w:val="DefaultParagraphFont"/>
    <w:link w:val="Title"/>
    <w:uiPriority w:val="10"/>
    <w:rsid w:val="00654E2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54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E21"/>
    <w:pPr>
      <w:spacing w:before="160"/>
      <w:jc w:val="center"/>
    </w:pPr>
    <w:rPr>
      <w:i/>
      <w:iCs/>
      <w:color w:val="404040" w:themeColor="text1" w:themeTint="BF"/>
    </w:rPr>
  </w:style>
  <w:style w:type="character" w:customStyle="1" w:styleId="QuoteChar">
    <w:name w:val="Quote Char"/>
    <w:basedOn w:val="DefaultParagraphFont"/>
    <w:link w:val="Quote"/>
    <w:uiPriority w:val="29"/>
    <w:rsid w:val="00654E21"/>
    <w:rPr>
      <w:i/>
      <w:iCs/>
      <w:color w:val="404040" w:themeColor="text1" w:themeTint="BF"/>
    </w:rPr>
  </w:style>
  <w:style w:type="paragraph" w:styleId="ListParagraph">
    <w:name w:val="List Paragraph"/>
    <w:basedOn w:val="Normal"/>
    <w:uiPriority w:val="34"/>
    <w:qFormat/>
    <w:rsid w:val="00654E21"/>
    <w:pPr>
      <w:ind w:left="720"/>
      <w:contextualSpacing/>
    </w:pPr>
  </w:style>
  <w:style w:type="character" w:styleId="IntenseEmphasis">
    <w:name w:val="Intense Emphasis"/>
    <w:basedOn w:val="DefaultParagraphFont"/>
    <w:uiPriority w:val="21"/>
    <w:qFormat/>
    <w:rsid w:val="00654E21"/>
    <w:rPr>
      <w:i/>
      <w:iCs/>
      <w:color w:val="0F4761" w:themeColor="accent1" w:themeShade="BF"/>
    </w:rPr>
  </w:style>
  <w:style w:type="paragraph" w:styleId="IntenseQuote">
    <w:name w:val="Intense Quote"/>
    <w:basedOn w:val="Normal"/>
    <w:next w:val="Normal"/>
    <w:link w:val="IntenseQuoteChar"/>
    <w:uiPriority w:val="30"/>
    <w:qFormat/>
    <w:rsid w:val="00654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E21"/>
    <w:rPr>
      <w:i/>
      <w:iCs/>
      <w:color w:val="0F4761" w:themeColor="accent1" w:themeShade="BF"/>
    </w:rPr>
  </w:style>
  <w:style w:type="character" w:styleId="IntenseReference">
    <w:name w:val="Intense Reference"/>
    <w:basedOn w:val="DefaultParagraphFont"/>
    <w:uiPriority w:val="32"/>
    <w:qFormat/>
    <w:rsid w:val="00654E21"/>
    <w:rPr>
      <w:b/>
      <w:bCs/>
      <w:smallCaps/>
      <w:color w:val="0F4761" w:themeColor="accent1" w:themeShade="BF"/>
      <w:spacing w:val="5"/>
    </w:rPr>
  </w:style>
  <w:style w:type="table" w:styleId="TableGrid">
    <w:name w:val="Table Grid"/>
    <w:basedOn w:val="TableNormal"/>
    <w:uiPriority w:val="39"/>
    <w:rsid w:val="00654E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01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B99"/>
    <w:rPr>
      <w:rFonts w:ascii="Aptos" w:eastAsia="Aptos" w:hAnsi="Aptos" w:cs="Aptos"/>
      <w:kern w:val="0"/>
      <w:lang w:eastAsia="en-IN"/>
    </w:rPr>
  </w:style>
  <w:style w:type="paragraph" w:styleId="Footer">
    <w:name w:val="footer"/>
    <w:basedOn w:val="Normal"/>
    <w:link w:val="FooterChar"/>
    <w:uiPriority w:val="99"/>
    <w:unhideWhenUsed/>
    <w:rsid w:val="00101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B99"/>
    <w:rPr>
      <w:rFonts w:ascii="Aptos" w:eastAsia="Aptos" w:hAnsi="Aptos" w:cs="Aptos"/>
      <w:kern w:val="0"/>
      <w:lang w:eastAsia="en-IN"/>
    </w:rPr>
  </w:style>
  <w:style w:type="paragraph" w:styleId="NormalWeb">
    <w:name w:val="Normal (Web)"/>
    <w:basedOn w:val="Normal"/>
    <w:uiPriority w:val="99"/>
    <w:unhideWhenUsed/>
    <w:rsid w:val="00101B9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01B99"/>
    <w:rPr>
      <w:b/>
      <w:bCs/>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link w:val="SubtitleChar"/>
    <w:rPr>
      <w:color w:val="595959"/>
      <w:sz w:val="28"/>
      <w:szCs w:val="28"/>
    </w:r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ListBullet">
    <w:name w:val="List Bullet"/>
    <w:basedOn w:val="Normal"/>
    <w:uiPriority w:val="99"/>
    <w:unhideWhenUsed/>
    <w:rsid w:val="00D14DC2"/>
    <w:pPr>
      <w:numPr>
        <w:numId w:val="14"/>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D14DC2"/>
    <w:pPr>
      <w:numPr>
        <w:numId w:val="15"/>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oleObject" Target="embeddings/oleObject3.bin"/><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Tj4y7u49/p/9RFhw3YJnTXXmzw==">CgMxLjA4AHIhMWkzY1FCdzNSTGhnRkpDZWpmZWNPTVY2b3dtRHd5aWZ4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534A7F-95C7-4246-A61A-7C6DA1DAB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Joseph</dc:creator>
  <cp:lastModifiedBy>Vishvak</cp:lastModifiedBy>
  <cp:revision>2</cp:revision>
  <dcterms:created xsi:type="dcterms:W3CDTF">2026-03-27T08:01:00Z</dcterms:created>
  <dcterms:modified xsi:type="dcterms:W3CDTF">2026-03-27T08:01:00Z</dcterms:modified>
</cp:coreProperties>
</file>