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DF645B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DF645B" w:rsidRDefault="000D417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DF645B" w:rsidRDefault="000D417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DF645B" w:rsidRDefault="00F8477B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COMMERCE</w:t>
            </w:r>
          </w:p>
        </w:tc>
      </w:tr>
    </w:tbl>
    <w:p w:rsidR="00DF645B" w:rsidRDefault="000D417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045D7739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DF645B" w:rsidRDefault="000D4173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stroked="f" style="position:absolute;margin-left:426.75pt;margin-top:53.55pt;width:65.2pt;height:53.95pt;mso-wrap-style:square;v-text-anchor:top" wp14:anchorId="045D773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b/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DF645B" w:rsidRDefault="000D417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1E07EDD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5pt,125.05pt" to="487.8pt,125.05pt" ID="Straight Connector 2" stroked="t" style="position:absolute" wp14:anchorId="51E07EDD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DF645B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F8477B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 Commerce</w:t>
            </w:r>
          </w:p>
        </w:tc>
      </w:tr>
      <w:tr w:rsidR="00DF645B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DF645B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DF645B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DF645B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DF645B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DF645B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DF645B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:rsidR="00DF645B" w:rsidRDefault="000D417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DF645B">
        <w:trPr>
          <w:trHeight w:val="3677"/>
        </w:trPr>
        <w:tc>
          <w:tcPr>
            <w:tcW w:w="10541" w:type="dxa"/>
          </w:tcPr>
          <w:p w:rsidR="00DF645B" w:rsidRDefault="000D417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DF645B" w:rsidRDefault="000D417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4E7EAB" w:rsidRDefault="004E7EAB" w:rsidP="00F8477B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8477B" w:rsidRDefault="004E7EA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hAnsi="Times New Roman" w:cs="Times New Roman"/>
          <w:sz w:val="22"/>
          <w:szCs w:val="22"/>
        </w:rPr>
        <w:t>1</w:t>
      </w:r>
      <w:r w:rsidR="00F8477B"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="00F8477B" w:rsidRPr="009A0413">
        <w:rPr>
          <w:rFonts w:ascii="Times New Roman" w:eastAsia="Times New Roman" w:hAnsi="Times New Roman" w:cs="Times New Roman"/>
          <w:lang w:eastAsia="en-IN"/>
        </w:rPr>
        <w:t xml:space="preserve"> Accounting is mainly concerned with:</w:t>
      </w:r>
      <w:r w:rsidR="00F8477B" w:rsidRPr="009A0413">
        <w:rPr>
          <w:rFonts w:ascii="Times New Roman" w:eastAsia="Times New Roman" w:hAnsi="Times New Roman" w:cs="Times New Roman"/>
          <w:lang w:eastAsia="en-IN"/>
        </w:rPr>
        <w:br/>
        <w:t>A) Forecasting future profits</w:t>
      </w:r>
      <w:r w:rsidR="00F8477B" w:rsidRPr="009A0413">
        <w:rPr>
          <w:rFonts w:ascii="Times New Roman" w:eastAsia="Times New Roman" w:hAnsi="Times New Roman" w:cs="Times New Roman"/>
          <w:lang w:eastAsia="en-IN"/>
        </w:rPr>
        <w:br/>
        <w:t>B) Recording financial transactions</w:t>
      </w:r>
      <w:r w:rsidR="00F8477B" w:rsidRPr="009A0413">
        <w:rPr>
          <w:rFonts w:ascii="Times New Roman" w:eastAsia="Times New Roman" w:hAnsi="Times New Roman" w:cs="Times New Roman"/>
          <w:lang w:eastAsia="en-IN"/>
        </w:rPr>
        <w:br/>
        <w:t>C) Controlling production</w:t>
      </w:r>
      <w:r w:rsidR="00F8477B" w:rsidRPr="009A0413">
        <w:rPr>
          <w:rFonts w:ascii="Times New Roman" w:eastAsia="Times New Roman" w:hAnsi="Times New Roman" w:cs="Times New Roman"/>
          <w:lang w:eastAsia="en-IN"/>
        </w:rPr>
        <w:br/>
        <w:t>D) Preparing budgets</w:t>
      </w:r>
      <w:r w:rsidR="00F8477B"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2.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a real account?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Cash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Rent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Salar</w:t>
      </w:r>
      <w:r>
        <w:rPr>
          <w:rFonts w:ascii="Times New Roman" w:eastAsia="Times New Roman" w:hAnsi="Times New Roman" w:cs="Times New Roman"/>
          <w:lang w:eastAsia="en-IN"/>
        </w:rPr>
        <w:t>y Account</w:t>
      </w:r>
      <w:r>
        <w:rPr>
          <w:rFonts w:ascii="Times New Roman" w:eastAsia="Times New Roman" w:hAnsi="Times New Roman" w:cs="Times New Roman"/>
          <w:lang w:eastAsia="en-IN"/>
        </w:rPr>
        <w:br/>
        <w:t>D) Commission Account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3.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a nominal account?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Machinery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Building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Wages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Furniture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4.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left side of </w:t>
      </w:r>
      <w:bookmarkStart w:id="0" w:name="_GoBack"/>
      <w:bookmarkEnd w:id="0"/>
      <w:r w:rsidRPr="009A0413">
        <w:rPr>
          <w:rFonts w:ascii="Times New Roman" w:eastAsia="Times New Roman" w:hAnsi="Times New Roman" w:cs="Times New Roman"/>
          <w:lang w:eastAsia="en-IN"/>
        </w:rPr>
        <w:t>a ledger account is known as: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Credit side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Debit side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</w:t>
      </w:r>
      <w:r>
        <w:rPr>
          <w:rFonts w:ascii="Times New Roman" w:eastAsia="Times New Roman" w:hAnsi="Times New Roman" w:cs="Times New Roman"/>
          <w:lang w:eastAsia="en-IN"/>
        </w:rPr>
        <w:t>) Assets side</w:t>
      </w:r>
      <w:r>
        <w:rPr>
          <w:rFonts w:ascii="Times New Roman" w:eastAsia="Times New Roman" w:hAnsi="Times New Roman" w:cs="Times New Roman"/>
          <w:lang w:eastAsia="en-IN"/>
        </w:rPr>
        <w:br/>
        <w:t>D) Liability side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5.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financial statement shows the financial position of a business?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Trial Balance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Profit and Loss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Balance Sheet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Journal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6.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an example of a liability?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Cash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Fu</w:t>
      </w:r>
      <w:r>
        <w:rPr>
          <w:rFonts w:ascii="Times New Roman" w:eastAsia="Times New Roman" w:hAnsi="Times New Roman" w:cs="Times New Roman"/>
          <w:lang w:eastAsia="en-IN"/>
        </w:rPr>
        <w:t>rniture</w:t>
      </w:r>
      <w:r>
        <w:rPr>
          <w:rFonts w:ascii="Times New Roman" w:eastAsia="Times New Roman" w:hAnsi="Times New Roman" w:cs="Times New Roman"/>
          <w:lang w:eastAsia="en-IN"/>
        </w:rPr>
        <w:br/>
        <w:t>C) Creditors</w:t>
      </w:r>
      <w:r>
        <w:rPr>
          <w:rFonts w:ascii="Times New Roman" w:eastAsia="Times New Roman" w:hAnsi="Times New Roman" w:cs="Times New Roman"/>
          <w:lang w:eastAsia="en-IN"/>
        </w:rPr>
        <w:br/>
        <w:t>D) Debtors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7.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process of transferring journal entries to ledger accounts is called: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Posting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Balancing</w:t>
      </w:r>
      <w:r>
        <w:rPr>
          <w:rFonts w:ascii="Times New Roman" w:eastAsia="Times New Roman" w:hAnsi="Times New Roman" w:cs="Times New Roman"/>
          <w:lang w:eastAsia="en-IN"/>
        </w:rPr>
        <w:br/>
        <w:t>C) Journalizing</w:t>
      </w:r>
      <w:r>
        <w:rPr>
          <w:rFonts w:ascii="Times New Roman" w:eastAsia="Times New Roman" w:hAnsi="Times New Roman" w:cs="Times New Roman"/>
          <w:lang w:eastAsia="en-IN"/>
        </w:rPr>
        <w:br/>
        <w:t>D) Summarizing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8.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What is the main objective of accounting?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To find out profits or losses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To record transactions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To ascertain financi</w:t>
      </w:r>
      <w:r>
        <w:rPr>
          <w:rFonts w:ascii="Times New Roman" w:eastAsia="Times New Roman" w:hAnsi="Times New Roman" w:cs="Times New Roman"/>
          <w:lang w:eastAsia="en-IN"/>
        </w:rPr>
        <w:t>al position</w:t>
      </w:r>
      <w:r>
        <w:rPr>
          <w:rFonts w:ascii="Times New Roman" w:eastAsia="Times New Roman" w:hAnsi="Times New Roman" w:cs="Times New Roman"/>
          <w:lang w:eastAsia="en-IN"/>
        </w:rPr>
        <w:br/>
        <w:t>D) All of the above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9.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Purchase of goods for cash is recorded in: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Sales Book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Purchase Book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Cash Book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Journal Proper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10.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rule for real account is: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Debit what comes in, Credit what goes out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Debit the receiver, Credit the giver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Debit all expenses and losses, Credit all incomes and gains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None of the above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11.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Capital introduced by the owner is credited to: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Drawings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Cash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Capital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Sales Account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12.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not a branch of accounting?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Financial Accounting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Cost Accounting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Management Accounting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Statisti</w:t>
      </w:r>
      <w:r>
        <w:rPr>
          <w:rFonts w:ascii="Times New Roman" w:eastAsia="Times New Roman" w:hAnsi="Times New Roman" w:cs="Times New Roman"/>
          <w:lang w:eastAsia="en-IN"/>
        </w:rPr>
        <w:t>cal Accounting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lang w:eastAsia="en-IN"/>
        </w:rPr>
        <w:t>3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Marketing is mainly concerned with: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Production of goods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Selling goods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Identifying and satisfying customer needs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Managing employees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14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four P’s of marketing are: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Price, Place, Promotion, Product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Plan, Process, People, Product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Product, Packaging, Pricing, Profit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Price, People, Process, Product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15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main objective of marketing is: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To increase sales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To satisfy customers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To produce goods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To reduce costs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16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A target market means: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All consumers in the world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Specific group of consumers a company aims to serve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The market area covered by competitors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The general market for all products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17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Market segmentation means dividing the market based on: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Geography and demography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Income and age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 xml:space="preserve">C) Lifestyle and </w:t>
      </w:r>
      <w:proofErr w:type="spellStart"/>
      <w:r w:rsidRPr="009A0413">
        <w:rPr>
          <w:rFonts w:ascii="Times New Roman" w:eastAsia="Times New Roman" w:hAnsi="Times New Roman" w:cs="Times New Roman"/>
          <w:lang w:eastAsia="en-IN"/>
        </w:rPr>
        <w:t>behavior</w:t>
      </w:r>
      <w:proofErr w:type="spellEnd"/>
      <w:r w:rsidRPr="009A0413">
        <w:rPr>
          <w:rFonts w:ascii="Times New Roman" w:eastAsia="Times New Roman" w:hAnsi="Times New Roman" w:cs="Times New Roman"/>
          <w:lang w:eastAsia="en-IN"/>
        </w:rPr>
        <w:br/>
        <w:t>D) All of the above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18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a part of the promotion mix?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Advertising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Personal Selling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Sales Promotion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All of the above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19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Branding helps a company to: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Identify its product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Create customer loyalty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Differentiate from competitors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All of the above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20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not a function of marketing?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Buying and Selling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  <w:r w:rsidRPr="009A0413">
        <w:rPr>
          <w:rFonts w:ascii="Times New Roman" w:eastAsia="Times New Roman" w:hAnsi="Times New Roman" w:cs="Times New Roman"/>
          <w:lang w:eastAsia="en-IN"/>
        </w:rPr>
        <w:lastRenderedPageBreak/>
        <w:t>B) Transportation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Production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Storage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lang w:eastAsia="en-IN"/>
        </w:rPr>
        <w:t>21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term "market research" refers to: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Collecting information about competitors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Studying the market and customer preferences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Selling p</w:t>
      </w:r>
      <w:r>
        <w:rPr>
          <w:rFonts w:ascii="Times New Roman" w:eastAsia="Times New Roman" w:hAnsi="Times New Roman" w:cs="Times New Roman"/>
          <w:lang w:eastAsia="en-IN"/>
        </w:rPr>
        <w:t>roducts</w:t>
      </w:r>
      <w:r>
        <w:rPr>
          <w:rFonts w:ascii="Times New Roman" w:eastAsia="Times New Roman" w:hAnsi="Times New Roman" w:cs="Times New Roman"/>
          <w:lang w:eastAsia="en-IN"/>
        </w:rPr>
        <w:br/>
        <w:t>D) Advertising products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22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A product’s life cycle includes: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Introduction, Growth, Maturity, Decline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Production, Distribution, Sale, Disposal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Design, Manufacturing, Testing, Launch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Research, Promotion, Sales, Feedb</w:t>
      </w:r>
      <w:r>
        <w:rPr>
          <w:rFonts w:ascii="Times New Roman" w:eastAsia="Times New Roman" w:hAnsi="Times New Roman" w:cs="Times New Roman"/>
          <w:lang w:eastAsia="en-IN"/>
        </w:rPr>
        <w:t>ack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23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type of marketing focuses on building long-term customer relationships?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Mass Marketing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Relationship Marketing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Transactiona</w:t>
      </w:r>
      <w:r>
        <w:rPr>
          <w:rFonts w:ascii="Times New Roman" w:eastAsia="Times New Roman" w:hAnsi="Times New Roman" w:cs="Times New Roman"/>
          <w:lang w:eastAsia="en-IN"/>
        </w:rPr>
        <w:t>l Marketing</w:t>
      </w:r>
      <w:r>
        <w:rPr>
          <w:rFonts w:ascii="Times New Roman" w:eastAsia="Times New Roman" w:hAnsi="Times New Roman" w:cs="Times New Roman"/>
          <w:lang w:eastAsia="en-IN"/>
        </w:rPr>
        <w:br/>
        <w:t>D) Direct Marketing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24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physical distribution function involves: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Advertising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Packaging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Warehousing and transportation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Pricing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25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Finance mainly deals with: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Production of goods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Managing money and investments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 xml:space="preserve">C) Hiring </w:t>
      </w:r>
      <w:r>
        <w:rPr>
          <w:rFonts w:ascii="Times New Roman" w:eastAsia="Times New Roman" w:hAnsi="Times New Roman" w:cs="Times New Roman"/>
          <w:lang w:eastAsia="en-IN"/>
        </w:rPr>
        <w:t>employees</w:t>
      </w:r>
      <w:r>
        <w:rPr>
          <w:rFonts w:ascii="Times New Roman" w:eastAsia="Times New Roman" w:hAnsi="Times New Roman" w:cs="Times New Roman"/>
          <w:lang w:eastAsia="en-IN"/>
        </w:rPr>
        <w:br/>
        <w:t>D) Marketing products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2</w:t>
      </w:r>
      <w:r>
        <w:rPr>
          <w:rFonts w:ascii="Times New Roman" w:eastAsia="Times New Roman" w:hAnsi="Times New Roman" w:cs="Times New Roman"/>
          <w:b/>
          <w:bCs/>
          <w:lang w:eastAsia="en-IN"/>
        </w:rPr>
        <w:t>6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main objective of financial management is: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Profit maximization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Wealth maximization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Sales maximization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Market share growth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27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a source of long-term finance?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Trade credit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Bank overdraft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Equity shares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Short-term loan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28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Working capital means: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Total assets minus total liabilities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Current assets minus current liabilities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  <w:r w:rsidRPr="009A0413">
        <w:rPr>
          <w:rFonts w:ascii="Times New Roman" w:eastAsia="Times New Roman" w:hAnsi="Times New Roman" w:cs="Times New Roman"/>
          <w:lang w:eastAsia="en-IN"/>
        </w:rPr>
        <w:lastRenderedPageBreak/>
        <w:t>C) Fixed assets minus current assets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C</w:t>
      </w:r>
      <w:r>
        <w:rPr>
          <w:rFonts w:ascii="Times New Roman" w:eastAsia="Times New Roman" w:hAnsi="Times New Roman" w:cs="Times New Roman"/>
          <w:lang w:eastAsia="en-IN"/>
        </w:rPr>
        <w:t>apital invested in fixed assets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29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financial statement that shows profit or loss is called: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Balance Sheet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Cash Flow Statement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Profit an</w:t>
      </w:r>
      <w:r>
        <w:rPr>
          <w:rFonts w:ascii="Times New Roman" w:eastAsia="Times New Roman" w:hAnsi="Times New Roman" w:cs="Times New Roman"/>
          <w:lang w:eastAsia="en-IN"/>
        </w:rPr>
        <w:t>d Loss Account</w:t>
      </w:r>
      <w:r>
        <w:rPr>
          <w:rFonts w:ascii="Times New Roman" w:eastAsia="Times New Roman" w:hAnsi="Times New Roman" w:cs="Times New Roman"/>
          <w:lang w:eastAsia="en-IN"/>
        </w:rPr>
        <w:br/>
        <w:t>D) Trial Balance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30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of the following is a short-term source of finance?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Debentures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Public deposits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Commercial papers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Equity shares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31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term “capital budgeting” refers to: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Estimating working capital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Planning long-term investments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Preparing the annual budget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Managing daily expenses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32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Dividend is paid on: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Preference capital only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Deben</w:t>
      </w:r>
      <w:r>
        <w:rPr>
          <w:rFonts w:ascii="Times New Roman" w:eastAsia="Times New Roman" w:hAnsi="Times New Roman" w:cs="Times New Roman"/>
          <w:lang w:eastAsia="en-IN"/>
        </w:rPr>
        <w:t>tures</w:t>
      </w:r>
      <w:r>
        <w:rPr>
          <w:rFonts w:ascii="Times New Roman" w:eastAsia="Times New Roman" w:hAnsi="Times New Roman" w:cs="Times New Roman"/>
          <w:lang w:eastAsia="en-IN"/>
        </w:rPr>
        <w:br/>
        <w:t>C) Equity shares</w:t>
      </w:r>
      <w:r>
        <w:rPr>
          <w:rFonts w:ascii="Times New Roman" w:eastAsia="Times New Roman" w:hAnsi="Times New Roman" w:cs="Times New Roman"/>
          <w:lang w:eastAsia="en-IN"/>
        </w:rPr>
        <w:br/>
        <w:t>D) Loans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33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Which one of the following is a non-current asset?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Cash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Inventory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Machinery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Debtors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34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Financial planning involves: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Deciding future course of production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Estimating financial needs and resources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Managing human resources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Preparing marketing plans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35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ratio used to measure liquidity is: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Current Ratio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Debt-Equity Ratio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Return on Investment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Price-Earnings Ratio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36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person responsible for managing finance in an organization is called: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Marketing Manager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Finance Manager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  <w:r w:rsidRPr="009A0413">
        <w:rPr>
          <w:rFonts w:ascii="Times New Roman" w:eastAsia="Times New Roman" w:hAnsi="Times New Roman" w:cs="Times New Roman"/>
          <w:lang w:eastAsia="en-IN"/>
        </w:rPr>
        <w:lastRenderedPageBreak/>
        <w:t>C) Productio</w:t>
      </w:r>
      <w:r>
        <w:rPr>
          <w:rFonts w:ascii="Times New Roman" w:eastAsia="Times New Roman" w:hAnsi="Times New Roman" w:cs="Times New Roman"/>
          <w:lang w:eastAsia="en-IN"/>
        </w:rPr>
        <w:t>n Manager</w:t>
      </w:r>
      <w:r>
        <w:rPr>
          <w:rFonts w:ascii="Times New Roman" w:eastAsia="Times New Roman" w:hAnsi="Times New Roman" w:cs="Times New Roman"/>
          <w:lang w:eastAsia="en-IN"/>
        </w:rPr>
        <w:br/>
        <w:t>D) Sales Manager</w:t>
      </w:r>
    </w:p>
    <w:p w:rsidR="00F8477B" w:rsidRDefault="00F8477B" w:rsidP="00F847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8477B" w:rsidRDefault="00F8477B" w:rsidP="00F847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Tax is a: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Voluntary payment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Compulsory payment to the government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Donation to charity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Loan to the government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38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main purpose of taxation is to: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Control inflation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Raise revenue for government expenditure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Promote exports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Reduce imports</w:t>
      </w:r>
    </w:p>
    <w:p w:rsidR="00F8477B" w:rsidRPr="009A0413" w:rsidRDefault="00F8477B" w:rsidP="00F8477B">
      <w:pPr>
        <w:spacing w:after="0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3</w:t>
      </w:r>
      <w:r>
        <w:rPr>
          <w:rFonts w:ascii="Times New Roman" w:eastAsia="Times New Roman" w:hAnsi="Times New Roman" w:cs="Times New Roman"/>
          <w:b/>
          <w:bCs/>
          <w:lang w:eastAsia="en-IN"/>
        </w:rPr>
        <w:t>9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Income Tax in India is governed by: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Income Tax Act, 1961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Companies Act, 2013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GST</w:t>
      </w:r>
      <w:r>
        <w:rPr>
          <w:rFonts w:ascii="Times New Roman" w:eastAsia="Times New Roman" w:hAnsi="Times New Roman" w:cs="Times New Roman"/>
          <w:lang w:eastAsia="en-IN"/>
        </w:rPr>
        <w:t xml:space="preserve"> Act, 2017</w:t>
      </w:r>
      <w:r>
        <w:rPr>
          <w:rFonts w:ascii="Times New Roman" w:eastAsia="Times New Roman" w:hAnsi="Times New Roman" w:cs="Times New Roman"/>
          <w:lang w:eastAsia="en-IN"/>
        </w:rPr>
        <w:br/>
        <w:t>D) Finance Act, 1956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4</w:t>
      </w:r>
      <w:r>
        <w:rPr>
          <w:rFonts w:ascii="Times New Roman" w:eastAsia="Times New Roman" w:hAnsi="Times New Roman" w:cs="Times New Roman"/>
          <w:b/>
          <w:bCs/>
          <w:lang w:eastAsia="en-IN"/>
        </w:rPr>
        <w:t>0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GST stands for: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Government Sales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Goods and Services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General Service Tariff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Global Sales Tax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>41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GST was implemented in India on: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1st April 2016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1st July 2017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1st January 2018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15th August 2017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42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Income tax is a type of: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Direct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Indirect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Customs duty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Excise duty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43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GST is a type of: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Direct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Indirect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Property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Wealth tax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44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tax levied on import and export of goods is called: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GST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Customs duty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Excise duty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  <w:r w:rsidRPr="009A0413">
        <w:rPr>
          <w:rFonts w:ascii="Times New Roman" w:eastAsia="Times New Roman" w:hAnsi="Times New Roman" w:cs="Times New Roman"/>
          <w:lang w:eastAsia="en-IN"/>
        </w:rPr>
        <w:lastRenderedPageBreak/>
        <w:t>D) Service tax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45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person who pays tax to the government is known as: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 xml:space="preserve">A) </w:t>
      </w:r>
      <w:proofErr w:type="spellStart"/>
      <w:r w:rsidRPr="009A0413">
        <w:rPr>
          <w:rFonts w:ascii="Times New Roman" w:eastAsia="Times New Roman" w:hAnsi="Times New Roman" w:cs="Times New Roman"/>
          <w:lang w:eastAsia="en-IN"/>
        </w:rPr>
        <w:t>Assessee</w:t>
      </w:r>
      <w:proofErr w:type="spellEnd"/>
      <w:r w:rsidRPr="009A0413">
        <w:rPr>
          <w:rFonts w:ascii="Times New Roman" w:eastAsia="Times New Roman" w:hAnsi="Times New Roman" w:cs="Times New Roman"/>
          <w:lang w:eastAsia="en-IN"/>
        </w:rPr>
        <w:br/>
        <w:t>B) Auditor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Collector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Inspector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P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46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financial year in India for income tax purposes is: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January to December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April to March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July to June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D) March to February</w:t>
      </w:r>
      <w:r w:rsidRPr="009A0413">
        <w:rPr>
          <w:rFonts w:ascii="Times New Roman" w:eastAsia="Times New Roman" w:hAnsi="Times New Roman" w:cs="Times New Roman"/>
          <w:lang w:eastAsia="en-IN"/>
        </w:rPr>
        <w:br/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47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The tax collected by local authorities on property is called: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Wealth tax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Property t</w:t>
      </w:r>
      <w:r>
        <w:rPr>
          <w:rFonts w:ascii="Times New Roman" w:eastAsia="Times New Roman" w:hAnsi="Times New Roman" w:cs="Times New Roman"/>
          <w:lang w:eastAsia="en-IN"/>
        </w:rPr>
        <w:t>ax</w:t>
      </w:r>
      <w:r>
        <w:rPr>
          <w:rFonts w:ascii="Times New Roman" w:eastAsia="Times New Roman" w:hAnsi="Times New Roman" w:cs="Times New Roman"/>
          <w:lang w:eastAsia="en-IN"/>
        </w:rPr>
        <w:br/>
        <w:t>C) Income tax</w:t>
      </w:r>
      <w:r>
        <w:rPr>
          <w:rFonts w:ascii="Times New Roman" w:eastAsia="Times New Roman" w:hAnsi="Times New Roman" w:cs="Times New Roman"/>
          <w:lang w:eastAsia="en-IN"/>
        </w:rPr>
        <w:br/>
        <w:t>D) Excise duty</w:t>
      </w:r>
    </w:p>
    <w:p w:rsidR="00F8477B" w:rsidRPr="009A0413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>48</w:t>
      </w:r>
      <w:r w:rsidRPr="009A0413">
        <w:rPr>
          <w:rFonts w:ascii="Times New Roman" w:eastAsia="Times New Roman" w:hAnsi="Times New Roman" w:cs="Times New Roman"/>
          <w:b/>
          <w:bCs/>
          <w:lang w:eastAsia="en-IN"/>
        </w:rPr>
        <w:t>.</w:t>
      </w:r>
      <w:r w:rsidRPr="009A0413">
        <w:rPr>
          <w:rFonts w:ascii="Times New Roman" w:eastAsia="Times New Roman" w:hAnsi="Times New Roman" w:cs="Times New Roman"/>
          <w:lang w:eastAsia="en-IN"/>
        </w:rPr>
        <w:t xml:space="preserve"> Filing of Income Tax Return (ITR) is: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A) Optional for all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B) Compulsory for persons with taxable income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C) Only for companies</w:t>
      </w:r>
      <w:r w:rsidRPr="009A0413">
        <w:rPr>
          <w:rFonts w:ascii="Times New Roman" w:eastAsia="Times New Roman" w:hAnsi="Times New Roman" w:cs="Times New Roman"/>
          <w:lang w:eastAsia="en-IN"/>
        </w:rPr>
        <w:br/>
        <w:t>D</w:t>
      </w:r>
      <w:r>
        <w:rPr>
          <w:rFonts w:ascii="Times New Roman" w:eastAsia="Times New Roman" w:hAnsi="Times New Roman" w:cs="Times New Roman"/>
          <w:lang w:eastAsia="en-IN"/>
        </w:rPr>
        <w:t>) Only for government employees</w:t>
      </w:r>
    </w:p>
    <w:p w:rsidR="00F8477B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Pr="00F8477B" w:rsidRDefault="00F8477B" w:rsidP="00F8477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8477B">
        <w:rPr>
          <w:rFonts w:ascii="Times New Roman" w:eastAsia="Times New Roman" w:hAnsi="Times New Roman" w:cs="Times New Roman"/>
          <w:b/>
          <w:lang w:eastAsia="en-IN"/>
        </w:rPr>
        <w:t>49</w:t>
      </w:r>
      <w:r w:rsidRPr="00F8477B">
        <w:rPr>
          <w:rStyle w:val="Strong"/>
          <w:rFonts w:ascii="Times New Roman" w:hAnsi="Times New Roman" w:cs="Times New Roman"/>
          <w:b w:val="0"/>
        </w:rPr>
        <w:t>.</w:t>
      </w:r>
      <w:r w:rsidRPr="006E5C6E">
        <w:rPr>
          <w:rFonts w:ascii="Times New Roman" w:hAnsi="Times New Roman" w:cs="Times New Roman"/>
        </w:rPr>
        <w:t xml:space="preserve"> The total income of an </w:t>
      </w:r>
      <w:proofErr w:type="spellStart"/>
      <w:r w:rsidRPr="006E5C6E">
        <w:rPr>
          <w:rFonts w:ascii="Times New Roman" w:hAnsi="Times New Roman" w:cs="Times New Roman"/>
        </w:rPr>
        <w:t>assessee</w:t>
      </w:r>
      <w:proofErr w:type="spellEnd"/>
      <w:r w:rsidRPr="006E5C6E">
        <w:rPr>
          <w:rFonts w:ascii="Times New Roman" w:hAnsi="Times New Roman" w:cs="Times New Roman"/>
        </w:rPr>
        <w:t xml:space="preserve"> is computed under how many heads of income?</w:t>
      </w:r>
      <w:r w:rsidRPr="006E5C6E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A) Four</w:t>
      </w:r>
      <w:r>
        <w:rPr>
          <w:rFonts w:ascii="Times New Roman" w:hAnsi="Times New Roman" w:cs="Times New Roman"/>
        </w:rPr>
        <w:br/>
        <w:t>B) Five</w:t>
      </w:r>
      <w:r>
        <w:rPr>
          <w:rFonts w:ascii="Times New Roman" w:hAnsi="Times New Roman" w:cs="Times New Roman"/>
        </w:rPr>
        <w:br/>
        <w:t>C) Six</w:t>
      </w:r>
      <w:r>
        <w:rPr>
          <w:rFonts w:ascii="Times New Roman" w:hAnsi="Times New Roman" w:cs="Times New Roman"/>
        </w:rPr>
        <w:br/>
        <w:t>D) Seven</w:t>
      </w:r>
    </w:p>
    <w:p w:rsidR="00F8477B" w:rsidRPr="006E5C6E" w:rsidRDefault="00F8477B" w:rsidP="00F8477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:rsidR="00F8477B" w:rsidRDefault="00F8477B" w:rsidP="00F8477B">
      <w:pPr>
        <w:spacing w:after="0" w:line="240" w:lineRule="auto"/>
        <w:rPr>
          <w:rStyle w:val="Strong"/>
          <w:rFonts w:ascii="Times New Roman" w:hAnsi="Times New Roman" w:cs="Times New Roman"/>
        </w:rPr>
      </w:pPr>
      <w:r w:rsidRPr="00F8477B">
        <w:rPr>
          <w:rFonts w:ascii="Times New Roman" w:hAnsi="Times New Roman" w:cs="Times New Roman"/>
          <w:b/>
        </w:rPr>
        <w:t>50.</w:t>
      </w:r>
      <w:r w:rsidRPr="006E5C6E">
        <w:rPr>
          <w:rFonts w:ascii="Times New Roman" w:hAnsi="Times New Roman" w:cs="Times New Roman"/>
        </w:rPr>
        <w:t xml:space="preserve"> The head “Income from Other Sources” is known as:</w:t>
      </w:r>
      <w:r w:rsidRPr="006E5C6E">
        <w:rPr>
          <w:rFonts w:ascii="Times New Roman" w:hAnsi="Times New Roman" w:cs="Times New Roman"/>
        </w:rPr>
        <w:br/>
        <w:t>A) Residual head of income</w:t>
      </w:r>
      <w:r w:rsidRPr="006E5C6E">
        <w:rPr>
          <w:rFonts w:ascii="Times New Roman" w:hAnsi="Times New Roman" w:cs="Times New Roman"/>
        </w:rPr>
        <w:br/>
        <w:t>B) Primary head of income</w:t>
      </w:r>
      <w:r w:rsidRPr="006E5C6E">
        <w:rPr>
          <w:rFonts w:ascii="Times New Roman" w:hAnsi="Times New Roman" w:cs="Times New Roman"/>
        </w:rPr>
        <w:br/>
        <w:t>C) Exempt income</w:t>
      </w:r>
      <w:r w:rsidRPr="006E5C6E">
        <w:rPr>
          <w:rFonts w:ascii="Times New Roman" w:hAnsi="Times New Roman" w:cs="Times New Roman"/>
        </w:rPr>
        <w:br/>
        <w:t>D) Capital gain income</w:t>
      </w:r>
      <w:r w:rsidRPr="006E5C6E">
        <w:rPr>
          <w:rFonts w:ascii="Times New Roman" w:hAnsi="Times New Roman" w:cs="Times New Roman"/>
        </w:rPr>
        <w:br/>
      </w:r>
    </w:p>
    <w:p w:rsidR="00F8477B" w:rsidRDefault="00F8477B" w:rsidP="00F8477B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:rsidR="00F8477B" w:rsidRDefault="00F8477B" w:rsidP="00F8477B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</w:p>
    <w:p w:rsidR="00DF645B" w:rsidRDefault="00DF645B">
      <w:pPr>
        <w:jc w:val="right"/>
        <w:rPr>
          <w:sz w:val="22"/>
          <w:szCs w:val="22"/>
        </w:rPr>
      </w:pPr>
    </w:p>
    <w:p w:rsidR="00DF645B" w:rsidRDefault="00DF645B"/>
    <w:sectPr w:rsidR="00DF645B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23F62"/>
    <w:multiLevelType w:val="multilevel"/>
    <w:tmpl w:val="CC1E561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546F7B7E"/>
    <w:multiLevelType w:val="multilevel"/>
    <w:tmpl w:val="D012C8D8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2" w15:restartNumberingAfterBreak="0">
    <w:nsid w:val="559C0539"/>
    <w:multiLevelType w:val="multilevel"/>
    <w:tmpl w:val="F8902EBC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" w15:restartNumberingAfterBreak="0">
    <w:nsid w:val="5AA53C93"/>
    <w:multiLevelType w:val="multilevel"/>
    <w:tmpl w:val="24C2845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9575D32"/>
    <w:multiLevelType w:val="multilevel"/>
    <w:tmpl w:val="04DE2E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5B"/>
    <w:rsid w:val="000D4173"/>
    <w:rsid w:val="004E7EAB"/>
    <w:rsid w:val="00D10CB4"/>
    <w:rsid w:val="00DF645B"/>
    <w:rsid w:val="00F8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6255"/>
  <w15:docId w15:val="{149E455F-EC41-4CA5-A003-B32AD1B5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dc:description/>
  <cp:lastModifiedBy>User</cp:lastModifiedBy>
  <cp:revision>5</cp:revision>
  <dcterms:created xsi:type="dcterms:W3CDTF">2025-11-05T04:06:00Z</dcterms:created>
  <dcterms:modified xsi:type="dcterms:W3CDTF">2025-11-05T04:48:00Z</dcterms:modified>
  <dc:language>en-GB</dc:language>
</cp:coreProperties>
</file>