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BB0489" w14:paraId="5D4150B4" w14:textId="77777777" w:rsidTr="00C12F45">
        <w:trPr>
          <w:trHeight w:val="2435"/>
        </w:trPr>
        <w:tc>
          <w:tcPr>
            <w:tcW w:w="8946" w:type="dxa"/>
            <w:gridSpan w:val="3"/>
          </w:tcPr>
          <w:p w14:paraId="126364E3" w14:textId="77777777" w:rsidR="00C12F45" w:rsidRPr="00BB0489" w:rsidRDefault="00C12F45" w:rsidP="00C12F45">
            <w:pPr>
              <w:pStyle w:val="af9"/>
            </w:pPr>
            <w:r w:rsidRPr="00BB0489">
              <w:t>Министерство науки и высшего образования РФ</w:t>
            </w:r>
          </w:p>
          <w:p w14:paraId="0A222592" w14:textId="77777777" w:rsidR="00C12F45" w:rsidRPr="00BB0489" w:rsidRDefault="00C12F45" w:rsidP="00C12F45">
            <w:pPr>
              <w:pStyle w:val="af9"/>
            </w:pPr>
            <w:r w:rsidRPr="00BB0489">
              <w:t>Федеральное государственное автономное образовательное учреждение высшего образования</w:t>
            </w:r>
          </w:p>
          <w:p w14:paraId="5B0801FE" w14:textId="77777777" w:rsidR="003D1E9A" w:rsidRPr="00BB0489" w:rsidRDefault="00C12F45" w:rsidP="00C12F45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  <w:r w:rsidRPr="00BB0489">
              <w:rPr>
                <w:rFonts w:cs="Times New Roman"/>
              </w:rPr>
              <w:t>«Пермский государственный национальный исследовательский университет»</w:t>
            </w:r>
          </w:p>
        </w:tc>
      </w:tr>
      <w:tr w:rsidR="003D1E9A" w:rsidRPr="00BB0489" w14:paraId="00C7B79D" w14:textId="77777777" w:rsidTr="00C12F45">
        <w:trPr>
          <w:trHeight w:val="1795"/>
        </w:trPr>
        <w:tc>
          <w:tcPr>
            <w:tcW w:w="4248" w:type="dxa"/>
          </w:tcPr>
          <w:p w14:paraId="2DC1E4A8" w14:textId="77777777" w:rsidR="003D1E9A" w:rsidRPr="00BB0489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026DBDA7" w14:textId="77777777" w:rsidR="003D1E9A" w:rsidRPr="00BB0489" w:rsidRDefault="003D1E9A" w:rsidP="00810D9E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4711611F" w14:textId="77777777" w:rsidR="003D1E9A" w:rsidRPr="00BB0489" w:rsidRDefault="003932F1" w:rsidP="00810D9E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  <w:r w:rsidRPr="00BB0489">
              <w:rPr>
                <w:rFonts w:eastAsia="MS Mincho" w:cs="Times New Roman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BB0489" w14:paraId="531C6FC1" w14:textId="77777777" w:rsidTr="00C12F45">
        <w:trPr>
          <w:trHeight w:val="2863"/>
        </w:trPr>
        <w:tc>
          <w:tcPr>
            <w:tcW w:w="8946" w:type="dxa"/>
            <w:gridSpan w:val="3"/>
            <w:vAlign w:val="center"/>
          </w:tcPr>
          <w:p w14:paraId="08DBA1E2" w14:textId="77777777" w:rsidR="00CF11B4" w:rsidRPr="00BB0489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cs="Times New Roman"/>
                <w:b/>
                <w:color w:val="1A1A1A"/>
                <w:szCs w:val="24"/>
                <w:highlight w:val="white"/>
              </w:rPr>
            </w:pPr>
            <w:r w:rsidRPr="00BB0489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1F0473E1" w14:textId="312DDABC" w:rsidR="000460E9" w:rsidRPr="00BB048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B0489">
              <w:rPr>
                <w:rFonts w:eastAsia="Times New Roman" w:cs="Times New Roman"/>
                <w:color w:val="000000"/>
                <w:szCs w:val="24"/>
              </w:rPr>
              <w:t>«</w:t>
            </w:r>
            <w:r w:rsidR="00AB02C5" w:rsidRPr="00AB02C5">
              <w:rPr>
                <w:rFonts w:eastAsia="Times New Roman" w:cs="Times New Roman"/>
                <w:b/>
                <w:bCs/>
                <w:szCs w:val="24"/>
                <w:lang w:eastAsia="ru-RU"/>
              </w:rPr>
              <w:t>Классификация жанра фильма по описанию</w:t>
            </w:r>
            <w:r w:rsidRPr="00BB0489">
              <w:rPr>
                <w:rFonts w:eastAsia="Times New Roman" w:cs="Times New Roman"/>
                <w:color w:val="000000"/>
                <w:szCs w:val="24"/>
              </w:rPr>
              <w:t>»</w:t>
            </w:r>
          </w:p>
          <w:p w14:paraId="523B96FE" w14:textId="77777777" w:rsidR="003932F1" w:rsidRPr="00BB0489" w:rsidRDefault="003932F1" w:rsidP="00232603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BB0489" w14:paraId="1B8652D6" w14:textId="77777777" w:rsidTr="00C12F45">
        <w:trPr>
          <w:trHeight w:val="2681"/>
        </w:trPr>
        <w:tc>
          <w:tcPr>
            <w:tcW w:w="4536" w:type="dxa"/>
            <w:gridSpan w:val="2"/>
            <w:vMerge w:val="restart"/>
          </w:tcPr>
          <w:p w14:paraId="04F82505" w14:textId="77777777" w:rsidR="003D1E9A" w:rsidRPr="00BB0489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3EB0E57E" w14:textId="54CD3F3B" w:rsidR="00CF11B4" w:rsidRPr="00BB0489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BB0489">
              <w:rPr>
                <w:rFonts w:eastAsia="MS Mincho" w:cs="Times New Roman"/>
                <w:color w:val="000000" w:themeColor="text1"/>
                <w:szCs w:val="24"/>
              </w:rPr>
              <w:t>Работу выполнили</w:t>
            </w:r>
          </w:p>
          <w:p w14:paraId="34DC49E0" w14:textId="51997950" w:rsidR="005235E1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BB0489">
              <w:rPr>
                <w:rFonts w:eastAsia="MS Mincho" w:cs="Times New Roman"/>
                <w:color w:val="000000" w:themeColor="text1"/>
                <w:szCs w:val="24"/>
              </w:rPr>
              <w:t>студенты группы ИТ-5</w:t>
            </w:r>
            <w:r w:rsidR="00AB02C5">
              <w:rPr>
                <w:rFonts w:eastAsia="MS Mincho" w:cs="Times New Roman"/>
                <w:color w:val="000000" w:themeColor="text1"/>
                <w:szCs w:val="24"/>
              </w:rPr>
              <w:t xml:space="preserve">, </w:t>
            </w:r>
            <w:r w:rsidR="00AB02C5" w:rsidRPr="00BB0489">
              <w:rPr>
                <w:rFonts w:eastAsia="MS Mincho" w:cs="Times New Roman"/>
                <w:color w:val="000000" w:themeColor="text1"/>
                <w:szCs w:val="24"/>
              </w:rPr>
              <w:t>ИТ-</w:t>
            </w:r>
            <w:r w:rsidR="00AB02C5">
              <w:rPr>
                <w:rFonts w:eastAsia="MS Mincho" w:cs="Times New Roman"/>
                <w:color w:val="000000" w:themeColor="text1"/>
                <w:szCs w:val="24"/>
              </w:rPr>
              <w:t>6</w:t>
            </w:r>
            <w:r w:rsidR="005235E1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</w:p>
          <w:p w14:paraId="2360E0DA" w14:textId="5F6DFBBC" w:rsidR="003D1E9A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BB0489">
              <w:rPr>
                <w:rFonts w:eastAsia="MS Mincho" w:cs="Times New Roman"/>
                <w:color w:val="000000" w:themeColor="text1"/>
                <w:szCs w:val="24"/>
              </w:rPr>
              <w:t>3 курса</w:t>
            </w:r>
          </w:p>
          <w:p w14:paraId="1B089A6E" w14:textId="6249A599" w:rsidR="00B831E8" w:rsidRPr="00B831E8" w:rsidRDefault="00B831E8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>
              <w:rPr>
                <w:rFonts w:eastAsia="MS Mincho" w:cs="Times New Roman"/>
                <w:color w:val="000000" w:themeColor="text1"/>
                <w:szCs w:val="24"/>
              </w:rPr>
              <w:t>Команда</w:t>
            </w:r>
            <w:r w:rsidRPr="00B831E8">
              <w:rPr>
                <w:rFonts w:eastAsia="MS Mincho" w:cs="Times New Roman"/>
                <w:color w:val="000000" w:themeColor="text1"/>
                <w:szCs w:val="24"/>
              </w:rPr>
              <w:t xml:space="preserve">: </w:t>
            </w:r>
          </w:p>
          <w:p w14:paraId="349A1CD0" w14:textId="77777777" w:rsidR="00AB02C5" w:rsidRPr="00AB02C5" w:rsidRDefault="00AB02C5" w:rsidP="00AB02C5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AB02C5">
              <w:rPr>
                <w:rFonts w:eastAsia="MS Mincho" w:cs="Times New Roman"/>
                <w:color w:val="000000" w:themeColor="text1"/>
                <w:szCs w:val="24"/>
              </w:rPr>
              <w:t>Камышева Диана ИТ-5</w:t>
            </w:r>
          </w:p>
          <w:p w14:paraId="1750250B" w14:textId="77777777" w:rsidR="00AB02C5" w:rsidRPr="00AB02C5" w:rsidRDefault="00AB02C5" w:rsidP="00AB02C5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AB02C5">
              <w:rPr>
                <w:rFonts w:eastAsia="MS Mincho" w:cs="Times New Roman"/>
                <w:color w:val="000000" w:themeColor="text1"/>
                <w:szCs w:val="24"/>
              </w:rPr>
              <w:t>Деревянных Анастасия ИТ-5</w:t>
            </w:r>
          </w:p>
          <w:p w14:paraId="78A9C36D" w14:textId="77777777" w:rsidR="00AB02C5" w:rsidRPr="00AB02C5" w:rsidRDefault="00AB02C5" w:rsidP="00AB02C5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AB02C5">
              <w:rPr>
                <w:rFonts w:eastAsia="MS Mincho" w:cs="Times New Roman"/>
                <w:color w:val="000000" w:themeColor="text1"/>
                <w:szCs w:val="24"/>
              </w:rPr>
              <w:t>Нуждин Алексей ИТ-6</w:t>
            </w:r>
          </w:p>
          <w:p w14:paraId="24924C50" w14:textId="29E1931F" w:rsidR="003D1E9A" w:rsidRPr="00BB0489" w:rsidRDefault="00CF11B4" w:rsidP="00CB1C83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BB0489">
              <w:rPr>
                <w:rFonts w:eastAsia="MS Mincho" w:cs="Times New Roman"/>
                <w:color w:val="000000" w:themeColor="text1"/>
                <w:szCs w:val="24"/>
              </w:rPr>
              <w:t>«1</w:t>
            </w:r>
            <w:r w:rsidR="006379C3">
              <w:rPr>
                <w:rFonts w:eastAsia="MS Mincho" w:cs="Times New Roman"/>
                <w:color w:val="000000" w:themeColor="text1"/>
                <w:szCs w:val="24"/>
              </w:rPr>
              <w:t>0</w:t>
            </w:r>
            <w:r w:rsidRPr="00BB0489">
              <w:rPr>
                <w:rFonts w:eastAsia="MS Mincho" w:cs="Times New Roman"/>
                <w:color w:val="000000" w:themeColor="text1"/>
                <w:szCs w:val="24"/>
              </w:rPr>
              <w:t xml:space="preserve">» </w:t>
            </w:r>
            <w:r w:rsidR="006379C3">
              <w:rPr>
                <w:rFonts w:eastAsia="MS Mincho" w:cs="Times New Roman"/>
                <w:color w:val="000000" w:themeColor="text1"/>
                <w:szCs w:val="24"/>
              </w:rPr>
              <w:t>июня</w:t>
            </w:r>
            <w:r w:rsidRPr="00BB0489">
              <w:rPr>
                <w:rFonts w:eastAsia="MS Mincho" w:cs="Times New Roman"/>
                <w:color w:val="000000" w:themeColor="text1"/>
                <w:szCs w:val="24"/>
              </w:rPr>
              <w:t xml:space="preserve"> 2026 г.</w:t>
            </w:r>
          </w:p>
        </w:tc>
      </w:tr>
      <w:tr w:rsidR="003D1E9A" w:rsidRPr="00BB0489" w14:paraId="4A401CFA" w14:textId="77777777" w:rsidTr="00C12F45">
        <w:trPr>
          <w:trHeight w:val="3077"/>
        </w:trPr>
        <w:tc>
          <w:tcPr>
            <w:tcW w:w="4536" w:type="dxa"/>
            <w:gridSpan w:val="2"/>
            <w:vMerge/>
          </w:tcPr>
          <w:p w14:paraId="0B2490F2" w14:textId="77777777" w:rsidR="003D1E9A" w:rsidRPr="00BB0489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4CAFC5C" w14:textId="3EA69D6A" w:rsidR="003D1E9A" w:rsidRPr="00BB0489" w:rsidRDefault="003D1E9A" w:rsidP="00AC4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cs="Times New Roman"/>
                <w:color w:val="000000"/>
                <w:szCs w:val="24"/>
              </w:rPr>
            </w:pPr>
          </w:p>
        </w:tc>
      </w:tr>
      <w:tr w:rsidR="003D1E9A" w:rsidRPr="00BB0489" w14:paraId="7BFE3227" w14:textId="77777777" w:rsidTr="00C12F45">
        <w:trPr>
          <w:trHeight w:val="505"/>
        </w:trPr>
        <w:tc>
          <w:tcPr>
            <w:tcW w:w="8946" w:type="dxa"/>
            <w:gridSpan w:val="3"/>
          </w:tcPr>
          <w:p w14:paraId="18A48E92" w14:textId="0FED24D5" w:rsidR="003D1E9A" w:rsidRPr="00BB0489" w:rsidRDefault="003D1E9A" w:rsidP="00C12F45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bookmarkStart w:id="0" w:name="_Toc375504603"/>
            <w:r w:rsidRPr="00BB0489">
              <w:rPr>
                <w:rFonts w:eastAsia="MS Mincho" w:cs="Times New Roman"/>
                <w:color w:val="000000" w:themeColor="text1"/>
                <w:szCs w:val="24"/>
              </w:rPr>
              <w:t>Пермь 20</w:t>
            </w:r>
            <w:bookmarkEnd w:id="0"/>
            <w:r w:rsidRPr="00BB0489">
              <w:rPr>
                <w:rFonts w:eastAsia="MS Mincho" w:cs="Times New Roman"/>
                <w:color w:val="000000" w:themeColor="text1"/>
                <w:szCs w:val="24"/>
              </w:rPr>
              <w:t>26</w:t>
            </w:r>
          </w:p>
        </w:tc>
      </w:tr>
    </w:tbl>
    <w:p w14:paraId="61D70E6F" w14:textId="77777777" w:rsidR="00AD0B49" w:rsidRPr="00BB0489" w:rsidRDefault="00AD0B49" w:rsidP="00810D9E">
      <w:pPr>
        <w:tabs>
          <w:tab w:val="center" w:pos="4677"/>
        </w:tabs>
        <w:spacing w:after="160"/>
        <w:ind w:firstLine="0"/>
        <w:jc w:val="left"/>
        <w:rPr>
          <w:rFonts w:cs="Times New Roman"/>
          <w:szCs w:val="24"/>
        </w:rPr>
        <w:sectPr w:rsidR="00AD0B49" w:rsidRPr="00BB0489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cs="Times New Roman"/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1251935D" w14:textId="77777777" w:rsidR="001D1218" w:rsidRPr="00BB0489" w:rsidRDefault="009F2EB3" w:rsidP="00810D9E">
          <w:pPr>
            <w:pStyle w:val="1f2"/>
            <w:rPr>
              <w:rFonts w:cs="Times New Roman"/>
            </w:rPr>
          </w:pPr>
          <w:r w:rsidRPr="00BB0489">
            <w:rPr>
              <w:rFonts w:cs="Times New Roman"/>
            </w:rPr>
            <w:t>СОДЕРЖАНИЕ</w:t>
          </w:r>
        </w:p>
        <w:p w14:paraId="4296D4BC" w14:textId="45380675" w:rsidR="009057F8" w:rsidRDefault="00475E1E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BB0489">
            <w:rPr>
              <w:rFonts w:cs="Times New Roman"/>
              <w:szCs w:val="24"/>
            </w:rPr>
            <w:fldChar w:fldCharType="begin"/>
          </w:r>
          <w:r w:rsidRPr="00BB0489">
            <w:rPr>
              <w:rFonts w:cs="Times New Roman"/>
              <w:szCs w:val="24"/>
            </w:rPr>
            <w:instrText xml:space="preserve"> TOC \o "1-3" \h \z \u </w:instrText>
          </w:r>
          <w:r w:rsidRPr="00BB0489">
            <w:rPr>
              <w:rFonts w:cs="Times New Roman"/>
              <w:szCs w:val="24"/>
            </w:rPr>
            <w:fldChar w:fldCharType="separate"/>
          </w:r>
          <w:hyperlink w:anchor="_Toc232573893" w:history="1">
            <w:r w:rsidR="009057F8" w:rsidRPr="004F51DD">
              <w:rPr>
                <w:rStyle w:val="a4"/>
                <w:rFonts w:eastAsia="Arial"/>
                <w:noProof/>
              </w:rPr>
              <w:t>1. Введение, название и цели системы</w:t>
            </w:r>
            <w:r w:rsidR="009057F8">
              <w:rPr>
                <w:noProof/>
                <w:webHidden/>
              </w:rPr>
              <w:tab/>
            </w:r>
            <w:r w:rsidR="009057F8">
              <w:rPr>
                <w:noProof/>
                <w:webHidden/>
              </w:rPr>
              <w:fldChar w:fldCharType="begin"/>
            </w:r>
            <w:r w:rsidR="009057F8">
              <w:rPr>
                <w:noProof/>
                <w:webHidden/>
              </w:rPr>
              <w:instrText xml:space="preserve"> PAGEREF _Toc232573893 \h </w:instrText>
            </w:r>
            <w:r w:rsidR="009057F8">
              <w:rPr>
                <w:noProof/>
                <w:webHidden/>
              </w:rPr>
            </w:r>
            <w:r w:rsidR="009057F8">
              <w:rPr>
                <w:noProof/>
                <w:webHidden/>
              </w:rPr>
              <w:fldChar w:fldCharType="separate"/>
            </w:r>
            <w:r w:rsidR="009057F8">
              <w:rPr>
                <w:noProof/>
                <w:webHidden/>
              </w:rPr>
              <w:t>3</w:t>
            </w:r>
            <w:r w:rsidR="009057F8">
              <w:rPr>
                <w:noProof/>
                <w:webHidden/>
              </w:rPr>
              <w:fldChar w:fldCharType="end"/>
            </w:r>
          </w:hyperlink>
        </w:p>
        <w:p w14:paraId="2F6C0544" w14:textId="0BFCCC1C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894" w:history="1">
            <w:r w:rsidRPr="004F51DD">
              <w:rPr>
                <w:rStyle w:val="a4"/>
                <w:rFonts w:eastAsia="Arial"/>
                <w:noProof/>
              </w:rPr>
              <w:t>1.1 Название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DACB" w14:textId="740413B2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895" w:history="1">
            <w:r w:rsidRPr="004F51DD">
              <w:rPr>
                <w:rStyle w:val="a4"/>
                <w:rFonts w:eastAsia="Arial"/>
                <w:noProof/>
              </w:rPr>
              <w:t>1.2 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07677" w14:textId="073A7F75" w:rsidR="009057F8" w:rsidRDefault="009057F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896" w:history="1">
            <w:r w:rsidRPr="004F51DD">
              <w:rPr>
                <w:rStyle w:val="a4"/>
                <w:rFonts w:eastAsia="Arial"/>
                <w:noProof/>
              </w:rPr>
              <w:t>2. Предметная область и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691A" w14:textId="592D8918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897" w:history="1">
            <w:r w:rsidRPr="004F51DD">
              <w:rPr>
                <w:rStyle w:val="a4"/>
                <w:rFonts w:eastAsia="Arial"/>
                <w:noProof/>
              </w:rPr>
              <w:t>2.1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5FB4A" w14:textId="0A03AE93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898" w:history="1">
            <w:r w:rsidRPr="004F51DD">
              <w:rPr>
                <w:rStyle w:val="a4"/>
                <w:rFonts w:eastAsia="Arial"/>
                <w:noProof/>
              </w:rPr>
              <w:t>2.2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0E7E" w14:textId="302991E8" w:rsidR="009057F8" w:rsidRDefault="009057F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899" w:history="1">
            <w:r w:rsidRPr="004F51DD">
              <w:rPr>
                <w:rStyle w:val="a4"/>
                <w:rFonts w:eastAsia="Arial"/>
                <w:noProof/>
              </w:rPr>
              <w:t>3. Данные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6AB9F" w14:textId="6024902E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0" w:history="1">
            <w:r w:rsidRPr="004F51DD">
              <w:rPr>
                <w:rStyle w:val="a4"/>
                <w:rFonts w:eastAsia="Arial"/>
                <w:noProof/>
              </w:rPr>
              <w:t>3.1 Источник и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E747" w14:textId="499EF4EA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1" w:history="1">
            <w:r w:rsidRPr="004F51DD">
              <w:rPr>
                <w:rStyle w:val="a4"/>
                <w:rFonts w:eastAsia="Arial"/>
                <w:noProof/>
              </w:rPr>
              <w:t>3.2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F5F30" w14:textId="07914CC6" w:rsidR="009057F8" w:rsidRDefault="009057F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2" w:history="1">
            <w:r w:rsidRPr="004F51DD">
              <w:rPr>
                <w:rStyle w:val="a4"/>
                <w:rFonts w:eastAsia="Arial"/>
                <w:noProof/>
              </w:rPr>
              <w:t>4. Модели и логика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B0D2" w14:textId="413E009C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3" w:history="1">
            <w:r w:rsidRPr="004F51DD">
              <w:rPr>
                <w:rStyle w:val="a4"/>
                <w:rFonts w:eastAsia="Arial"/>
                <w:noProof/>
              </w:rPr>
              <w:t>4.1 Две модели: «простая» и «сложная»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32FD9" w14:textId="4821089A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4" w:history="1">
            <w:r w:rsidRPr="004F51DD">
              <w:rPr>
                <w:rStyle w:val="a4"/>
                <w:rFonts w:eastAsia="Arial"/>
                <w:noProof/>
              </w:rPr>
              <w:t>4.2 Логика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5D38" w14:textId="54F1F09E" w:rsidR="009057F8" w:rsidRDefault="009057F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5" w:history="1">
            <w:r w:rsidRPr="004F51DD">
              <w:rPr>
                <w:rStyle w:val="a4"/>
                <w:rFonts w:eastAsia="Arial"/>
                <w:noProof/>
              </w:rPr>
              <w:t>5. Веб-интерфейс и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E876" w14:textId="19B828F8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6" w:history="1">
            <w:r w:rsidRPr="004F51DD">
              <w:rPr>
                <w:rStyle w:val="a4"/>
                <w:rFonts w:eastAsia="Arial"/>
                <w:noProof/>
              </w:rPr>
              <w:t>5.1 Возможности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DDCC5" w14:textId="11AAF266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7" w:history="1">
            <w:r w:rsidRPr="004F51DD">
              <w:rPr>
                <w:rStyle w:val="a4"/>
                <w:rFonts w:eastAsia="Arial"/>
                <w:noProof/>
              </w:rPr>
              <w:t>5.2 Сценарий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4C9B" w14:textId="2578E2BD" w:rsidR="009057F8" w:rsidRDefault="009057F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8" w:history="1">
            <w:r w:rsidRPr="004F51DD">
              <w:rPr>
                <w:rStyle w:val="a4"/>
                <w:rFonts w:eastAsia="Arial"/>
                <w:noProof/>
              </w:rPr>
              <w:t>6. Ограничения и критерии успеха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A463" w14:textId="30D3EA33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09" w:history="1">
            <w:r w:rsidRPr="004F51DD">
              <w:rPr>
                <w:rStyle w:val="a4"/>
                <w:rFonts w:eastAsia="Arial"/>
                <w:noProof/>
              </w:rPr>
              <w:t>6.1 Ограничения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D27C8" w14:textId="048AB899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10" w:history="1">
            <w:r w:rsidRPr="004F51DD">
              <w:rPr>
                <w:rStyle w:val="a4"/>
                <w:rFonts w:eastAsia="Arial"/>
                <w:noProof/>
              </w:rPr>
              <w:t>6.2 Критерии успеха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BF7E0" w14:textId="1F6FD433" w:rsidR="009057F8" w:rsidRDefault="009057F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11" w:history="1">
            <w:r w:rsidRPr="004F51DD">
              <w:rPr>
                <w:rStyle w:val="a4"/>
                <w:rFonts w:eastAsia="Arial"/>
                <w:noProof/>
              </w:rPr>
              <w:t>7. Результаты тестирования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2C83" w14:textId="2E1DEFEB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12" w:history="1">
            <w:r w:rsidRPr="004F51DD">
              <w:rPr>
                <w:rStyle w:val="a4"/>
                <w:rFonts w:eastAsia="Arial"/>
                <w:noProof/>
              </w:rPr>
              <w:t>7.1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52CB" w14:textId="398D89A4" w:rsidR="009057F8" w:rsidRDefault="009057F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73913" w:history="1">
            <w:r w:rsidRPr="004F51DD">
              <w:rPr>
                <w:rStyle w:val="a4"/>
                <w:rFonts w:eastAsia="Arial"/>
                <w:noProof/>
              </w:rPr>
              <w:t>7.2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8433B" w14:textId="34D5E7E0" w:rsidR="00A07120" w:rsidRPr="00BB0489" w:rsidRDefault="00475E1E" w:rsidP="00C12F45">
          <w:pPr>
            <w:pStyle w:val="112"/>
            <w:rPr>
              <w:rFonts w:cs="Times New Roman"/>
              <w:szCs w:val="24"/>
            </w:rPr>
          </w:pPr>
          <w:r w:rsidRPr="00BB0489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375D364C" w14:textId="21E89ADD" w:rsidR="005C11A0" w:rsidRPr="00BB0489" w:rsidRDefault="00A07120" w:rsidP="00BB0489">
      <w:pPr>
        <w:pStyle w:val="3"/>
        <w:rPr>
          <w:rFonts w:cs="Times New Roman"/>
        </w:rPr>
      </w:pPr>
      <w:r w:rsidRPr="00BB0489">
        <w:rPr>
          <w:rFonts w:cs="Times New Roman"/>
        </w:rPr>
        <w:br w:type="page"/>
      </w:r>
    </w:p>
    <w:p w14:paraId="1FEE4895" w14:textId="22E32BD8" w:rsidR="009057F8" w:rsidRDefault="009057F8" w:rsidP="009057F8">
      <w:pPr>
        <w:pStyle w:val="11"/>
        <w:rPr>
          <w:rFonts w:eastAsia="Arial"/>
          <w:sz w:val="28"/>
        </w:rPr>
      </w:pPr>
      <w:bookmarkStart w:id="1" w:name="_Toc232573893"/>
      <w:r>
        <w:rPr>
          <w:rFonts w:eastAsia="Arial"/>
        </w:rPr>
        <w:lastRenderedPageBreak/>
        <w:t>1. Введение, название и цели системы</w:t>
      </w:r>
      <w:bookmarkEnd w:id="1"/>
    </w:p>
    <w:p w14:paraId="13633CDF" w14:textId="77777777" w:rsidR="009057F8" w:rsidRDefault="009057F8" w:rsidP="009057F8">
      <w:pPr>
        <w:pStyle w:val="2"/>
        <w:rPr>
          <w:rFonts w:eastAsia="Arial"/>
        </w:rPr>
      </w:pPr>
      <w:bookmarkStart w:id="2" w:name="_Toc232573894"/>
      <w:r>
        <w:rPr>
          <w:rFonts w:eastAsia="Arial"/>
        </w:rPr>
        <w:t>1.1 Название системы</w:t>
      </w:r>
      <w:bookmarkEnd w:id="2"/>
    </w:p>
    <w:p w14:paraId="6122E817" w14:textId="77777777" w:rsidR="009057F8" w:rsidRDefault="009057F8" w:rsidP="009057F8">
      <w:pPr>
        <w:spacing w:after="160"/>
        <w:rPr>
          <w:rFonts w:eastAsia="Arial"/>
        </w:rPr>
      </w:pPr>
      <w:r>
        <w:rPr>
          <w:b/>
          <w:bCs/>
        </w:rPr>
        <w:t>Система классификации жанра фильма по текстовому описанию</w:t>
      </w:r>
      <w:r>
        <w:t xml:space="preserve"> — прототип ML-сервиса, который определяет жанр фильма (</w:t>
      </w:r>
      <w:proofErr w:type="spellStart"/>
      <w:r>
        <w:t>drama</w:t>
      </w:r>
      <w:proofErr w:type="spellEnd"/>
      <w:r>
        <w:t xml:space="preserve">, </w:t>
      </w:r>
      <w:proofErr w:type="spellStart"/>
      <w:r>
        <w:t>comedy</w:t>
      </w:r>
      <w:proofErr w:type="spellEnd"/>
      <w:r>
        <w:t xml:space="preserve">, </w:t>
      </w:r>
      <w:proofErr w:type="spellStart"/>
      <w:r>
        <w:t>horror</w:t>
      </w:r>
      <w:proofErr w:type="spellEnd"/>
      <w:r>
        <w:t xml:space="preserve"> и др.) по короткому описанию на английском языке и предоставляет результат через веб-интерфейс.</w:t>
      </w:r>
    </w:p>
    <w:p w14:paraId="132E9339" w14:textId="77777777" w:rsidR="009057F8" w:rsidRDefault="009057F8" w:rsidP="009057F8">
      <w:pPr>
        <w:pStyle w:val="2"/>
        <w:rPr>
          <w:rFonts w:eastAsia="Arial"/>
        </w:rPr>
      </w:pPr>
      <w:bookmarkStart w:id="3" w:name="_Toc232573895"/>
      <w:r>
        <w:rPr>
          <w:rFonts w:eastAsia="Arial"/>
        </w:rPr>
        <w:t>1.2 Цели и задачи</w:t>
      </w:r>
      <w:bookmarkEnd w:id="3"/>
    </w:p>
    <w:p w14:paraId="7CD2B584" w14:textId="77777777" w:rsidR="009057F8" w:rsidRDefault="009057F8" w:rsidP="009057F8">
      <w:pPr>
        <w:spacing w:after="160"/>
        <w:rPr>
          <w:rFonts w:eastAsia="Arial"/>
        </w:rPr>
      </w:pPr>
      <w:r>
        <w:t>Цель:</w:t>
      </w:r>
    </w:p>
    <w:p w14:paraId="3A8A718E" w14:textId="77777777" w:rsidR="009057F8" w:rsidRDefault="009057F8" w:rsidP="009057F8">
      <w:pPr>
        <w:spacing w:after="160"/>
      </w:pPr>
      <w:r>
        <w:t>Разработать, обучить и сравнить две модели классификации жанра фильма по тексту описания, выбрать из них лучшую и обернуть результат в работающий веб-интерфейс, который позволяет получать предсказание, переобучать модель и тестировать её на отложенных данных.</w:t>
      </w:r>
    </w:p>
    <w:p w14:paraId="6C331DF0" w14:textId="77777777" w:rsidR="009057F8" w:rsidRDefault="009057F8" w:rsidP="009057F8">
      <w:pPr>
        <w:spacing w:after="160"/>
      </w:pPr>
      <w:r>
        <w:t>Задачи:</w:t>
      </w:r>
    </w:p>
    <w:p w14:paraId="001079BA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собрать и подготовить </w:t>
      </w:r>
      <w:proofErr w:type="spellStart"/>
      <w:r>
        <w:t>датасет</w:t>
      </w:r>
      <w:proofErr w:type="spellEnd"/>
      <w:r>
        <w:t xml:space="preserve"> описаний фильмов с разметкой по жанрам (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Genre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, источник — </w:t>
      </w:r>
      <w:proofErr w:type="spellStart"/>
      <w:r>
        <w:t>Kaggle</w:t>
      </w:r>
      <w:proofErr w:type="spellEnd"/>
      <w:r>
        <w:t xml:space="preserve">, </w:t>
      </w:r>
      <w:proofErr w:type="spellStart"/>
      <w:r>
        <w:t>IMDb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Genre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);</w:t>
      </w:r>
    </w:p>
    <w:p w14:paraId="131A79AA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провести предобработку данных: кодирование категориальных признаков, масштабирование числовых, векторизация текста описания методом TF-IDF;</w:t>
      </w:r>
    </w:p>
    <w:p w14:paraId="79BA1EDC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реализовать и обучить два принципиально разных алгоритма классификации — собственную упрощённую эвристику на основе весов слов и эталонный алгоритм логистической регрессии;</w:t>
      </w:r>
    </w:p>
    <w:p w14:paraId="743EDCF1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организовать кросс-валидацию (</w:t>
      </w:r>
      <w:proofErr w:type="spellStart"/>
      <w:r>
        <w:t>StratifiedKFold</w:t>
      </w:r>
      <w:proofErr w:type="spellEnd"/>
      <w:r>
        <w:t xml:space="preserve">) и сравнить модели по метрикам </w:t>
      </w:r>
      <w:proofErr w:type="spellStart"/>
      <w:r>
        <w:t>precision</w:t>
      </w:r>
      <w:proofErr w:type="spellEnd"/>
      <w:r>
        <w:t xml:space="preserve"> / </w:t>
      </w:r>
      <w:proofErr w:type="spellStart"/>
      <w:r>
        <w:t>recall</w:t>
      </w:r>
      <w:proofErr w:type="spellEnd"/>
      <w:r>
        <w:t xml:space="preserve"> / f1 для каждого класса;</w:t>
      </w:r>
    </w:p>
    <w:p w14:paraId="2AAEFD77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визуализировать сравнение моделей и провести анализ ошибок (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, топ типичных ошибок);</w:t>
      </w:r>
    </w:p>
    <w:p w14:paraId="163E9813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выбрать лучшую модель по итогам кросс-валидации и сохранить её для дальнейшего использования (</w:t>
      </w:r>
      <w:proofErr w:type="spellStart"/>
      <w:r>
        <w:t>pickle</w:t>
      </w:r>
      <w:proofErr w:type="spellEnd"/>
      <w:r>
        <w:t>);</w:t>
      </w:r>
    </w:p>
    <w:p w14:paraId="7A5CBC35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реализовать веб-интерфейс (</w:t>
      </w:r>
      <w:proofErr w:type="spellStart"/>
      <w:r>
        <w:t>Gradio</w:t>
      </w:r>
      <w:proofErr w:type="spellEnd"/>
      <w:r>
        <w:t>) с тремя функциями: предсказание жанра, обучение модели с построением графиков, тестирование сохранённой модели на отложенных данных;</w:t>
      </w:r>
    </w:p>
    <w:p w14:paraId="52AD3D01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покрыть проект базовыми тестами (test_basic.py) и обеспечить воспроизводимость окружения (requirements.txt, README.md).</w:t>
      </w:r>
    </w:p>
    <w:p w14:paraId="5B0A4406" w14:textId="77777777" w:rsidR="009057F8" w:rsidRDefault="009057F8" w:rsidP="009057F8">
      <w:pPr>
        <w:pStyle w:val="11"/>
        <w:rPr>
          <w:rFonts w:eastAsia="Arial"/>
        </w:rPr>
      </w:pPr>
      <w:bookmarkStart w:id="4" w:name="_Toc232573896"/>
      <w:r>
        <w:rPr>
          <w:rFonts w:eastAsia="Arial"/>
        </w:rPr>
        <w:lastRenderedPageBreak/>
        <w:t>2. Предметная область и целевая аудитория</w:t>
      </w:r>
      <w:bookmarkEnd w:id="4"/>
    </w:p>
    <w:p w14:paraId="33E09344" w14:textId="77777777" w:rsidR="009057F8" w:rsidRDefault="009057F8" w:rsidP="009057F8">
      <w:pPr>
        <w:pStyle w:val="2"/>
        <w:rPr>
          <w:rFonts w:eastAsia="Arial"/>
        </w:rPr>
      </w:pPr>
      <w:bookmarkStart w:id="5" w:name="_Toc232573897"/>
      <w:r>
        <w:rPr>
          <w:rFonts w:eastAsia="Arial"/>
        </w:rPr>
        <w:t>2.1 Предметная область</w:t>
      </w:r>
      <w:bookmarkEnd w:id="5"/>
    </w:p>
    <w:p w14:paraId="497E5F8F" w14:textId="77777777" w:rsidR="009057F8" w:rsidRDefault="009057F8" w:rsidP="009057F8">
      <w:pPr>
        <w:spacing w:after="160"/>
        <w:rPr>
          <w:rFonts w:eastAsia="Arial"/>
        </w:rPr>
      </w:pPr>
      <w:r>
        <w:t xml:space="preserve">Задача относится к области обработки естественного языка (NLP) и представляет собой </w:t>
      </w:r>
      <w:proofErr w:type="spellStart"/>
      <w:r>
        <w:t>многоклассовую</w:t>
      </w:r>
      <w:proofErr w:type="spellEnd"/>
      <w:r>
        <w:t xml:space="preserve"> классификацию текста: по короткому текстовому описанию фильма (поле DESCRIPTION) система предсказывает один жанр (поле GENRE) из набора, представленного в </w:t>
      </w:r>
      <w:proofErr w:type="spellStart"/>
      <w:r>
        <w:t>датасете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Genre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. Дополнительно используются вспомогательные признаки — название фильма (TITLE) и год выхода (DATE).</w:t>
      </w:r>
    </w:p>
    <w:p w14:paraId="1024D236" w14:textId="77777777" w:rsidR="009057F8" w:rsidRDefault="009057F8" w:rsidP="009057F8">
      <w:pPr>
        <w:pStyle w:val="2"/>
        <w:rPr>
          <w:rFonts w:eastAsia="Arial"/>
        </w:rPr>
      </w:pPr>
      <w:bookmarkStart w:id="6" w:name="_Toc232573898"/>
      <w:r>
        <w:rPr>
          <w:rFonts w:eastAsia="Arial"/>
        </w:rPr>
        <w:t>2.2 Целевая аудитория</w:t>
      </w:r>
      <w:bookmarkEnd w:id="6"/>
    </w:p>
    <w:p w14:paraId="6FA10C40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  <w:rPr>
          <w:rFonts w:eastAsia="Arial"/>
        </w:rPr>
      </w:pPr>
      <w:r>
        <w:t>Сервисы каталогизации и рекомендаций фильмов — для автоматической предварительной разметки жанра по описанию, когда метаданные неполны;</w:t>
      </w:r>
    </w:p>
    <w:p w14:paraId="105FDAA7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Студенты и преподаватели — для изучения типового </w:t>
      </w:r>
      <w:proofErr w:type="spellStart"/>
      <w:r>
        <w:t>pipeline'а</w:t>
      </w:r>
      <w:proofErr w:type="spellEnd"/>
      <w:r>
        <w:t xml:space="preserve"> классификации текста: подготовка данных → обучение → сравнение моделей → интерфейс;</w:t>
      </w:r>
    </w:p>
    <w:p w14:paraId="4854059F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Разработчики прототипов ML-сервисов — как референс структуры небольшого проекта с веб-интерфейсом.</w:t>
      </w:r>
    </w:p>
    <w:p w14:paraId="5A686D24" w14:textId="77777777" w:rsidR="009057F8" w:rsidRDefault="009057F8" w:rsidP="009057F8">
      <w:pPr>
        <w:pStyle w:val="11"/>
        <w:rPr>
          <w:rFonts w:eastAsia="Arial"/>
        </w:rPr>
      </w:pPr>
      <w:bookmarkStart w:id="7" w:name="_Toc232573899"/>
      <w:r>
        <w:rPr>
          <w:rFonts w:eastAsia="Arial"/>
        </w:rPr>
        <w:t>3. Данные и архитектура системы</w:t>
      </w:r>
      <w:bookmarkEnd w:id="7"/>
    </w:p>
    <w:p w14:paraId="732FE9BF" w14:textId="77777777" w:rsidR="009057F8" w:rsidRDefault="009057F8" w:rsidP="009057F8">
      <w:pPr>
        <w:pStyle w:val="2"/>
        <w:rPr>
          <w:rFonts w:eastAsia="Arial"/>
        </w:rPr>
      </w:pPr>
      <w:bookmarkStart w:id="8" w:name="_Toc232573900"/>
      <w:r>
        <w:rPr>
          <w:rFonts w:eastAsia="Arial"/>
        </w:rPr>
        <w:t>3.1 Источник и подготовка данных</w:t>
      </w:r>
      <w:bookmarkEnd w:id="8"/>
    </w:p>
    <w:p w14:paraId="10274544" w14:textId="77777777" w:rsidR="009057F8" w:rsidRDefault="009057F8" w:rsidP="009057F8">
      <w:pPr>
        <w:spacing w:after="160"/>
        <w:rPr>
          <w:rFonts w:eastAsia="Arial"/>
        </w:rPr>
      </w:pPr>
      <w:r>
        <w:t>Источник</w:t>
      </w:r>
      <w:r w:rsidRPr="009057F8">
        <w:rPr>
          <w:lang w:val="en-US"/>
        </w:rPr>
        <w:t xml:space="preserve"> </w:t>
      </w:r>
      <w:r>
        <w:t>данных</w:t>
      </w:r>
      <w:r w:rsidRPr="009057F8">
        <w:rPr>
          <w:lang w:val="en-US"/>
        </w:rPr>
        <w:t xml:space="preserve"> — </w:t>
      </w:r>
      <w:proofErr w:type="spellStart"/>
      <w:r>
        <w:t>датасет</w:t>
      </w:r>
      <w:proofErr w:type="spellEnd"/>
      <w:r w:rsidRPr="009057F8">
        <w:rPr>
          <w:lang w:val="en-US"/>
        </w:rPr>
        <w:t xml:space="preserve"> Movies_Genre_Description.csv (Kaggle, IMDb Movies Genre Classification) </w:t>
      </w:r>
      <w:r>
        <w:t>со</w:t>
      </w:r>
      <w:r w:rsidRPr="009057F8">
        <w:rPr>
          <w:lang w:val="en-US"/>
        </w:rPr>
        <w:t xml:space="preserve"> </w:t>
      </w:r>
      <w:r>
        <w:t>столбцами</w:t>
      </w:r>
      <w:r w:rsidRPr="009057F8">
        <w:rPr>
          <w:lang w:val="en-US"/>
        </w:rPr>
        <w:t xml:space="preserve"> TITLE, DATE, GENRE, DESCRIPTION. </w:t>
      </w:r>
      <w:r>
        <w:t xml:space="preserve">Подготовка данных реализована в классе </w:t>
      </w:r>
      <w:proofErr w:type="spellStart"/>
      <w:r>
        <w:t>Preparation</w:t>
      </w:r>
      <w:proofErr w:type="spellEnd"/>
      <w:r>
        <w:t xml:space="preserve"> (train.py):</w:t>
      </w:r>
    </w:p>
    <w:p w14:paraId="4D99055D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жанры, встречающиеся менее 2 раз, отфильтровываются из выборки;</w:t>
      </w:r>
    </w:p>
    <w:p w14:paraId="026F9B74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целевая переменная GENRE кодируется </w:t>
      </w:r>
      <w:proofErr w:type="spellStart"/>
      <w:r>
        <w:t>LabelEncoder</w:t>
      </w:r>
      <w:proofErr w:type="spellEnd"/>
      <w:r>
        <w:t>;</w:t>
      </w:r>
    </w:p>
    <w:p w14:paraId="0EAB5C61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TITLE кодируется отдельным </w:t>
      </w:r>
      <w:proofErr w:type="spellStart"/>
      <w:r>
        <w:t>LabelEncoder</w:t>
      </w:r>
      <w:proofErr w:type="spellEnd"/>
      <w:r>
        <w:t>;</w:t>
      </w:r>
    </w:p>
    <w:p w14:paraId="5F03A14C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DATE приводится к числу, пропуски (значение «????») заполняются средним годом, после чего признак масштабируется </w:t>
      </w:r>
      <w:proofErr w:type="spellStart"/>
      <w:r>
        <w:t>StandardScaler</w:t>
      </w:r>
      <w:proofErr w:type="spellEnd"/>
      <w:r>
        <w:t>;</w:t>
      </w:r>
    </w:p>
    <w:p w14:paraId="294FC9F6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DESCRIPTION векторизуется </w:t>
      </w:r>
      <w:proofErr w:type="spellStart"/>
      <w:r>
        <w:t>TfidfVectorizer</w:t>
      </w:r>
      <w:proofErr w:type="spellEnd"/>
      <w:r>
        <w:t xml:space="preserve"> (до 2 500 признаков, </w:t>
      </w:r>
      <w:proofErr w:type="spellStart"/>
      <w:r>
        <w:t>униграммы</w:t>
      </w:r>
      <w:proofErr w:type="spellEnd"/>
      <w:r>
        <w:t xml:space="preserve"> и биграммы, английские стоп-слова, </w:t>
      </w:r>
      <w:proofErr w:type="spellStart"/>
      <w:r>
        <w:t>min_df</w:t>
      </w:r>
      <w:proofErr w:type="spellEnd"/>
      <w:r>
        <w:t xml:space="preserve">=5, </w:t>
      </w:r>
      <w:proofErr w:type="spellStart"/>
      <w:r>
        <w:t>max_df</w:t>
      </w:r>
      <w:proofErr w:type="spellEnd"/>
      <w:r>
        <w:t>=0.8);</w:t>
      </w:r>
    </w:p>
    <w:p w14:paraId="7503A4AD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итоговая выборка делится на обучающую и тестовую части (70 % / 30 %) </w:t>
      </w:r>
      <w:proofErr w:type="spellStart"/>
      <w:r>
        <w:t>стратифицированно</w:t>
      </w:r>
      <w:proofErr w:type="spellEnd"/>
      <w:r>
        <w:t xml:space="preserve"> по жанру, с фиксированным </w:t>
      </w:r>
      <w:proofErr w:type="spellStart"/>
      <w:r>
        <w:t>random_state</w:t>
      </w:r>
      <w:proofErr w:type="spellEnd"/>
      <w:r>
        <w:t>=42 — тестовая часть откладывается и не участвует ни в обучении, ни в кросс-валидации.</w:t>
      </w:r>
    </w:p>
    <w:p w14:paraId="27D17789" w14:textId="77777777" w:rsidR="009057F8" w:rsidRDefault="009057F8" w:rsidP="009057F8">
      <w:pPr>
        <w:pStyle w:val="2"/>
        <w:rPr>
          <w:rFonts w:eastAsia="Arial"/>
        </w:rPr>
      </w:pPr>
      <w:bookmarkStart w:id="9" w:name="_Toc232573901"/>
      <w:r>
        <w:rPr>
          <w:rFonts w:eastAsia="Arial"/>
        </w:rPr>
        <w:lastRenderedPageBreak/>
        <w:t>3.2 Архитектура проекта</w:t>
      </w:r>
      <w:bookmarkEnd w:id="9"/>
    </w:p>
    <w:p w14:paraId="29E391D2" w14:textId="77777777" w:rsidR="009057F8" w:rsidRDefault="009057F8" w:rsidP="009057F8">
      <w:pPr>
        <w:spacing w:after="160"/>
        <w:rPr>
          <w:rFonts w:eastAsia="Arial"/>
        </w:rPr>
      </w:pPr>
      <w:r>
        <w:t>Проект разделён на модули с чёткой зоной ответственности каждого: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5"/>
        <w:gridCol w:w="6975"/>
      </w:tblGrid>
      <w:tr w:rsidR="009057F8" w14:paraId="03A00D74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5DF0F8" w14:textId="77777777" w:rsidR="009057F8" w:rsidRDefault="009057F8">
            <w:r>
              <w:rPr>
                <w:b/>
                <w:bCs/>
                <w:sz w:val="22"/>
              </w:rPr>
              <w:t>Файл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21F1B" w14:textId="77777777" w:rsidR="009057F8" w:rsidRDefault="009057F8">
            <w:r>
              <w:rPr>
                <w:b/>
                <w:bCs/>
                <w:sz w:val="22"/>
              </w:rPr>
              <w:t>Назначение</w:t>
            </w:r>
          </w:p>
        </w:tc>
      </w:tr>
      <w:tr w:rsidR="009057F8" w14:paraId="23ABFD3D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30C8EC" w14:textId="77777777" w:rsidR="009057F8" w:rsidRDefault="009057F8">
            <w:r>
              <w:rPr>
                <w:sz w:val="22"/>
              </w:rPr>
              <w:t>main.py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98DEE7" w14:textId="77777777" w:rsidR="009057F8" w:rsidRDefault="009057F8">
            <w:r>
              <w:rPr>
                <w:sz w:val="22"/>
              </w:rPr>
              <w:t xml:space="preserve">Точка входа — создаёт </w:t>
            </w:r>
            <w:proofErr w:type="spellStart"/>
            <w:r>
              <w:rPr>
                <w:sz w:val="22"/>
              </w:rPr>
              <w:t>App</w:t>
            </w:r>
            <w:proofErr w:type="spellEnd"/>
            <w:r>
              <w:rPr>
                <w:sz w:val="22"/>
              </w:rPr>
              <w:t xml:space="preserve"> и запускает веб-интерфейс</w:t>
            </w:r>
          </w:p>
        </w:tc>
      </w:tr>
      <w:tr w:rsidR="009057F8" w14:paraId="074F6864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1EE547" w14:textId="77777777" w:rsidR="009057F8" w:rsidRDefault="009057F8">
            <w:r>
              <w:rPr>
                <w:sz w:val="22"/>
              </w:rPr>
              <w:t>app.py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4E9FA5" w14:textId="77777777" w:rsidR="009057F8" w:rsidRDefault="009057F8">
            <w:r>
              <w:rPr>
                <w:sz w:val="22"/>
              </w:rPr>
              <w:t xml:space="preserve">Класс </w:t>
            </w:r>
            <w:proofErr w:type="spellStart"/>
            <w:r>
              <w:rPr>
                <w:sz w:val="22"/>
              </w:rPr>
              <w:t>App</w:t>
            </w:r>
            <w:proofErr w:type="spellEnd"/>
            <w:r>
              <w:rPr>
                <w:sz w:val="22"/>
              </w:rPr>
              <w:t xml:space="preserve"> — интерфейс </w:t>
            </w:r>
            <w:proofErr w:type="spellStart"/>
            <w:r>
              <w:rPr>
                <w:sz w:val="22"/>
              </w:rPr>
              <w:t>Gradio</w:t>
            </w:r>
            <w:proofErr w:type="spellEnd"/>
            <w:r>
              <w:rPr>
                <w:sz w:val="22"/>
              </w:rPr>
              <w:t xml:space="preserve"> с тремя вкладками: предсказание, обучение, тестирование</w:t>
            </w:r>
          </w:p>
        </w:tc>
      </w:tr>
      <w:tr w:rsidR="009057F8" w14:paraId="40F8A0F0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648A17" w14:textId="77777777" w:rsidR="009057F8" w:rsidRDefault="009057F8">
            <w:r>
              <w:rPr>
                <w:sz w:val="22"/>
              </w:rPr>
              <w:t>train.py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124BF5" w14:textId="77777777" w:rsidR="009057F8" w:rsidRDefault="009057F8">
            <w:proofErr w:type="spellStart"/>
            <w:r>
              <w:rPr>
                <w:sz w:val="22"/>
              </w:rPr>
              <w:t>Preparation</w:t>
            </w:r>
            <w:proofErr w:type="spellEnd"/>
            <w:r>
              <w:rPr>
                <w:sz w:val="22"/>
              </w:rPr>
              <w:t xml:space="preserve"> — подготовка данных (кодирование, масштабирование, TF-IDF); </w:t>
            </w:r>
            <w:proofErr w:type="spellStart"/>
            <w:r>
              <w:rPr>
                <w:sz w:val="22"/>
              </w:rPr>
              <w:t>FitPredict</w:t>
            </w:r>
            <w:proofErr w:type="spellEnd"/>
            <w:r>
              <w:rPr>
                <w:sz w:val="22"/>
              </w:rPr>
              <w:t xml:space="preserve"> — обучение и предсказание для обеих моделей</w:t>
            </w:r>
          </w:p>
        </w:tc>
      </w:tr>
      <w:tr w:rsidR="009057F8" w14:paraId="5BD5EBE3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42F41A" w14:textId="77777777" w:rsidR="009057F8" w:rsidRDefault="009057F8">
            <w:r>
              <w:rPr>
                <w:sz w:val="22"/>
              </w:rPr>
              <w:t>analysis.py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9B45EA" w14:textId="77777777" w:rsidR="009057F8" w:rsidRDefault="009057F8">
            <w:proofErr w:type="spellStart"/>
            <w:r>
              <w:rPr>
                <w:sz w:val="22"/>
              </w:rPr>
              <w:t>Analyzer</w:t>
            </w:r>
            <w:proofErr w:type="spellEnd"/>
            <w:r>
              <w:rPr>
                <w:sz w:val="22"/>
              </w:rPr>
              <w:t xml:space="preserve"> — расчёт метрик по </w:t>
            </w:r>
            <w:proofErr w:type="spellStart"/>
            <w:r>
              <w:rPr>
                <w:sz w:val="22"/>
              </w:rPr>
              <w:t>фолдам</w:t>
            </w:r>
            <w:proofErr w:type="spellEnd"/>
            <w:r>
              <w:rPr>
                <w:sz w:val="22"/>
              </w:rPr>
              <w:t>, графики сравнения моделей, анализ ошибок, выбор и сохранение лучшей модели</w:t>
            </w:r>
          </w:p>
        </w:tc>
      </w:tr>
      <w:tr w:rsidR="009057F8" w14:paraId="4F78F3A6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C7410D" w14:textId="77777777" w:rsidR="009057F8" w:rsidRDefault="009057F8">
            <w:r>
              <w:rPr>
                <w:sz w:val="22"/>
              </w:rPr>
              <w:t>realization.py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17648A" w14:textId="77777777" w:rsidR="009057F8" w:rsidRDefault="009057F8">
            <w:proofErr w:type="spellStart"/>
            <w:r>
              <w:rPr>
                <w:sz w:val="22"/>
              </w:rPr>
              <w:t>Distributor</w:t>
            </w:r>
            <w:proofErr w:type="spellEnd"/>
            <w:r>
              <w:rPr>
                <w:sz w:val="22"/>
              </w:rPr>
              <w:t xml:space="preserve"> — связывает все этапы в единый </w:t>
            </w:r>
            <w:proofErr w:type="spellStart"/>
            <w:r>
              <w:rPr>
                <w:sz w:val="22"/>
              </w:rPr>
              <w:t>pipeline</w:t>
            </w:r>
            <w:proofErr w:type="spellEnd"/>
            <w:r>
              <w:rPr>
                <w:sz w:val="22"/>
              </w:rPr>
              <w:t>: подготовка → обучение → анализ</w:t>
            </w:r>
          </w:p>
        </w:tc>
      </w:tr>
      <w:tr w:rsidR="009057F8" w14:paraId="5BD20F9C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280842" w14:textId="77777777" w:rsidR="009057F8" w:rsidRDefault="009057F8">
            <w:r>
              <w:rPr>
                <w:sz w:val="22"/>
              </w:rPr>
              <w:t>test.py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D1CDD5" w14:textId="77777777" w:rsidR="009057F8" w:rsidRDefault="009057F8">
            <w:r>
              <w:rPr>
                <w:sz w:val="22"/>
              </w:rPr>
              <w:t>Test — прогон сохранённой модели на отложенной тестовой выборке, формирование итогового отчёта</w:t>
            </w:r>
          </w:p>
        </w:tc>
      </w:tr>
      <w:tr w:rsidR="009057F8" w14:paraId="46A15493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ADCC75" w14:textId="77777777" w:rsidR="009057F8" w:rsidRDefault="009057F8">
            <w:r>
              <w:rPr>
                <w:sz w:val="22"/>
              </w:rPr>
              <w:t>test_basic.py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8976DA" w14:textId="77777777" w:rsidR="009057F8" w:rsidRDefault="009057F8">
            <w:r>
              <w:rPr>
                <w:sz w:val="22"/>
              </w:rPr>
              <w:t xml:space="preserve">Базовые </w:t>
            </w:r>
            <w:proofErr w:type="spellStart"/>
            <w:r>
              <w:rPr>
                <w:sz w:val="22"/>
              </w:rPr>
              <w:t>pytest</w:t>
            </w:r>
            <w:proofErr w:type="spellEnd"/>
            <w:r>
              <w:rPr>
                <w:sz w:val="22"/>
              </w:rPr>
              <w:t>-тесты проекта (4 теста, см. раздел 7)</w:t>
            </w:r>
          </w:p>
        </w:tc>
      </w:tr>
      <w:tr w:rsidR="009057F8" w14:paraId="5C95BBA4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365AE7" w14:textId="77777777" w:rsidR="009057F8" w:rsidRDefault="009057F8">
            <w:r>
              <w:rPr>
                <w:sz w:val="22"/>
              </w:rPr>
              <w:t>requirements.txt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4A1F0A" w14:textId="77777777" w:rsidR="009057F8" w:rsidRDefault="009057F8">
            <w:r>
              <w:rPr>
                <w:sz w:val="22"/>
              </w:rPr>
              <w:t>Список зависимостей проекта</w:t>
            </w:r>
          </w:p>
        </w:tc>
      </w:tr>
      <w:tr w:rsidR="009057F8" w14:paraId="07152665" w14:textId="77777777" w:rsidTr="009057F8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4C69D4" w14:textId="77777777" w:rsidR="009057F8" w:rsidRDefault="009057F8">
            <w:proofErr w:type="spellStart"/>
            <w:r>
              <w:rPr>
                <w:sz w:val="22"/>
              </w:rPr>
              <w:t>best_model.pkl</w:t>
            </w:r>
            <w:proofErr w:type="spellEnd"/>
            <w:r>
              <w:rPr>
                <w:sz w:val="22"/>
              </w:rPr>
              <w:t>, *.</w:t>
            </w:r>
            <w:proofErr w:type="spellStart"/>
            <w:r>
              <w:rPr>
                <w:sz w:val="22"/>
              </w:rPr>
              <w:t>png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84CF65" w14:textId="77777777" w:rsidR="009057F8" w:rsidRDefault="009057F8">
            <w:r>
              <w:rPr>
                <w:sz w:val="22"/>
              </w:rPr>
              <w:t>Результаты последнего обучения: лучшая модель и графики (сохраняются в корне проекта)</w:t>
            </w:r>
          </w:p>
        </w:tc>
      </w:tr>
    </w:tbl>
    <w:p w14:paraId="516E95DB" w14:textId="77777777" w:rsidR="009057F8" w:rsidRDefault="009057F8" w:rsidP="009057F8">
      <w:pPr>
        <w:spacing w:before="200"/>
        <w:rPr>
          <w:rFonts w:ascii="Arial" w:hAnsi="Arial" w:cs="Arial"/>
        </w:rPr>
      </w:pPr>
    </w:p>
    <w:p w14:paraId="1A77CFFF" w14:textId="77777777" w:rsidR="009057F8" w:rsidRDefault="009057F8" w:rsidP="009057F8">
      <w:pPr>
        <w:pStyle w:val="11"/>
        <w:rPr>
          <w:rFonts w:eastAsia="Arial"/>
        </w:rPr>
      </w:pPr>
      <w:bookmarkStart w:id="10" w:name="_Toc232573902"/>
      <w:r>
        <w:rPr>
          <w:rFonts w:eastAsia="Arial"/>
        </w:rPr>
        <w:t>4. Модели и логика работы</w:t>
      </w:r>
      <w:bookmarkEnd w:id="10"/>
    </w:p>
    <w:p w14:paraId="01733086" w14:textId="77777777" w:rsidR="009057F8" w:rsidRDefault="009057F8" w:rsidP="009057F8">
      <w:pPr>
        <w:pStyle w:val="2"/>
        <w:rPr>
          <w:rFonts w:eastAsia="Arial"/>
        </w:rPr>
      </w:pPr>
      <w:bookmarkStart w:id="11" w:name="_Toc232573903"/>
      <w:r>
        <w:rPr>
          <w:rFonts w:eastAsia="Arial"/>
        </w:rPr>
        <w:t>4.1 Две модели: «простая» и «сложная»</w:t>
      </w:r>
      <w:bookmarkEnd w:id="11"/>
    </w:p>
    <w:p w14:paraId="3B1931B6" w14:textId="77777777" w:rsidR="009057F8" w:rsidRDefault="009057F8" w:rsidP="009057F8">
      <w:pPr>
        <w:spacing w:after="160"/>
        <w:rPr>
          <w:rFonts w:eastAsia="Arial"/>
        </w:rPr>
      </w:pPr>
      <w:r>
        <w:t xml:space="preserve">В классе </w:t>
      </w:r>
      <w:proofErr w:type="spellStart"/>
      <w:r>
        <w:t>FitPredict</w:t>
      </w:r>
      <w:proofErr w:type="spellEnd"/>
      <w:r>
        <w:t xml:space="preserve"> (train.py) реализованы и обучаются две принципиально разные модели:</w:t>
      </w:r>
    </w:p>
    <w:p w14:paraId="5094F353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«Simple» — собственная реализация без готовых ML-библиотек. Для каждого жанра вычисляется разница между средним значением TF-IDF признаков внутри жанра и средним по остальным жанрам; слишком частые («стоп-») и слабо </w:t>
      </w:r>
      <w:r>
        <w:lastRenderedPageBreak/>
        <w:t>различающие жанры слова обнуляются, оставшиеся веса обрезаются по нулю и нормализуются (L2). Предсказание — это скалярное произведение вектора описания на матрицу весов всех жанров (по сути, косинусное сходство); побеждает жанр с максимальным положительным результатом, иначе возвращается самый частый жанр по умолчанию.</w:t>
      </w:r>
    </w:p>
    <w:p w14:paraId="7D47A525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«Hard» — эталонный алгоритм: логистическая регрессия (</w:t>
      </w:r>
      <w:proofErr w:type="spellStart"/>
      <w:r>
        <w:t>LogisticRegression</w:t>
      </w:r>
      <w:proofErr w:type="spellEnd"/>
      <w:r>
        <w:t xml:space="preserve">, </w:t>
      </w:r>
      <w:proofErr w:type="spellStart"/>
      <w:r>
        <w:t>max_iter</w:t>
      </w:r>
      <w:proofErr w:type="spellEnd"/>
      <w:r>
        <w:t xml:space="preserve">=3000) в </w:t>
      </w:r>
      <w:proofErr w:type="spellStart"/>
      <w:r>
        <w:t>пайплайне</w:t>
      </w:r>
      <w:proofErr w:type="spellEnd"/>
      <w:r>
        <w:t xml:space="preserve"> со </w:t>
      </w:r>
      <w:proofErr w:type="spellStart"/>
      <w:r>
        <w:t>StandardScaler</w:t>
      </w:r>
      <w:proofErr w:type="spellEnd"/>
      <w:r>
        <w:t xml:space="preserve"> (</w:t>
      </w:r>
      <w:proofErr w:type="spellStart"/>
      <w:r>
        <w:t>make_pipeline</w:t>
      </w:r>
      <w:proofErr w:type="spellEnd"/>
      <w:r>
        <w:t>).</w:t>
      </w:r>
    </w:p>
    <w:p w14:paraId="40976F28" w14:textId="77777777" w:rsidR="009057F8" w:rsidRDefault="009057F8" w:rsidP="009057F8">
      <w:pPr>
        <w:spacing w:after="160"/>
      </w:pPr>
      <w:r>
        <w:t>Фрагмент кода, иллюстрирующий расчёт весов «простой» модели:</w:t>
      </w:r>
    </w:p>
    <w:p w14:paraId="0C902EF8" w14:textId="77777777" w:rsidR="009057F8" w:rsidRPr="009057F8" w:rsidRDefault="009057F8" w:rsidP="009057F8">
      <w:pPr>
        <w:shd w:val="clear" w:color="auto" w:fill="F2F2F2"/>
        <w:rPr>
          <w:lang w:val="en-US"/>
        </w:rPr>
      </w:pPr>
      <w:r w:rsidRPr="009057F8">
        <w:rPr>
          <w:rFonts w:ascii="Consolas" w:eastAsia="Consolas" w:hAnsi="Consolas" w:cs="Consolas"/>
          <w:sz w:val="18"/>
          <w:szCs w:val="18"/>
          <w:lang w:val="en-US"/>
        </w:rPr>
        <w:t>weights = (</w:t>
      </w:r>
      <w:proofErr w:type="spellStart"/>
      <w:r w:rsidRPr="009057F8">
        <w:rPr>
          <w:rFonts w:ascii="Consolas" w:eastAsia="Consolas" w:hAnsi="Consolas" w:cs="Consolas"/>
          <w:sz w:val="18"/>
          <w:szCs w:val="18"/>
          <w:lang w:val="en-US"/>
        </w:rPr>
        <w:t>genre_mean</w:t>
      </w:r>
      <w:proofErr w:type="spellEnd"/>
      <w:r w:rsidRPr="009057F8">
        <w:rPr>
          <w:rFonts w:ascii="Consolas" w:eastAsia="Consolas" w:hAnsi="Consolas" w:cs="Consolas"/>
          <w:sz w:val="18"/>
          <w:szCs w:val="18"/>
          <w:lang w:val="en-US"/>
        </w:rPr>
        <w:t xml:space="preserve"> - </w:t>
      </w:r>
      <w:proofErr w:type="spellStart"/>
      <w:r w:rsidRPr="009057F8">
        <w:rPr>
          <w:rFonts w:ascii="Consolas" w:eastAsia="Consolas" w:hAnsi="Consolas" w:cs="Consolas"/>
          <w:sz w:val="18"/>
          <w:szCs w:val="18"/>
          <w:lang w:val="en-US"/>
        </w:rPr>
        <w:t>other_mean</w:t>
      </w:r>
      <w:proofErr w:type="spellEnd"/>
      <w:proofErr w:type="gramStart"/>
      <w:r w:rsidRPr="009057F8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9057F8">
        <w:rPr>
          <w:rFonts w:ascii="Consolas" w:eastAsia="Consolas" w:hAnsi="Consolas" w:cs="Consolas"/>
          <w:sz w:val="18"/>
          <w:szCs w:val="18"/>
          <w:lang w:val="en-US"/>
        </w:rPr>
        <w:t>astype</w:t>
      </w:r>
      <w:proofErr w:type="spellEnd"/>
      <w:proofErr w:type="gramEnd"/>
      <w:r w:rsidRPr="009057F8">
        <w:rPr>
          <w:rFonts w:ascii="Consolas" w:eastAsia="Consolas" w:hAnsi="Consolas" w:cs="Consolas"/>
          <w:sz w:val="18"/>
          <w:szCs w:val="18"/>
          <w:lang w:val="en-US"/>
        </w:rPr>
        <w:t>(np.float32)</w:t>
      </w:r>
    </w:p>
    <w:p w14:paraId="1266A6FB" w14:textId="77777777" w:rsidR="009057F8" w:rsidRPr="009057F8" w:rsidRDefault="009057F8" w:rsidP="009057F8">
      <w:pPr>
        <w:shd w:val="clear" w:color="auto" w:fill="F2F2F2"/>
        <w:rPr>
          <w:lang w:val="en-US"/>
        </w:rPr>
      </w:pPr>
      <w:r w:rsidRPr="009057F8">
        <w:rPr>
          <w:rFonts w:ascii="Consolas" w:eastAsia="Consolas" w:hAnsi="Consolas" w:cs="Consolas"/>
          <w:sz w:val="18"/>
          <w:szCs w:val="18"/>
          <w:lang w:val="en-US"/>
        </w:rPr>
        <w:t xml:space="preserve">weights = </w:t>
      </w:r>
      <w:proofErr w:type="spellStart"/>
      <w:proofErr w:type="gramStart"/>
      <w:r w:rsidRPr="009057F8">
        <w:rPr>
          <w:rFonts w:ascii="Consolas" w:eastAsia="Consolas" w:hAnsi="Consolas" w:cs="Consolas"/>
          <w:sz w:val="18"/>
          <w:szCs w:val="18"/>
          <w:lang w:val="en-US"/>
        </w:rPr>
        <w:t>np.maximum</w:t>
      </w:r>
      <w:proofErr w:type="spellEnd"/>
      <w:proofErr w:type="gramEnd"/>
      <w:r w:rsidRPr="009057F8">
        <w:rPr>
          <w:rFonts w:ascii="Consolas" w:eastAsia="Consolas" w:hAnsi="Consolas" w:cs="Consolas"/>
          <w:sz w:val="18"/>
          <w:szCs w:val="18"/>
          <w:lang w:val="en-US"/>
        </w:rPr>
        <w:t>(weights, 0)</w:t>
      </w:r>
    </w:p>
    <w:p w14:paraId="07209838" w14:textId="77777777" w:rsidR="009057F8" w:rsidRPr="009057F8" w:rsidRDefault="009057F8" w:rsidP="009057F8">
      <w:pPr>
        <w:shd w:val="clear" w:color="auto" w:fill="F2F2F2"/>
        <w:rPr>
          <w:lang w:val="en-US"/>
        </w:rPr>
      </w:pPr>
      <w:r w:rsidRPr="009057F8">
        <w:rPr>
          <w:rFonts w:ascii="Consolas" w:eastAsia="Consolas" w:hAnsi="Consolas" w:cs="Consolas"/>
          <w:sz w:val="18"/>
          <w:szCs w:val="18"/>
          <w:lang w:val="en-US"/>
        </w:rPr>
        <w:t>weights[</w:t>
      </w:r>
      <w:proofErr w:type="spellStart"/>
      <w:r w:rsidRPr="009057F8">
        <w:rPr>
          <w:rFonts w:ascii="Consolas" w:eastAsia="Consolas" w:hAnsi="Consolas" w:cs="Consolas"/>
          <w:sz w:val="18"/>
          <w:szCs w:val="18"/>
          <w:lang w:val="en-US"/>
        </w:rPr>
        <w:t>useless_words_mask</w:t>
      </w:r>
      <w:proofErr w:type="spellEnd"/>
      <w:r w:rsidRPr="009057F8">
        <w:rPr>
          <w:rFonts w:ascii="Consolas" w:eastAsia="Consolas" w:hAnsi="Consolas" w:cs="Consolas"/>
          <w:sz w:val="18"/>
          <w:szCs w:val="18"/>
          <w:lang w:val="en-US"/>
        </w:rPr>
        <w:t>] = 0</w:t>
      </w:r>
    </w:p>
    <w:p w14:paraId="087C5631" w14:textId="77777777" w:rsidR="009057F8" w:rsidRPr="009057F8" w:rsidRDefault="009057F8" w:rsidP="009057F8">
      <w:pPr>
        <w:shd w:val="clear" w:color="auto" w:fill="F2F2F2"/>
        <w:rPr>
          <w:lang w:val="en-US"/>
        </w:rPr>
      </w:pPr>
      <w:r w:rsidRPr="009057F8">
        <w:rPr>
          <w:rFonts w:ascii="Consolas" w:eastAsia="Consolas" w:hAnsi="Consolas" w:cs="Consolas"/>
          <w:sz w:val="18"/>
          <w:szCs w:val="18"/>
          <w:lang w:val="en-US"/>
        </w:rPr>
        <w:t xml:space="preserve">l2_norm = </w:t>
      </w:r>
      <w:proofErr w:type="spellStart"/>
      <w:proofErr w:type="gramStart"/>
      <w:r w:rsidRPr="009057F8">
        <w:rPr>
          <w:rFonts w:ascii="Consolas" w:eastAsia="Consolas" w:hAnsi="Consolas" w:cs="Consolas"/>
          <w:sz w:val="18"/>
          <w:szCs w:val="18"/>
          <w:lang w:val="en-US"/>
        </w:rPr>
        <w:t>np.linalg</w:t>
      </w:r>
      <w:proofErr w:type="gramEnd"/>
      <w:r w:rsidRPr="009057F8">
        <w:rPr>
          <w:rFonts w:ascii="Consolas" w:eastAsia="Consolas" w:hAnsi="Consolas" w:cs="Consolas"/>
          <w:sz w:val="18"/>
          <w:szCs w:val="18"/>
          <w:lang w:val="en-US"/>
        </w:rPr>
        <w:t>.norm</w:t>
      </w:r>
      <w:proofErr w:type="spellEnd"/>
      <w:r w:rsidRPr="009057F8">
        <w:rPr>
          <w:rFonts w:ascii="Consolas" w:eastAsia="Consolas" w:hAnsi="Consolas" w:cs="Consolas"/>
          <w:sz w:val="18"/>
          <w:szCs w:val="18"/>
          <w:lang w:val="en-US"/>
        </w:rPr>
        <w:t>(weights)</w:t>
      </w:r>
    </w:p>
    <w:p w14:paraId="250351F8" w14:textId="77777777" w:rsidR="009057F8" w:rsidRPr="009057F8" w:rsidRDefault="009057F8" w:rsidP="009057F8">
      <w:pPr>
        <w:shd w:val="clear" w:color="auto" w:fill="F2F2F2"/>
        <w:rPr>
          <w:lang w:val="en-US"/>
        </w:rPr>
      </w:pPr>
      <w:r w:rsidRPr="009057F8">
        <w:rPr>
          <w:rFonts w:ascii="Consolas" w:eastAsia="Consolas" w:hAnsi="Consolas" w:cs="Consolas"/>
          <w:sz w:val="18"/>
          <w:szCs w:val="18"/>
          <w:lang w:val="en-US"/>
        </w:rPr>
        <w:t>if l2_norm &gt; 0:</w:t>
      </w:r>
    </w:p>
    <w:p w14:paraId="0B6C6B77" w14:textId="77777777" w:rsidR="009057F8" w:rsidRPr="009057F8" w:rsidRDefault="009057F8" w:rsidP="009057F8">
      <w:pPr>
        <w:shd w:val="clear" w:color="auto" w:fill="F2F2F2"/>
        <w:rPr>
          <w:lang w:val="en-US"/>
        </w:rPr>
      </w:pPr>
      <w:r w:rsidRPr="009057F8">
        <w:rPr>
          <w:rFonts w:ascii="Consolas" w:eastAsia="Consolas" w:hAnsi="Consolas" w:cs="Consolas"/>
          <w:sz w:val="18"/>
          <w:szCs w:val="18"/>
          <w:lang w:val="en-US"/>
        </w:rPr>
        <w:t xml:space="preserve">    weights = weights / l2_norm</w:t>
      </w:r>
    </w:p>
    <w:p w14:paraId="59637BF0" w14:textId="77777777" w:rsidR="009057F8" w:rsidRDefault="009057F8" w:rsidP="009057F8">
      <w:pPr>
        <w:spacing w:before="120" w:after="160"/>
      </w:pPr>
      <w:r>
        <w:t>Пояснение: чем сильнее слово выделяет жанр на фоне остальных, тем больше его вес; неинформативные и слишком общие слова получают нулевой вес и не влияют на предсказание.</w:t>
      </w:r>
    </w:p>
    <w:p w14:paraId="58967982" w14:textId="77777777" w:rsidR="009057F8" w:rsidRDefault="009057F8" w:rsidP="009057F8">
      <w:pPr>
        <w:pStyle w:val="2"/>
        <w:rPr>
          <w:rFonts w:eastAsia="Arial"/>
        </w:rPr>
      </w:pPr>
      <w:bookmarkStart w:id="12" w:name="_Toc232573904"/>
      <w:r>
        <w:rPr>
          <w:rFonts w:eastAsia="Arial"/>
        </w:rPr>
        <w:t>4.2 Логика работы системы</w:t>
      </w:r>
      <w:bookmarkEnd w:id="12"/>
    </w:p>
    <w:p w14:paraId="1FC04978" w14:textId="77777777" w:rsidR="009057F8" w:rsidRDefault="009057F8" w:rsidP="009057F8">
      <w:pPr>
        <w:spacing w:after="160"/>
        <w:rPr>
          <w:rFonts w:eastAsia="Arial"/>
        </w:rPr>
      </w:pPr>
      <w:r>
        <w:t xml:space="preserve">Полный </w:t>
      </w:r>
      <w:proofErr w:type="spellStart"/>
      <w:r>
        <w:t>pipeline</w:t>
      </w:r>
      <w:proofErr w:type="spellEnd"/>
      <w:r>
        <w:t xml:space="preserve"> собран в классе </w:t>
      </w:r>
      <w:proofErr w:type="spellStart"/>
      <w:r>
        <w:t>Distributor</w:t>
      </w:r>
      <w:proofErr w:type="spellEnd"/>
      <w:r>
        <w:t xml:space="preserve"> (realization.py) и выглядит так:</w:t>
      </w:r>
    </w:p>
    <w:p w14:paraId="2ECF40E2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proofErr w:type="spellStart"/>
      <w:r>
        <w:t>preporation_</w:t>
      </w:r>
      <w:proofErr w:type="gramStart"/>
      <w:r>
        <w:t>init</w:t>
      </w:r>
      <w:proofErr w:type="spellEnd"/>
      <w:r>
        <w:t>(</w:t>
      </w:r>
      <w:proofErr w:type="gramEnd"/>
      <w:r>
        <w:t xml:space="preserve">) — данные готовятся через </w:t>
      </w:r>
      <w:proofErr w:type="spellStart"/>
      <w:r>
        <w:t>Preparation</w:t>
      </w:r>
      <w:proofErr w:type="spellEnd"/>
      <w:r>
        <w:t>, TF-IDF сохраняется для последующего использования при предсказании;</w:t>
      </w:r>
    </w:p>
    <w:p w14:paraId="5FF8F218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proofErr w:type="spellStart"/>
      <w:r>
        <w:t>fit_pred_</w:t>
      </w:r>
      <w:proofErr w:type="gramStart"/>
      <w:r>
        <w:t>model</w:t>
      </w:r>
      <w:proofErr w:type="spellEnd"/>
      <w:r>
        <w:t>(</w:t>
      </w:r>
      <w:proofErr w:type="gramEnd"/>
      <w:r>
        <w:t xml:space="preserve">) — обучающая выборка делится на 5 стратифицированных </w:t>
      </w:r>
      <w:proofErr w:type="spellStart"/>
      <w:r>
        <w:t>фолдов</w:t>
      </w:r>
      <w:proofErr w:type="spellEnd"/>
      <w:r>
        <w:t xml:space="preserve"> (</w:t>
      </w:r>
      <w:proofErr w:type="spellStart"/>
      <w:r>
        <w:t>StratifiedKFold</w:t>
      </w:r>
      <w:proofErr w:type="spellEnd"/>
      <w:r>
        <w:t xml:space="preserve">); на каждом </w:t>
      </w:r>
      <w:proofErr w:type="spellStart"/>
      <w:r>
        <w:t>фолде</w:t>
      </w:r>
      <w:proofErr w:type="spellEnd"/>
      <w:r>
        <w:t xml:space="preserve"> обучаются и проверяются обе модели, результаты складываются в </w:t>
      </w:r>
      <w:proofErr w:type="spellStart"/>
      <w:r>
        <w:t>cv_results</w:t>
      </w:r>
      <w:proofErr w:type="spellEnd"/>
      <w:r>
        <w:t>;</w:t>
      </w:r>
    </w:p>
    <w:p w14:paraId="6C6C744F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proofErr w:type="spellStart"/>
      <w:r>
        <w:t>analysis</w:t>
      </w:r>
      <w:proofErr w:type="spellEnd"/>
      <w:r>
        <w:t xml:space="preserve">() — класс </w:t>
      </w:r>
      <w:proofErr w:type="spellStart"/>
      <w:r>
        <w:t>Analyzer</w:t>
      </w:r>
      <w:proofErr w:type="spellEnd"/>
      <w:r>
        <w:t xml:space="preserve"> считает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 xml:space="preserve">/f1 по каждому классу для обеих моделей по всем </w:t>
      </w:r>
      <w:proofErr w:type="spellStart"/>
      <w:r>
        <w:t>фолдам</w:t>
      </w:r>
      <w:proofErr w:type="spellEnd"/>
      <w:r>
        <w:t xml:space="preserve"> сразу, сравнивает их по среднему f1, выбирает лучший тип модели и лучший по качеству </w:t>
      </w:r>
      <w:proofErr w:type="spellStart"/>
      <w:r>
        <w:t>фолд</w:t>
      </w:r>
      <w:proofErr w:type="spellEnd"/>
      <w:r>
        <w:t xml:space="preserve">, сохраняет её вместе с TF-IDF и </w:t>
      </w:r>
      <w:proofErr w:type="spellStart"/>
      <w:r>
        <w:t>LabelEncoder</w:t>
      </w:r>
      <w:proofErr w:type="spellEnd"/>
      <w:r>
        <w:t xml:space="preserve"> в </w:t>
      </w:r>
      <w:proofErr w:type="spellStart"/>
      <w:r>
        <w:t>best_model.pkl</w:t>
      </w:r>
      <w:proofErr w:type="spellEnd"/>
      <w:r>
        <w:t xml:space="preserve">; дополнительно строятся графики сравнения метрик (comparison_metrics.png) и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с топ-10 типичных ошибок для каждой модели (confusion_matrix_hard.png, confusion_matrix_simple.png).</w:t>
      </w:r>
    </w:p>
    <w:p w14:paraId="17B6E2A1" w14:textId="77777777" w:rsidR="009057F8" w:rsidRDefault="009057F8" w:rsidP="009057F8">
      <w:pPr>
        <w:spacing w:after="160"/>
      </w:pPr>
      <w:r>
        <w:t xml:space="preserve">При использовании сохранённой модели: текст описания преобразуется тем же TF-IDF, дополняется нулевыми значениями TITLE/DATE и подаётся в </w:t>
      </w:r>
      <w:proofErr w:type="spellStart"/>
      <w:r>
        <w:t>predict_simple</w:t>
      </w:r>
      <w:proofErr w:type="spellEnd"/>
      <w:r>
        <w:t xml:space="preserve"> или </w:t>
      </w:r>
      <w:proofErr w:type="spellStart"/>
      <w:r>
        <w:t>predict_hard</w:t>
      </w:r>
      <w:proofErr w:type="spellEnd"/>
      <w:r>
        <w:t xml:space="preserve"> — в зависимости от того, какой тип модели оказался лучшим.</w:t>
      </w:r>
    </w:p>
    <w:p w14:paraId="5E20EB91" w14:textId="77777777" w:rsidR="009057F8" w:rsidRDefault="009057F8" w:rsidP="009057F8">
      <w:pPr>
        <w:pStyle w:val="11"/>
        <w:rPr>
          <w:rFonts w:eastAsia="Arial"/>
        </w:rPr>
      </w:pPr>
      <w:bookmarkStart w:id="13" w:name="_Toc232573905"/>
      <w:r>
        <w:rPr>
          <w:rFonts w:eastAsia="Arial"/>
        </w:rPr>
        <w:lastRenderedPageBreak/>
        <w:t>5. Веб-интерфейс и функциональность</w:t>
      </w:r>
      <w:bookmarkEnd w:id="13"/>
    </w:p>
    <w:p w14:paraId="2FF9F28B" w14:textId="77777777" w:rsidR="009057F8" w:rsidRDefault="009057F8" w:rsidP="009057F8">
      <w:pPr>
        <w:pStyle w:val="2"/>
        <w:rPr>
          <w:rFonts w:eastAsia="Arial"/>
        </w:rPr>
      </w:pPr>
      <w:bookmarkStart w:id="14" w:name="_Toc232573906"/>
      <w:r>
        <w:rPr>
          <w:rFonts w:eastAsia="Arial"/>
        </w:rPr>
        <w:t>5.1 Возможности интерфейса</w:t>
      </w:r>
      <w:bookmarkEnd w:id="14"/>
    </w:p>
    <w:p w14:paraId="22DA824F" w14:textId="77777777" w:rsidR="009057F8" w:rsidRDefault="009057F8" w:rsidP="009057F8">
      <w:pPr>
        <w:spacing w:after="160"/>
        <w:rPr>
          <w:rFonts w:eastAsia="Arial"/>
        </w:rPr>
      </w:pPr>
      <w:r>
        <w:t xml:space="preserve">Интерфейс реализован на </w:t>
      </w:r>
      <w:proofErr w:type="spellStart"/>
      <w:r>
        <w:t>Gradio</w:t>
      </w:r>
      <w:proofErr w:type="spellEnd"/>
      <w:r>
        <w:t xml:space="preserve"> (класс </w:t>
      </w:r>
      <w:proofErr w:type="spellStart"/>
      <w:r>
        <w:t>App</w:t>
      </w:r>
      <w:proofErr w:type="spellEnd"/>
      <w:r>
        <w:t xml:space="preserve">, app.py) и запускается локально командой </w:t>
      </w:r>
      <w:proofErr w:type="spellStart"/>
      <w:r>
        <w:t>python</w:t>
      </w:r>
      <w:proofErr w:type="spellEnd"/>
      <w:r>
        <w:t xml:space="preserve"> main.py. Содержит три вкладки:</w:t>
      </w:r>
    </w:p>
    <w:p w14:paraId="33C5D2F0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«Предсказание» — текстовое поле для описания фильма на английском языке, кнопка «Определить жанр», набор готовых примеров (</w:t>
      </w:r>
      <w:proofErr w:type="spellStart"/>
      <w:r>
        <w:t>gr.Examples</w:t>
      </w:r>
      <w:proofErr w:type="spellEnd"/>
      <w:r>
        <w:t>) и поле с предсказанным жанром;</w:t>
      </w:r>
    </w:p>
    <w:p w14:paraId="473A0A8B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«Обучение» — кнопка, запускающая весь </w:t>
      </w:r>
      <w:proofErr w:type="spellStart"/>
      <w:r>
        <w:t>pipeline</w:t>
      </w:r>
      <w:proofErr w:type="spellEnd"/>
      <w:r>
        <w:t xml:space="preserve"> с нуля (подготовка данных → обучение двух моделей → кросс-валидация → анализ → сохранение лучшей модели); по завершении сразу показываются три итоговых графика;</w:t>
      </w:r>
    </w:p>
    <w:p w14:paraId="18B349AB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«Тестирование» — кнопка, которая прогоняет сохранённую лучшую модель на отложенной тестовой выборке и выводит итоговый текстовый отчёт (F1-score, тип модели, главная пара жанров, которые она путает).</w:t>
      </w:r>
    </w:p>
    <w:p w14:paraId="311DF06D" w14:textId="77777777" w:rsidR="009057F8" w:rsidRDefault="009057F8" w:rsidP="009057F8">
      <w:pPr>
        <w:pStyle w:val="2"/>
        <w:rPr>
          <w:rFonts w:eastAsia="Arial"/>
        </w:rPr>
      </w:pPr>
      <w:bookmarkStart w:id="15" w:name="_Toc232573907"/>
      <w:r>
        <w:rPr>
          <w:rFonts w:eastAsia="Arial"/>
        </w:rPr>
        <w:t>5.2 Сценарий использования</w:t>
      </w:r>
      <w:bookmarkEnd w:id="15"/>
    </w:p>
    <w:p w14:paraId="649D4E20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  <w:rPr>
          <w:rFonts w:eastAsia="Arial"/>
        </w:rPr>
      </w:pPr>
      <w:r>
        <w:t>Шаг 1. Пользователь запускает main.py — в браузере автоматически открывается локальный интерфейс.</w:t>
      </w:r>
    </w:p>
    <w:p w14:paraId="01CB1B3D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Шаг 2. Обучение не обязательно запускать повторно: лучшая модель и все графики уже сохранены в корне проекта после предыдущего запуска (</w:t>
      </w:r>
      <w:proofErr w:type="spellStart"/>
      <w:r>
        <w:t>best_model.pkl</w:t>
      </w:r>
      <w:proofErr w:type="spellEnd"/>
      <w:r>
        <w:t>, comparison_metrics.png, confusion_matrix_hard.png, confusion_matrix_simple.png). При необходимости вкладка «Обучение» позволяет переобучить модель с нуля.</w:t>
      </w:r>
    </w:p>
    <w:p w14:paraId="67E09F11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Шаг 3. Во вкладке «Предсказание» вводится (или выбирается из примеров) описание фильма — интерфейс выводит предсказанный жанр.</w:t>
      </w:r>
    </w:p>
    <w:p w14:paraId="2F4339F4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Шаг 4. Во вкладке «Тестирование» запускается контроль качества на отложенных данных и выводится итоговый отчёт.</w:t>
      </w:r>
    </w:p>
    <w:p w14:paraId="411309E7" w14:textId="77777777" w:rsidR="009057F8" w:rsidRDefault="009057F8" w:rsidP="009057F8">
      <w:pPr>
        <w:pStyle w:val="11"/>
        <w:rPr>
          <w:rFonts w:eastAsia="Arial"/>
        </w:rPr>
      </w:pPr>
      <w:bookmarkStart w:id="16" w:name="_Toc232573908"/>
      <w:r>
        <w:rPr>
          <w:rFonts w:eastAsia="Arial"/>
        </w:rPr>
        <w:t>6. Ограничения и критерии успеха</w:t>
      </w:r>
      <w:bookmarkEnd w:id="16"/>
    </w:p>
    <w:p w14:paraId="126FA89B" w14:textId="77777777" w:rsidR="009057F8" w:rsidRDefault="009057F8" w:rsidP="009057F8">
      <w:pPr>
        <w:pStyle w:val="2"/>
        <w:rPr>
          <w:rFonts w:eastAsia="Arial"/>
        </w:rPr>
      </w:pPr>
      <w:bookmarkStart w:id="17" w:name="_Toc232573909"/>
      <w:r>
        <w:rPr>
          <w:rFonts w:eastAsia="Arial"/>
        </w:rPr>
        <w:t>6.1 Ограничения системы</w:t>
      </w:r>
      <w:bookmarkEnd w:id="17"/>
    </w:p>
    <w:p w14:paraId="60A3F2EF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  <w:rPr>
          <w:rFonts w:eastAsia="Arial"/>
        </w:rPr>
      </w:pPr>
      <w:r>
        <w:t>Точность предсказания умеренная: «простая» модель — линейная эвристика по словам, «сложная» — логистическая регрессия без учёта более тонких языковых признаков (</w:t>
      </w:r>
      <w:proofErr w:type="spellStart"/>
      <w:r>
        <w:t>эмбеддинги</w:t>
      </w:r>
      <w:proofErr w:type="spellEnd"/>
      <w:r>
        <w:t>, контекст); по собственной оценке команды — «не самая точная модель, но хотя бы не пальцем в небо»;</w:t>
      </w:r>
    </w:p>
    <w:p w14:paraId="0CABB69C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система работает только с описаниями на английском языке (словарь TF-IDF и стоп-слова — английские);</w:t>
      </w:r>
    </w:p>
    <w:p w14:paraId="328934D9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редкие жанры (менее 2 примеров в </w:t>
      </w:r>
      <w:proofErr w:type="spellStart"/>
      <w:r>
        <w:t>датасете</w:t>
      </w:r>
      <w:proofErr w:type="spellEnd"/>
      <w:r>
        <w:t>) исключены на этапе подготовки данных и не могут быть предсказаны;</w:t>
      </w:r>
    </w:p>
    <w:p w14:paraId="54BD28D2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lastRenderedPageBreak/>
        <w:t>качество предсказания заметно зависит от длины и информативности входного описания: слишком короткие или нетипичные тексты дают менее уверенный результат;</w:t>
      </w:r>
    </w:p>
    <w:p w14:paraId="77D3DEC5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тестовая выборка фиксирована (</w:t>
      </w:r>
      <w:proofErr w:type="spellStart"/>
      <w:r>
        <w:t>random_state</w:t>
      </w:r>
      <w:proofErr w:type="spellEnd"/>
      <w:r>
        <w:t>=42), поэтому вкладка «Тестирование» всегда оценивает модель на одном и том же отложенном срезе данных.</w:t>
      </w:r>
    </w:p>
    <w:p w14:paraId="16162DA5" w14:textId="77777777" w:rsidR="009057F8" w:rsidRDefault="009057F8" w:rsidP="009057F8">
      <w:pPr>
        <w:pStyle w:val="2"/>
        <w:rPr>
          <w:rFonts w:eastAsia="Arial"/>
        </w:rPr>
      </w:pPr>
      <w:bookmarkStart w:id="18" w:name="_Toc232573910"/>
      <w:r>
        <w:rPr>
          <w:rFonts w:eastAsia="Arial"/>
        </w:rPr>
        <w:t>6.2 Критерии успеха</w:t>
      </w:r>
      <w:bookmarkEnd w:id="18"/>
    </w:p>
    <w:p w14:paraId="6BE1D301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  <w:rPr>
          <w:rFonts w:eastAsia="Arial"/>
        </w:rPr>
      </w:pPr>
      <w:r>
        <w:t>модель уверенно превосходит случайное угадывание жанра (</w:t>
      </w:r>
      <w:proofErr w:type="spellStart"/>
      <w:r>
        <w:t>бейзлайн</w:t>
      </w:r>
      <w:proofErr w:type="spellEnd"/>
      <w:r>
        <w:t xml:space="preserve"> — самый частый класс);</w:t>
      </w:r>
    </w:p>
    <w:p w14:paraId="5168B2D1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обучены и сравнены не менее двух принципиально разных подходов (собственная эвристика и готовый алгоритм из библиотеки);</w:t>
      </w:r>
    </w:p>
    <w:p w14:paraId="38A0D3AB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лучшая модель воспроизводимо сохраняется в файл и может быть протестирована без повторного обучения;</w:t>
      </w:r>
    </w:p>
    <w:p w14:paraId="0CE51580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интерфейс запускается без ошибок и доступен в браузере одной командой (</w:t>
      </w:r>
      <w:proofErr w:type="spellStart"/>
      <w:r>
        <w:t>python</w:t>
      </w:r>
      <w:proofErr w:type="spellEnd"/>
      <w:r>
        <w:t xml:space="preserve"> main.py);</w:t>
      </w:r>
    </w:p>
    <w:p w14:paraId="4B7682D3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проект покрыт базовыми тестами: test_basic.py проверяет работу предсказания, формат ответа и запуск интерфейса, test.py формирует итоговый отчёт по отложенным данным.</w:t>
      </w:r>
    </w:p>
    <w:p w14:paraId="1C85C2C1" w14:textId="77777777" w:rsidR="009057F8" w:rsidRDefault="009057F8" w:rsidP="009057F8">
      <w:pPr>
        <w:pStyle w:val="11"/>
        <w:rPr>
          <w:rFonts w:eastAsia="Arial"/>
        </w:rPr>
      </w:pPr>
      <w:bookmarkStart w:id="19" w:name="_Toc232573911"/>
      <w:r>
        <w:rPr>
          <w:rFonts w:eastAsia="Arial"/>
        </w:rPr>
        <w:t>7. Результаты тестирования и выводы</w:t>
      </w:r>
      <w:bookmarkEnd w:id="19"/>
    </w:p>
    <w:p w14:paraId="528D2161" w14:textId="77777777" w:rsidR="009057F8" w:rsidRDefault="009057F8" w:rsidP="009057F8">
      <w:pPr>
        <w:pStyle w:val="2"/>
        <w:rPr>
          <w:rFonts w:eastAsia="Arial"/>
        </w:rPr>
      </w:pPr>
      <w:bookmarkStart w:id="20" w:name="_Toc232573912"/>
      <w:r>
        <w:rPr>
          <w:rFonts w:eastAsia="Arial"/>
        </w:rPr>
        <w:t>7.1 Результаты тестирования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3121"/>
        <w:gridCol w:w="3091"/>
        <w:gridCol w:w="1977"/>
      </w:tblGrid>
      <w:tr w:rsidR="009057F8" w14:paraId="0DF4B812" w14:textId="77777777" w:rsidTr="009057F8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467A15" w14:textId="77777777" w:rsidR="009057F8" w:rsidRDefault="009057F8">
            <w:pPr>
              <w:rPr>
                <w:rFonts w:eastAsia="Arial"/>
              </w:rPr>
            </w:pPr>
            <w:r>
              <w:rPr>
                <w:b/>
                <w:bCs/>
                <w:sz w:val="22"/>
              </w:rPr>
              <w:t>№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C62410" w14:textId="77777777" w:rsidR="009057F8" w:rsidRDefault="009057F8">
            <w:r>
              <w:rPr>
                <w:b/>
                <w:bCs/>
                <w:sz w:val="22"/>
              </w:rPr>
              <w:t>Тест</w:t>
            </w:r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6248A3" w14:textId="77777777" w:rsidR="009057F8" w:rsidRDefault="009057F8">
            <w:r>
              <w:rPr>
                <w:b/>
                <w:bCs/>
                <w:sz w:val="22"/>
              </w:rPr>
              <w:t>Что проверяет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89725A" w14:textId="77777777" w:rsidR="009057F8" w:rsidRDefault="009057F8">
            <w:r>
              <w:rPr>
                <w:b/>
                <w:bCs/>
                <w:sz w:val="22"/>
              </w:rPr>
              <w:t>Результат</w:t>
            </w:r>
          </w:p>
        </w:tc>
      </w:tr>
      <w:tr w:rsidR="009057F8" w14:paraId="39792EBB" w14:textId="77777777" w:rsidTr="009057F8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46480F" w14:textId="77777777" w:rsidR="009057F8" w:rsidRDefault="009057F8">
            <w:r>
              <w:rPr>
                <w:sz w:val="22"/>
              </w:rPr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471FCC" w14:textId="77777777" w:rsidR="009057F8" w:rsidRDefault="009057F8">
            <w:proofErr w:type="spellStart"/>
            <w:r>
              <w:rPr>
                <w:sz w:val="22"/>
              </w:rPr>
              <w:t>test_prediction_runs</w:t>
            </w:r>
            <w:proofErr w:type="spellEnd"/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9B9F5D" w14:textId="77777777" w:rsidR="009057F8" w:rsidRDefault="009057F8">
            <w:r>
              <w:rPr>
                <w:sz w:val="22"/>
              </w:rPr>
              <w:t>Функция предсказания (</w:t>
            </w:r>
            <w:proofErr w:type="spellStart"/>
            <w:r>
              <w:rPr>
                <w:sz w:val="22"/>
              </w:rPr>
              <w:t>predict_simple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predict_hard</w:t>
            </w:r>
            <w:proofErr w:type="spellEnd"/>
            <w:r>
              <w:rPr>
                <w:sz w:val="22"/>
              </w:rPr>
              <w:t>) не падает на корректном текстовом примере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3D9B3C" w14:textId="77777777" w:rsidR="009057F8" w:rsidRDefault="009057F8">
            <w:r>
              <w:rPr>
                <w:sz w:val="22"/>
              </w:rPr>
              <w:t>Пройден</w:t>
            </w:r>
          </w:p>
        </w:tc>
      </w:tr>
      <w:tr w:rsidR="009057F8" w14:paraId="2A1BF1A4" w14:textId="77777777" w:rsidTr="009057F8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027EEB" w14:textId="77777777" w:rsidR="009057F8" w:rsidRDefault="009057F8">
            <w:r>
              <w:rPr>
                <w:sz w:val="22"/>
              </w:rPr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CBE60B" w14:textId="77777777" w:rsidR="009057F8" w:rsidRDefault="009057F8">
            <w:proofErr w:type="spellStart"/>
            <w:r>
              <w:rPr>
                <w:sz w:val="22"/>
              </w:rPr>
              <w:t>test_prediction_format</w:t>
            </w:r>
            <w:proofErr w:type="spellEnd"/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452AC1" w14:textId="77777777" w:rsidR="009057F8" w:rsidRDefault="009057F8">
            <w:r>
              <w:rPr>
                <w:sz w:val="22"/>
              </w:rPr>
              <w:t>Ответ возвращается строкой разумной длины (название жанра)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862A93" w14:textId="77777777" w:rsidR="009057F8" w:rsidRDefault="009057F8">
            <w:r>
              <w:rPr>
                <w:sz w:val="22"/>
              </w:rPr>
              <w:t>Пройден</w:t>
            </w:r>
          </w:p>
        </w:tc>
      </w:tr>
      <w:tr w:rsidR="009057F8" w14:paraId="7CFD3057" w14:textId="77777777" w:rsidTr="009057F8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11E8D0" w14:textId="77777777" w:rsidR="009057F8" w:rsidRDefault="009057F8">
            <w:r>
              <w:rPr>
                <w:sz w:val="22"/>
              </w:rPr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1D2AF0" w14:textId="77777777" w:rsidR="009057F8" w:rsidRDefault="009057F8">
            <w:proofErr w:type="spellStart"/>
            <w:r>
              <w:rPr>
                <w:sz w:val="22"/>
              </w:rPr>
              <w:t>test_app_imports</w:t>
            </w:r>
            <w:proofErr w:type="spellEnd"/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04F595" w14:textId="77777777" w:rsidR="009057F8" w:rsidRDefault="009057F8">
            <w:r>
              <w:rPr>
                <w:sz w:val="22"/>
              </w:rPr>
              <w:t>Файл app.py (веб-интерфейс) импортируется без ошибок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4E180C" w14:textId="77777777" w:rsidR="009057F8" w:rsidRDefault="009057F8">
            <w:r>
              <w:rPr>
                <w:sz w:val="22"/>
              </w:rPr>
              <w:t>Пройден</w:t>
            </w:r>
          </w:p>
        </w:tc>
      </w:tr>
      <w:tr w:rsidR="009057F8" w14:paraId="10E44BE3" w14:textId="77777777" w:rsidTr="009057F8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346B59" w14:textId="77777777" w:rsidR="009057F8" w:rsidRDefault="009057F8">
            <w:r>
              <w:rPr>
                <w:sz w:val="22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0704FB" w14:textId="77777777" w:rsidR="009057F8" w:rsidRDefault="009057F8">
            <w:proofErr w:type="spellStart"/>
            <w:r>
              <w:rPr>
                <w:sz w:val="22"/>
              </w:rPr>
              <w:t>test_model_exists</w:t>
            </w:r>
            <w:proofErr w:type="spellEnd"/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56EE3E" w14:textId="77777777" w:rsidR="009057F8" w:rsidRDefault="009057F8">
            <w:r>
              <w:rPr>
                <w:sz w:val="22"/>
              </w:rPr>
              <w:t xml:space="preserve">Файл </w:t>
            </w:r>
            <w:proofErr w:type="spellStart"/>
            <w:r>
              <w:rPr>
                <w:sz w:val="22"/>
              </w:rPr>
              <w:t>best_model.pkl</w:t>
            </w:r>
            <w:proofErr w:type="spellEnd"/>
            <w:r>
              <w:rPr>
                <w:sz w:val="22"/>
              </w:rPr>
              <w:t xml:space="preserve"> существует и не повреждён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FEB14A" w14:textId="77777777" w:rsidR="009057F8" w:rsidRDefault="009057F8">
            <w:r>
              <w:rPr>
                <w:sz w:val="22"/>
              </w:rPr>
              <w:t>Пройден</w:t>
            </w:r>
          </w:p>
        </w:tc>
      </w:tr>
      <w:tr w:rsidR="009057F8" w14:paraId="7E3A5A97" w14:textId="77777777" w:rsidTr="009057F8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3FFB70" w14:textId="77777777" w:rsidR="009057F8" w:rsidRDefault="009057F8">
            <w:r>
              <w:rPr>
                <w:sz w:val="22"/>
              </w:rPr>
              <w:t>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9DC577" w14:textId="77777777" w:rsidR="009057F8" w:rsidRDefault="009057F8">
            <w:r>
              <w:rPr>
                <w:sz w:val="22"/>
              </w:rPr>
              <w:t xml:space="preserve">Итоговый тест (test.py) на отложенной выборке (30 % данных, </w:t>
            </w:r>
            <w:proofErr w:type="spellStart"/>
            <w:r>
              <w:rPr>
                <w:sz w:val="22"/>
              </w:rPr>
              <w:t>random_state</w:t>
            </w:r>
            <w:proofErr w:type="spellEnd"/>
            <w:r>
              <w:rPr>
                <w:sz w:val="22"/>
              </w:rPr>
              <w:t>=42)</w:t>
            </w:r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AD2E89" w14:textId="77777777" w:rsidR="009057F8" w:rsidRDefault="009057F8">
            <w:r>
              <w:rPr>
                <w:sz w:val="22"/>
              </w:rPr>
              <w:t>Лучшая модель — [тип модели]. F1-score на новых данных — [значение]. Чаще всего путает «[жанр A]» и «[жанр Б]»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DF227A" w14:textId="77777777" w:rsidR="009057F8" w:rsidRDefault="009057F8">
            <w:r>
              <w:rPr>
                <w:sz w:val="22"/>
              </w:rPr>
              <w:t>[заполнить после запуска вкладки «Тестирование»]</w:t>
            </w:r>
          </w:p>
        </w:tc>
      </w:tr>
    </w:tbl>
    <w:p w14:paraId="1FB23C82" w14:textId="77777777" w:rsidR="009057F8" w:rsidRDefault="009057F8" w:rsidP="009057F8">
      <w:pPr>
        <w:spacing w:before="240"/>
        <w:rPr>
          <w:rFonts w:ascii="Arial" w:hAnsi="Arial" w:cs="Arial"/>
        </w:rPr>
      </w:pPr>
      <w:r>
        <w:t>Строка 5 заполняется значениями, которые выводит вкладка «Тестирование» (</w:t>
      </w:r>
      <w:proofErr w:type="spellStart"/>
      <w:r>
        <w:t>Test.print_</w:t>
      </w:r>
      <w:proofErr w:type="gramStart"/>
      <w:r>
        <w:t>report</w:t>
      </w:r>
      <w:proofErr w:type="spellEnd"/>
      <w:r>
        <w:t>(</w:t>
      </w:r>
      <w:proofErr w:type="gramEnd"/>
      <w:r>
        <w:t>)) после запуска на текущей сохранённой модели.</w:t>
      </w:r>
    </w:p>
    <w:p w14:paraId="13C7FF33" w14:textId="77777777" w:rsidR="009057F8" w:rsidRDefault="009057F8" w:rsidP="009057F8">
      <w:pPr>
        <w:pStyle w:val="2"/>
        <w:rPr>
          <w:rFonts w:eastAsia="Arial"/>
        </w:rPr>
      </w:pPr>
      <w:bookmarkStart w:id="21" w:name="_Toc232573913"/>
      <w:r>
        <w:rPr>
          <w:rFonts w:eastAsia="Arial"/>
        </w:rPr>
        <w:t>7.2 Выводы</w:t>
      </w:r>
      <w:bookmarkEnd w:id="21"/>
    </w:p>
    <w:p w14:paraId="7A96154D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  <w:rPr>
          <w:rFonts w:eastAsia="Arial"/>
        </w:rPr>
      </w:pPr>
      <w:r>
        <w:t>Прототип выполняет поставленную задачу: классифицирует жанр фильма по текстовому описанию и доведён до удобного веб-интерфейса с тремя функциями — предсказание, обучение и тестирование;</w:t>
      </w:r>
    </w:p>
    <w:p w14:paraId="6ABC19A4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сравнение «простой» и «сложной» моделей через кросс-валидацию показало, что лучшей по итогам сравнения оказалась модель [тип модели — заполнить]; именно она сохранена как </w:t>
      </w:r>
      <w:proofErr w:type="spellStart"/>
      <w:r>
        <w:t>best_model.pkl</w:t>
      </w:r>
      <w:proofErr w:type="spellEnd"/>
      <w:r>
        <w:t xml:space="preserve"> и используется во вкладке «Предсказание»;</w:t>
      </w:r>
    </w:p>
    <w:p w14:paraId="4D308D5B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качество предсказаний умеренное: модель заметно лучше случайного угадывания, но не идеальна на близких по смыслу жанрах — что соответствует ожиданиям для эвристического и линейного подходов на TF-IDF-признаках;</w:t>
      </w:r>
    </w:p>
    <w:p w14:paraId="5AABC1A9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все промежуточные результаты обучения (графики, лучшая модель) сохраняются в корне проекта и доступны для просмотра без повторного запуска обучения;</w:t>
      </w:r>
    </w:p>
    <w:p w14:paraId="0A3155ED" w14:textId="77777777" w:rsidR="009057F8" w:rsidRDefault="009057F8" w:rsidP="009057F8">
      <w:pPr>
        <w:spacing w:after="160"/>
      </w:pPr>
      <w:r>
        <w:t>Дальнейшее развитие может включать:</w:t>
      </w:r>
    </w:p>
    <w:p w14:paraId="21BA1D4C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переход на более выразительные текстовые признаки (</w:t>
      </w:r>
      <w:proofErr w:type="spellStart"/>
      <w:r>
        <w:t>word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или </w:t>
      </w:r>
      <w:proofErr w:type="spellStart"/>
      <w:r>
        <w:t>эмбеддинги</w:t>
      </w:r>
      <w:proofErr w:type="spellEnd"/>
      <w:r>
        <w:t xml:space="preserve"> на основе трансформеров вместо TF-IDF);</w:t>
      </w:r>
    </w:p>
    <w:p w14:paraId="7C02A8EC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учёт </w:t>
      </w:r>
      <w:proofErr w:type="spellStart"/>
      <w:r>
        <w:t>мультижанровости</w:t>
      </w:r>
      <w:proofErr w:type="spellEnd"/>
      <w:r>
        <w:t xml:space="preserve"> фильмов и балансировку редких классов;</w:t>
      </w:r>
    </w:p>
    <w:p w14:paraId="0D176E68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расширение интерфейса: загрузка файла с несколькими описаниями сразу, экспорт отчёта в файл;</w:t>
      </w:r>
    </w:p>
    <w:p w14:paraId="56F34B3F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 xml:space="preserve">приведение формата сохранённой модели к единому виду между </w:t>
      </w:r>
      <w:proofErr w:type="spellStart"/>
      <w:r>
        <w:t>best_model.pkl</w:t>
      </w:r>
      <w:proofErr w:type="spellEnd"/>
      <w:r>
        <w:t xml:space="preserve"> и test_basic.py (сейчас тест ожидает ключи </w:t>
      </w:r>
      <w:proofErr w:type="spellStart"/>
      <w:r>
        <w:t>vectorizer</w:t>
      </w:r>
      <w:proofErr w:type="spellEnd"/>
      <w:r>
        <w:t>/</w:t>
      </w:r>
      <w:proofErr w:type="spellStart"/>
      <w:r>
        <w:t>classifier</w:t>
      </w:r>
      <w:proofErr w:type="spellEnd"/>
      <w:r>
        <w:t xml:space="preserve">, а реальный файл использует </w:t>
      </w:r>
      <w:proofErr w:type="spellStart"/>
      <w:r>
        <w:t>tfidf</w:t>
      </w:r>
      <w:proofErr w:type="spellEnd"/>
      <w:r>
        <w:t>/</w:t>
      </w:r>
      <w:proofErr w:type="spellStart"/>
      <w:r>
        <w:t>model</w:t>
      </w:r>
      <w:proofErr w:type="spellEnd"/>
      <w:r>
        <w:t xml:space="preserve"> — это стоит синхронизировать для более содержательного </w:t>
      </w:r>
      <w:proofErr w:type="spellStart"/>
      <w:r>
        <w:t>автотеста</w:t>
      </w:r>
      <w:proofErr w:type="spellEnd"/>
      <w:r>
        <w:t>);</w:t>
      </w:r>
    </w:p>
    <w:p w14:paraId="4E9A83F5" w14:textId="77777777" w:rsidR="009057F8" w:rsidRDefault="009057F8" w:rsidP="009057F8">
      <w:pPr>
        <w:pStyle w:val="a9"/>
        <w:numPr>
          <w:ilvl w:val="0"/>
          <w:numId w:val="42"/>
        </w:numPr>
        <w:spacing w:after="100" w:line="240" w:lineRule="auto"/>
        <w:contextualSpacing w:val="0"/>
        <w:jc w:val="left"/>
      </w:pPr>
      <w:r>
        <w:t>кэширование загруженной модели между обращениями интерфейса для ускорения отклика.</w:t>
      </w:r>
    </w:p>
    <w:p w14:paraId="084A0C56" w14:textId="18C52034" w:rsidR="009057F8" w:rsidRPr="00BB0489" w:rsidRDefault="009057F8" w:rsidP="009057F8">
      <w:pPr>
        <w:pStyle w:val="11"/>
        <w:rPr>
          <w:rFonts w:eastAsia="Arial" w:cs="Times New Roman"/>
          <w:sz w:val="22"/>
        </w:rPr>
      </w:pPr>
    </w:p>
    <w:p w14:paraId="4C52EC7F" w14:textId="1D748C08" w:rsidR="0066602D" w:rsidRPr="00BB0489" w:rsidRDefault="0066602D" w:rsidP="00D32817">
      <w:pPr>
        <w:spacing w:before="60" w:after="60"/>
        <w:rPr>
          <w:rFonts w:cs="Times New Roman"/>
        </w:rPr>
      </w:pPr>
    </w:p>
    <w:sectPr w:rsidR="0066602D" w:rsidRPr="00BB0489" w:rsidSect="001D20E2">
      <w:headerReference w:type="default" r:id="rId10"/>
      <w:footerReference w:type="default" r:id="rId11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44AE0" w14:textId="77777777" w:rsidR="00D53180" w:rsidRDefault="00D53180" w:rsidP="00410B1D">
      <w:pPr>
        <w:spacing w:line="240" w:lineRule="auto"/>
      </w:pPr>
      <w:r>
        <w:separator/>
      </w:r>
    </w:p>
  </w:endnote>
  <w:endnote w:type="continuationSeparator" w:id="0">
    <w:p w14:paraId="11CD2F0D" w14:textId="77777777" w:rsidR="00D53180" w:rsidRDefault="00D53180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3355051"/>
      <w:docPartObj>
        <w:docPartGallery w:val="Page Numbers (Bottom of Page)"/>
        <w:docPartUnique/>
      </w:docPartObj>
    </w:sdtPr>
    <w:sdtEndPr/>
    <w:sdtContent>
      <w:p w14:paraId="07EF6AC2" w14:textId="77777777" w:rsidR="000038B5" w:rsidRDefault="00475E1E" w:rsidP="008D4F7A">
        <w:pPr>
          <w:pStyle w:val="a7"/>
          <w:ind w:firstLine="0"/>
          <w:jc w:val="center"/>
        </w:pPr>
        <w:r>
          <w:fldChar w:fldCharType="begin"/>
        </w:r>
        <w:r w:rsidR="000038B5"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06DF38BF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937A6" w14:textId="77777777" w:rsidR="000038B5" w:rsidRDefault="000038B5" w:rsidP="00C12F45">
    <w:pPr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6EFB7" w14:textId="77777777" w:rsidR="000038B5" w:rsidRDefault="00475E1E" w:rsidP="0090754D">
    <w:pPr>
      <w:pStyle w:val="19"/>
    </w:pPr>
    <w:r>
      <w:fldChar w:fldCharType="begin"/>
    </w:r>
    <w:r w:rsidR="000038B5">
      <w:instrText>PAGE   \* MERGEFORMAT</w:instrText>
    </w:r>
    <w:r>
      <w:fldChar w:fldCharType="separate"/>
    </w:r>
    <w:r w:rsidR="00A179E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27CD9" w14:textId="77777777" w:rsidR="00D53180" w:rsidRDefault="00D53180" w:rsidP="00410B1D">
      <w:pPr>
        <w:spacing w:line="240" w:lineRule="auto"/>
      </w:pPr>
      <w:r>
        <w:separator/>
      </w:r>
    </w:p>
  </w:footnote>
  <w:footnote w:type="continuationSeparator" w:id="0">
    <w:p w14:paraId="51BEDE09" w14:textId="77777777" w:rsidR="00D53180" w:rsidRDefault="00D53180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670FF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5317"/>
    <w:multiLevelType w:val="multilevel"/>
    <w:tmpl w:val="CE7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2970"/>
    <w:multiLevelType w:val="multilevel"/>
    <w:tmpl w:val="B67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21111"/>
    <w:multiLevelType w:val="hybridMultilevel"/>
    <w:tmpl w:val="50ECF222"/>
    <w:lvl w:ilvl="0" w:tplc="704EBF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082993"/>
    <w:multiLevelType w:val="hybridMultilevel"/>
    <w:tmpl w:val="C69AA772"/>
    <w:lvl w:ilvl="0" w:tplc="529A42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74342AB"/>
    <w:multiLevelType w:val="hybridMultilevel"/>
    <w:tmpl w:val="30B4C20A"/>
    <w:lvl w:ilvl="0" w:tplc="B4E89F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9855A64"/>
    <w:multiLevelType w:val="multilevel"/>
    <w:tmpl w:val="FA6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3E63"/>
    <w:multiLevelType w:val="hybridMultilevel"/>
    <w:tmpl w:val="61C2B428"/>
    <w:lvl w:ilvl="0" w:tplc="2B7EF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B975157"/>
    <w:multiLevelType w:val="multilevel"/>
    <w:tmpl w:val="7AE8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B0FCE"/>
    <w:multiLevelType w:val="hybridMultilevel"/>
    <w:tmpl w:val="2126F704"/>
    <w:lvl w:ilvl="0" w:tplc="F4F86CAA">
      <w:start w:val="1"/>
      <w:numFmt w:val="bullet"/>
      <w:lvlText w:val="•"/>
      <w:lvlJc w:val="left"/>
      <w:pPr>
        <w:ind w:left="720" w:hanging="360"/>
      </w:pPr>
    </w:lvl>
    <w:lvl w:ilvl="1" w:tplc="40B617E4">
      <w:numFmt w:val="decimal"/>
      <w:lvlText w:val=""/>
      <w:lvlJc w:val="left"/>
      <w:pPr>
        <w:ind w:left="0" w:firstLine="0"/>
      </w:pPr>
    </w:lvl>
    <w:lvl w:ilvl="2" w:tplc="E3781D40">
      <w:numFmt w:val="decimal"/>
      <w:lvlText w:val=""/>
      <w:lvlJc w:val="left"/>
      <w:pPr>
        <w:ind w:left="0" w:firstLine="0"/>
      </w:pPr>
    </w:lvl>
    <w:lvl w:ilvl="3" w:tplc="7B109A88">
      <w:numFmt w:val="decimal"/>
      <w:lvlText w:val=""/>
      <w:lvlJc w:val="left"/>
      <w:pPr>
        <w:ind w:left="0" w:firstLine="0"/>
      </w:pPr>
    </w:lvl>
    <w:lvl w:ilvl="4" w:tplc="CC3A7F58">
      <w:numFmt w:val="decimal"/>
      <w:lvlText w:val=""/>
      <w:lvlJc w:val="left"/>
      <w:pPr>
        <w:ind w:left="0" w:firstLine="0"/>
      </w:pPr>
    </w:lvl>
    <w:lvl w:ilvl="5" w:tplc="DB1C7798">
      <w:numFmt w:val="decimal"/>
      <w:lvlText w:val=""/>
      <w:lvlJc w:val="left"/>
      <w:pPr>
        <w:ind w:left="0" w:firstLine="0"/>
      </w:pPr>
    </w:lvl>
    <w:lvl w:ilvl="6" w:tplc="88D25F9C">
      <w:numFmt w:val="decimal"/>
      <w:lvlText w:val=""/>
      <w:lvlJc w:val="left"/>
      <w:pPr>
        <w:ind w:left="0" w:firstLine="0"/>
      </w:pPr>
    </w:lvl>
    <w:lvl w:ilvl="7" w:tplc="57E8FA06">
      <w:numFmt w:val="decimal"/>
      <w:lvlText w:val=""/>
      <w:lvlJc w:val="left"/>
      <w:pPr>
        <w:ind w:left="0" w:firstLine="0"/>
      </w:pPr>
    </w:lvl>
    <w:lvl w:ilvl="8" w:tplc="7526C39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0E800156"/>
    <w:multiLevelType w:val="hybridMultilevel"/>
    <w:tmpl w:val="05726172"/>
    <w:lvl w:ilvl="0" w:tplc="8C74BB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919004C"/>
    <w:multiLevelType w:val="multilevel"/>
    <w:tmpl w:val="03FC298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4538E"/>
    <w:multiLevelType w:val="multilevel"/>
    <w:tmpl w:val="5D4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C2793"/>
    <w:multiLevelType w:val="multilevel"/>
    <w:tmpl w:val="E11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E55DD"/>
    <w:multiLevelType w:val="multilevel"/>
    <w:tmpl w:val="03FC298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27F44"/>
    <w:multiLevelType w:val="hybridMultilevel"/>
    <w:tmpl w:val="E9DC320A"/>
    <w:lvl w:ilvl="0" w:tplc="704EBF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31C1A57"/>
    <w:multiLevelType w:val="multilevel"/>
    <w:tmpl w:val="855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5609C"/>
    <w:multiLevelType w:val="hybridMultilevel"/>
    <w:tmpl w:val="8A9AD7A4"/>
    <w:lvl w:ilvl="0" w:tplc="645485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79D5ACC"/>
    <w:multiLevelType w:val="multilevel"/>
    <w:tmpl w:val="1074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D75AC"/>
    <w:multiLevelType w:val="hybridMultilevel"/>
    <w:tmpl w:val="38B6E640"/>
    <w:lvl w:ilvl="0" w:tplc="B394B9F4">
      <w:start w:val="1"/>
      <w:numFmt w:val="bullet"/>
      <w:lvlText w:val="•"/>
      <w:lvlJc w:val="left"/>
      <w:pPr>
        <w:ind w:left="720" w:hanging="360"/>
      </w:pPr>
    </w:lvl>
    <w:lvl w:ilvl="1" w:tplc="38AC7A4C">
      <w:numFmt w:val="decimal"/>
      <w:lvlText w:val=""/>
      <w:lvlJc w:val="left"/>
    </w:lvl>
    <w:lvl w:ilvl="2" w:tplc="2D128F5C">
      <w:numFmt w:val="decimal"/>
      <w:lvlText w:val=""/>
      <w:lvlJc w:val="left"/>
    </w:lvl>
    <w:lvl w:ilvl="3" w:tplc="440CE2C2">
      <w:numFmt w:val="decimal"/>
      <w:lvlText w:val=""/>
      <w:lvlJc w:val="left"/>
    </w:lvl>
    <w:lvl w:ilvl="4" w:tplc="D4207248">
      <w:numFmt w:val="decimal"/>
      <w:lvlText w:val=""/>
      <w:lvlJc w:val="left"/>
    </w:lvl>
    <w:lvl w:ilvl="5" w:tplc="B19887EE">
      <w:numFmt w:val="decimal"/>
      <w:lvlText w:val=""/>
      <w:lvlJc w:val="left"/>
    </w:lvl>
    <w:lvl w:ilvl="6" w:tplc="4E6CDD14">
      <w:numFmt w:val="decimal"/>
      <w:lvlText w:val=""/>
      <w:lvlJc w:val="left"/>
    </w:lvl>
    <w:lvl w:ilvl="7" w:tplc="C9DA4D2C">
      <w:numFmt w:val="decimal"/>
      <w:lvlText w:val=""/>
      <w:lvlJc w:val="left"/>
    </w:lvl>
    <w:lvl w:ilvl="8" w:tplc="E280F88E">
      <w:numFmt w:val="decimal"/>
      <w:lvlText w:val=""/>
      <w:lvlJc w:val="left"/>
    </w:lvl>
  </w:abstractNum>
  <w:abstractNum w:abstractNumId="19" w15:restartNumberingAfterBreak="0">
    <w:nsid w:val="2CC83E2C"/>
    <w:multiLevelType w:val="hybridMultilevel"/>
    <w:tmpl w:val="0136CC96"/>
    <w:lvl w:ilvl="0" w:tplc="704EBF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D9B5A4D"/>
    <w:multiLevelType w:val="multilevel"/>
    <w:tmpl w:val="03FC298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C7095"/>
    <w:multiLevelType w:val="hybridMultilevel"/>
    <w:tmpl w:val="91DAEAC0"/>
    <w:lvl w:ilvl="0" w:tplc="704EBF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E4F0AF7"/>
    <w:multiLevelType w:val="multilevel"/>
    <w:tmpl w:val="B42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C0A67"/>
    <w:multiLevelType w:val="multilevel"/>
    <w:tmpl w:val="7768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E24A06"/>
    <w:multiLevelType w:val="multilevel"/>
    <w:tmpl w:val="0B8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94E30"/>
    <w:multiLevelType w:val="hybridMultilevel"/>
    <w:tmpl w:val="91DAEAC0"/>
    <w:lvl w:ilvl="0" w:tplc="704EBF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F967E86"/>
    <w:multiLevelType w:val="hybridMultilevel"/>
    <w:tmpl w:val="DAD6DF42"/>
    <w:lvl w:ilvl="0" w:tplc="704EBF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1003428"/>
    <w:multiLevelType w:val="multilevel"/>
    <w:tmpl w:val="878EBDF4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9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7276B"/>
    <w:multiLevelType w:val="multilevel"/>
    <w:tmpl w:val="C3A4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13779"/>
    <w:multiLevelType w:val="multilevel"/>
    <w:tmpl w:val="AB3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07858"/>
    <w:multiLevelType w:val="multilevel"/>
    <w:tmpl w:val="03FC298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F44AB9"/>
    <w:multiLevelType w:val="multilevel"/>
    <w:tmpl w:val="9CF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585674"/>
    <w:multiLevelType w:val="multilevel"/>
    <w:tmpl w:val="F1B2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581A59"/>
    <w:multiLevelType w:val="multilevel"/>
    <w:tmpl w:val="F00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F6607"/>
    <w:multiLevelType w:val="multilevel"/>
    <w:tmpl w:val="03FC298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DD7B00"/>
    <w:multiLevelType w:val="multilevel"/>
    <w:tmpl w:val="03FC298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F7BA2"/>
    <w:multiLevelType w:val="multilevel"/>
    <w:tmpl w:val="B7A6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F697D"/>
    <w:multiLevelType w:val="multilevel"/>
    <w:tmpl w:val="03FC298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B6482A"/>
    <w:multiLevelType w:val="multilevel"/>
    <w:tmpl w:val="571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9"/>
  </w:num>
  <w:num w:numId="3">
    <w:abstractNumId w:val="28"/>
  </w:num>
  <w:num w:numId="4">
    <w:abstractNumId w:val="4"/>
  </w:num>
  <w:num w:numId="5">
    <w:abstractNumId w:val="9"/>
  </w:num>
  <w:num w:numId="6">
    <w:abstractNumId w:val="21"/>
  </w:num>
  <w:num w:numId="7">
    <w:abstractNumId w:val="3"/>
  </w:num>
  <w:num w:numId="8">
    <w:abstractNumId w:val="16"/>
  </w:num>
  <w:num w:numId="9">
    <w:abstractNumId w:val="2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</w:num>
  <w:num w:numId="12">
    <w:abstractNumId w:val="19"/>
  </w:num>
  <w:num w:numId="13">
    <w:abstractNumId w:val="2"/>
  </w:num>
  <w:num w:numId="14">
    <w:abstractNumId w:val="14"/>
  </w:num>
  <w:num w:numId="15">
    <w:abstractNumId w:val="37"/>
  </w:num>
  <w:num w:numId="16">
    <w:abstractNumId w:val="39"/>
  </w:num>
  <w:num w:numId="17">
    <w:abstractNumId w:val="20"/>
  </w:num>
  <w:num w:numId="18">
    <w:abstractNumId w:val="36"/>
  </w:num>
  <w:num w:numId="19">
    <w:abstractNumId w:val="7"/>
  </w:num>
  <w:num w:numId="20">
    <w:abstractNumId w:val="10"/>
  </w:num>
  <w:num w:numId="21">
    <w:abstractNumId w:val="32"/>
  </w:num>
  <w:num w:numId="22">
    <w:abstractNumId w:val="13"/>
  </w:num>
  <w:num w:numId="23">
    <w:abstractNumId w:val="11"/>
  </w:num>
  <w:num w:numId="24">
    <w:abstractNumId w:val="31"/>
  </w:num>
  <w:num w:numId="25">
    <w:abstractNumId w:val="34"/>
  </w:num>
  <w:num w:numId="26">
    <w:abstractNumId w:val="33"/>
  </w:num>
  <w:num w:numId="27">
    <w:abstractNumId w:val="38"/>
  </w:num>
  <w:num w:numId="28">
    <w:abstractNumId w:val="40"/>
  </w:num>
  <w:num w:numId="29">
    <w:abstractNumId w:val="23"/>
  </w:num>
  <w:num w:numId="30">
    <w:abstractNumId w:val="5"/>
  </w:num>
  <w:num w:numId="31">
    <w:abstractNumId w:val="35"/>
  </w:num>
  <w:num w:numId="32">
    <w:abstractNumId w:val="30"/>
  </w:num>
  <w:num w:numId="33">
    <w:abstractNumId w:val="15"/>
  </w:num>
  <w:num w:numId="34">
    <w:abstractNumId w:val="25"/>
  </w:num>
  <w:num w:numId="35">
    <w:abstractNumId w:val="0"/>
  </w:num>
  <w:num w:numId="36">
    <w:abstractNumId w:val="22"/>
  </w:num>
  <w:num w:numId="37">
    <w:abstractNumId w:val="1"/>
  </w:num>
  <w:num w:numId="38">
    <w:abstractNumId w:val="12"/>
  </w:num>
  <w:num w:numId="39">
    <w:abstractNumId w:val="17"/>
  </w:num>
  <w:num w:numId="40">
    <w:abstractNumId w:val="18"/>
    <w:lvlOverride w:ilvl="0">
      <w:startOverride w:val="1"/>
    </w:lvlOverride>
  </w:num>
  <w:num w:numId="4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0EAB"/>
    <w:rsid w:val="000160BF"/>
    <w:rsid w:val="00016942"/>
    <w:rsid w:val="00016E6B"/>
    <w:rsid w:val="00024F7A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5455E"/>
    <w:rsid w:val="00063145"/>
    <w:rsid w:val="0006570F"/>
    <w:rsid w:val="000678E8"/>
    <w:rsid w:val="00071EC3"/>
    <w:rsid w:val="0007523F"/>
    <w:rsid w:val="00083021"/>
    <w:rsid w:val="00083257"/>
    <w:rsid w:val="00083931"/>
    <w:rsid w:val="000854B0"/>
    <w:rsid w:val="00090050"/>
    <w:rsid w:val="000A147E"/>
    <w:rsid w:val="000B01B8"/>
    <w:rsid w:val="000B36AC"/>
    <w:rsid w:val="000B409A"/>
    <w:rsid w:val="000B6C9C"/>
    <w:rsid w:val="000C05CF"/>
    <w:rsid w:val="000C0FE2"/>
    <w:rsid w:val="000C2FA7"/>
    <w:rsid w:val="000C4ABE"/>
    <w:rsid w:val="000D4D86"/>
    <w:rsid w:val="000D647B"/>
    <w:rsid w:val="000D7BF3"/>
    <w:rsid w:val="000F6279"/>
    <w:rsid w:val="001004D1"/>
    <w:rsid w:val="001051E1"/>
    <w:rsid w:val="00110E8E"/>
    <w:rsid w:val="00113DFD"/>
    <w:rsid w:val="00115507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73C5C"/>
    <w:rsid w:val="0018090A"/>
    <w:rsid w:val="001907D2"/>
    <w:rsid w:val="00190CA8"/>
    <w:rsid w:val="001A1ACB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2603"/>
    <w:rsid w:val="00236D5A"/>
    <w:rsid w:val="002379D8"/>
    <w:rsid w:val="0024254A"/>
    <w:rsid w:val="00243E98"/>
    <w:rsid w:val="00245E9F"/>
    <w:rsid w:val="00246470"/>
    <w:rsid w:val="00247F59"/>
    <w:rsid w:val="00255283"/>
    <w:rsid w:val="00257358"/>
    <w:rsid w:val="002642F7"/>
    <w:rsid w:val="00264EA2"/>
    <w:rsid w:val="00267AAA"/>
    <w:rsid w:val="002774F1"/>
    <w:rsid w:val="002859F0"/>
    <w:rsid w:val="002860B3"/>
    <w:rsid w:val="00286636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5589"/>
    <w:rsid w:val="002F2509"/>
    <w:rsid w:val="002F46AE"/>
    <w:rsid w:val="00306357"/>
    <w:rsid w:val="00320F5F"/>
    <w:rsid w:val="00320F6D"/>
    <w:rsid w:val="0032683C"/>
    <w:rsid w:val="00326C24"/>
    <w:rsid w:val="0033096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81A11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15AC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1F40"/>
    <w:rsid w:val="00453393"/>
    <w:rsid w:val="004539AE"/>
    <w:rsid w:val="00460328"/>
    <w:rsid w:val="0046745A"/>
    <w:rsid w:val="0047168B"/>
    <w:rsid w:val="00475E1E"/>
    <w:rsid w:val="004829A6"/>
    <w:rsid w:val="00485965"/>
    <w:rsid w:val="00496029"/>
    <w:rsid w:val="004A581F"/>
    <w:rsid w:val="004A6AEF"/>
    <w:rsid w:val="004B2BAD"/>
    <w:rsid w:val="004B4EB4"/>
    <w:rsid w:val="004C0360"/>
    <w:rsid w:val="004C0E29"/>
    <w:rsid w:val="004C5D64"/>
    <w:rsid w:val="004D6609"/>
    <w:rsid w:val="004E123D"/>
    <w:rsid w:val="004E1F4D"/>
    <w:rsid w:val="004E589C"/>
    <w:rsid w:val="004F1573"/>
    <w:rsid w:val="004F3712"/>
    <w:rsid w:val="00500C43"/>
    <w:rsid w:val="00500E97"/>
    <w:rsid w:val="005025B8"/>
    <w:rsid w:val="0051176D"/>
    <w:rsid w:val="005235E1"/>
    <w:rsid w:val="005264A9"/>
    <w:rsid w:val="005372EA"/>
    <w:rsid w:val="00547A47"/>
    <w:rsid w:val="00555F98"/>
    <w:rsid w:val="00567350"/>
    <w:rsid w:val="00572478"/>
    <w:rsid w:val="00573B48"/>
    <w:rsid w:val="00574C92"/>
    <w:rsid w:val="00584160"/>
    <w:rsid w:val="0058691D"/>
    <w:rsid w:val="005912D8"/>
    <w:rsid w:val="005A727A"/>
    <w:rsid w:val="005B1BEC"/>
    <w:rsid w:val="005B79C1"/>
    <w:rsid w:val="005C11A0"/>
    <w:rsid w:val="005C1A19"/>
    <w:rsid w:val="005C3D78"/>
    <w:rsid w:val="005C53B4"/>
    <w:rsid w:val="005D5CE7"/>
    <w:rsid w:val="005E034A"/>
    <w:rsid w:val="005E54EE"/>
    <w:rsid w:val="005F21D2"/>
    <w:rsid w:val="005F32CD"/>
    <w:rsid w:val="00600927"/>
    <w:rsid w:val="00600D4D"/>
    <w:rsid w:val="0061413A"/>
    <w:rsid w:val="00626CC1"/>
    <w:rsid w:val="00630AC9"/>
    <w:rsid w:val="006379C3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1505"/>
    <w:rsid w:val="006A55B9"/>
    <w:rsid w:val="006A564F"/>
    <w:rsid w:val="006B3832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42F3"/>
    <w:rsid w:val="00725F43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2AF0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63E1"/>
    <w:rsid w:val="008D201B"/>
    <w:rsid w:val="008D4F7A"/>
    <w:rsid w:val="008D7330"/>
    <w:rsid w:val="008E396E"/>
    <w:rsid w:val="008F1E9C"/>
    <w:rsid w:val="008F2949"/>
    <w:rsid w:val="008F5799"/>
    <w:rsid w:val="008F74A2"/>
    <w:rsid w:val="00902430"/>
    <w:rsid w:val="00902A43"/>
    <w:rsid w:val="009057F8"/>
    <w:rsid w:val="0090754D"/>
    <w:rsid w:val="009116D9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3555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4644"/>
    <w:rsid w:val="00A07120"/>
    <w:rsid w:val="00A10402"/>
    <w:rsid w:val="00A1147F"/>
    <w:rsid w:val="00A13A9A"/>
    <w:rsid w:val="00A166E4"/>
    <w:rsid w:val="00A179EB"/>
    <w:rsid w:val="00A35A6A"/>
    <w:rsid w:val="00A40898"/>
    <w:rsid w:val="00A42B0A"/>
    <w:rsid w:val="00A47CAD"/>
    <w:rsid w:val="00A47FBF"/>
    <w:rsid w:val="00A51113"/>
    <w:rsid w:val="00A54616"/>
    <w:rsid w:val="00A56DD7"/>
    <w:rsid w:val="00A7065A"/>
    <w:rsid w:val="00A9017D"/>
    <w:rsid w:val="00A90A62"/>
    <w:rsid w:val="00A96177"/>
    <w:rsid w:val="00AB02C5"/>
    <w:rsid w:val="00AB6C4E"/>
    <w:rsid w:val="00AC44F6"/>
    <w:rsid w:val="00AC6AC2"/>
    <w:rsid w:val="00AD06F3"/>
    <w:rsid w:val="00AD0B49"/>
    <w:rsid w:val="00AE065C"/>
    <w:rsid w:val="00AE4D10"/>
    <w:rsid w:val="00AF474A"/>
    <w:rsid w:val="00AF4BBA"/>
    <w:rsid w:val="00B10A6D"/>
    <w:rsid w:val="00B12055"/>
    <w:rsid w:val="00B15945"/>
    <w:rsid w:val="00B2089A"/>
    <w:rsid w:val="00B457E2"/>
    <w:rsid w:val="00B47620"/>
    <w:rsid w:val="00B57CB2"/>
    <w:rsid w:val="00B62456"/>
    <w:rsid w:val="00B6358D"/>
    <w:rsid w:val="00B64131"/>
    <w:rsid w:val="00B831E8"/>
    <w:rsid w:val="00B8572C"/>
    <w:rsid w:val="00B857F7"/>
    <w:rsid w:val="00B86311"/>
    <w:rsid w:val="00B90D47"/>
    <w:rsid w:val="00BA0FCA"/>
    <w:rsid w:val="00BA1AB2"/>
    <w:rsid w:val="00BA4A17"/>
    <w:rsid w:val="00BA6214"/>
    <w:rsid w:val="00BB0489"/>
    <w:rsid w:val="00BB0773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3348"/>
    <w:rsid w:val="00BF6BBB"/>
    <w:rsid w:val="00C0657F"/>
    <w:rsid w:val="00C12F45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0B"/>
    <w:rsid w:val="00CA2E5C"/>
    <w:rsid w:val="00CB1C83"/>
    <w:rsid w:val="00CB413C"/>
    <w:rsid w:val="00CC14DF"/>
    <w:rsid w:val="00CC7106"/>
    <w:rsid w:val="00CD460D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32817"/>
    <w:rsid w:val="00D345CD"/>
    <w:rsid w:val="00D51C43"/>
    <w:rsid w:val="00D53180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456D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77A3D"/>
    <w:rsid w:val="00E84012"/>
    <w:rsid w:val="00E85232"/>
    <w:rsid w:val="00E861C6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537FA"/>
    <w:rsid w:val="00F65AA0"/>
    <w:rsid w:val="00F71AED"/>
    <w:rsid w:val="00F75D36"/>
    <w:rsid w:val="00F75F5D"/>
    <w:rsid w:val="00F81BEC"/>
    <w:rsid w:val="00F81CC5"/>
    <w:rsid w:val="00F84D98"/>
    <w:rsid w:val="00F85CD7"/>
    <w:rsid w:val="00F876ED"/>
    <w:rsid w:val="00F955A2"/>
    <w:rsid w:val="00FA02DF"/>
    <w:rsid w:val="00FA17C8"/>
    <w:rsid w:val="00FA2306"/>
    <w:rsid w:val="00FA557A"/>
    <w:rsid w:val="00FA76A5"/>
    <w:rsid w:val="00FB1AC3"/>
    <w:rsid w:val="00FC0B15"/>
    <w:rsid w:val="00FC3FB0"/>
    <w:rsid w:val="00FC6091"/>
    <w:rsid w:val="00FC79BC"/>
    <w:rsid w:val="00FD576C"/>
    <w:rsid w:val="00FE1BD6"/>
    <w:rsid w:val="00FF7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F33F90"/>
  <w15:docId w15:val="{8A9DF822-7E3E-41B2-A1C6-E1EBF70A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B47620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BF6BBB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3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3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BF6BBB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E034A"/>
    <w:pPr>
      <w:tabs>
        <w:tab w:val="left" w:pos="1760"/>
        <w:tab w:val="right" w:leader="dot" w:pos="9344"/>
      </w:tabs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2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customStyle="1" w:styleId="af9">
    <w:name w:val="Титульник"/>
    <w:basedOn w:val="a"/>
    <w:qFormat/>
    <w:rsid w:val="00C12F45"/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</w:pPr>
    <w:rPr>
      <w:rFonts w:eastAsia="Times New Roman" w:cs="Times New Roman"/>
      <w:color w:val="000000"/>
      <w:sz w:val="26"/>
      <w:szCs w:val="26"/>
      <w:lang w:eastAsia="ru-RU"/>
    </w:rPr>
  </w:style>
  <w:style w:type="character" w:styleId="HTML">
    <w:name w:val="HTML Code"/>
    <w:basedOn w:val="a0"/>
    <w:uiPriority w:val="99"/>
    <w:semiHidden/>
    <w:unhideWhenUsed/>
    <w:rsid w:val="004C0E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5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306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147241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  <w:div w:id="10539685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898136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52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0203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2960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29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7637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4871341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1055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65086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1041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9236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627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6979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210406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130234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213505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836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8207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2286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7383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69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527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6662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3328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3410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96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229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098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49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0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3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4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4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5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F3999-83E1-461C-B106-F2B90F35B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2136</Words>
  <Characters>12180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nhbf76</cp:lastModifiedBy>
  <cp:revision>5</cp:revision>
  <cp:lastPrinted>2022-04-25T14:09:00Z</cp:lastPrinted>
  <dcterms:created xsi:type="dcterms:W3CDTF">2026-06-11T17:36:00Z</dcterms:created>
  <dcterms:modified xsi:type="dcterms:W3CDTF">2026-06-17T02:34:00Z</dcterms:modified>
</cp:coreProperties>
</file>