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1F09B6CB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8B749B" w:rsidRPr="008B749B">
        <w:rPr>
          <w:b/>
          <w:bCs/>
          <w:sz w:val="32"/>
          <w:szCs w:val="32"/>
        </w:rPr>
        <w:t>2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7957258C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 Морозов А.Б.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>Вариант по списку группы: 17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1406E68A" w14:textId="77777777" w:rsidR="008B749B" w:rsidRDefault="008B749B" w:rsidP="008B749B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20" w:dyaOrig="300" w14:anchorId="2A1CA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pt;height:15pt" o:ole="">
            <v:imagedata r:id="rId5" o:title=""/>
          </v:shape>
          <o:OLEObject Type="Embed" ProgID="Equation.3" ShapeID="_x0000_i1029" DrawAspect="Content" ObjectID="_1760191957" r:id="rId6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8"/>
          <w:sz w:val="24"/>
          <w:szCs w:val="20"/>
        </w:rPr>
        <w:object w:dxaOrig="420" w:dyaOrig="300" w14:anchorId="2838544D">
          <v:shape id="_x0000_i1030" type="#_x0000_t75" style="width:21pt;height:15pt" o:ole="">
            <v:imagedata r:id="rId7" o:title=""/>
          </v:shape>
          <o:OLEObject Type="Embed" ProgID="Equation.3" ShapeID="_x0000_i1030" DrawAspect="Content" ObjectID="_1760191958" r:id="rId8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391BA5D8" w:rsidR="0061053B" w:rsidRPr="0061053B" w:rsidRDefault="008B749B" w:rsidP="0061053B">
      <w:pPr>
        <w:pStyle w:val="1"/>
        <w:ind w:left="-5"/>
      </w:pPr>
      <w:r>
        <w:rPr>
          <w:noProof/>
        </w:rPr>
        <w:drawing>
          <wp:inline distT="0" distB="0" distL="0" distR="0" wp14:anchorId="318B14D7" wp14:editId="24CF3679">
            <wp:extent cx="3596640" cy="15306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535" cy="15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53B">
        <w:br/>
      </w:r>
    </w:p>
    <w:p w14:paraId="54B8E3CA" w14:textId="07252F5B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Pr="0061053B">
        <w:rPr>
          <w:rFonts w:ascii="Times New Roman" w:hAnsi="Times New Roman"/>
          <w:sz w:val="24"/>
          <w:szCs w:val="24"/>
        </w:rPr>
        <w:t>Чтобы выполнить данную лабораторную работу, мне пришлось ре</w:t>
      </w:r>
      <w:r w:rsidR="00761C63">
        <w:rPr>
          <w:rFonts w:ascii="Times New Roman" w:hAnsi="Times New Roman"/>
          <w:sz w:val="24"/>
          <w:szCs w:val="24"/>
        </w:rPr>
        <w:t>шить ДУ гиперболического типа с тремя вариантами аппроксимации граничных условий</w:t>
      </w:r>
      <w:r w:rsidR="00761C63" w:rsidRPr="00761C63">
        <w:rPr>
          <w:rFonts w:ascii="Times New Roman" w:hAnsi="Times New Roman"/>
          <w:sz w:val="24"/>
          <w:szCs w:val="24"/>
        </w:rPr>
        <w:t>,</w:t>
      </w:r>
      <w:r w:rsidRPr="0061053B">
        <w:rPr>
          <w:rFonts w:ascii="Times New Roman" w:hAnsi="Times New Roman"/>
          <w:sz w:val="24"/>
          <w:szCs w:val="24"/>
        </w:rPr>
        <w:t xml:space="preserve"> </w:t>
      </w:r>
      <w:r w:rsidR="00761C63">
        <w:rPr>
          <w:rFonts w:ascii="Times New Roman" w:hAnsi="Times New Roman"/>
          <w:sz w:val="24"/>
        </w:rPr>
        <w:t>ис</w:t>
      </w:r>
      <w:r w:rsidR="00761C63">
        <w:rPr>
          <w:rFonts w:ascii="Times New Roman" w:hAnsi="Times New Roman"/>
          <w:sz w:val="24"/>
        </w:rPr>
        <w:t>пользуя явную схему крест и неявную схему</w:t>
      </w:r>
      <w:r w:rsidR="00761C63">
        <w:rPr>
          <w:rFonts w:ascii="Times New Roman" w:hAnsi="Times New Roman"/>
          <w:sz w:val="24"/>
        </w:rPr>
        <w:t>.</w:t>
      </w:r>
    </w:p>
    <w:p w14:paraId="4B68B9D6" w14:textId="77777777" w:rsidR="00761C63" w:rsidRDefault="00761C63" w:rsidP="0061053B">
      <w:pPr>
        <w:ind w:firstLine="0"/>
        <w:jc w:val="left"/>
        <w:rPr>
          <w:b/>
          <w:bCs/>
          <w:sz w:val="24"/>
          <w:szCs w:val="24"/>
        </w:rPr>
      </w:pPr>
    </w:p>
    <w:p w14:paraId="3C124344" w14:textId="77777777" w:rsidR="00761C63" w:rsidRDefault="00761C63" w:rsidP="0061053B">
      <w:pPr>
        <w:ind w:firstLine="0"/>
        <w:jc w:val="left"/>
        <w:rPr>
          <w:b/>
          <w:bCs/>
          <w:sz w:val="24"/>
          <w:szCs w:val="24"/>
        </w:rPr>
      </w:pPr>
    </w:p>
    <w:p w14:paraId="37BF9F38" w14:textId="01CC05DD" w:rsidR="0061053B" w:rsidRPr="00761C63" w:rsidRDefault="0061053B" w:rsidP="00761C63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 xml:space="preserve">Данная лабораторная работа была сделана </w:t>
      </w:r>
      <w:r w:rsidR="00761C63">
        <w:rPr>
          <w:rFonts w:ascii="Times New Roman" w:hAnsi="Times New Roman" w:cs="Times New Roman"/>
          <w:sz w:val="24"/>
          <w:szCs w:val="24"/>
        </w:rPr>
        <w:t xml:space="preserve">в одном файле. </w:t>
      </w:r>
      <w:r w:rsidR="00761C63">
        <w:rPr>
          <w:sz w:val="24"/>
          <w:szCs w:val="24"/>
        </w:rPr>
        <w:t xml:space="preserve">Запустить можно при помощи команды </w:t>
      </w:r>
      <w:r w:rsidR="00761C63" w:rsidRPr="00761C63">
        <w:rPr>
          <w:b/>
          <w:bCs/>
          <w:sz w:val="24"/>
          <w:szCs w:val="24"/>
          <w:lang w:val="en-US"/>
        </w:rPr>
        <w:t>python</w:t>
      </w:r>
      <w:r w:rsidR="00761C63" w:rsidRPr="00761C63">
        <w:rPr>
          <w:b/>
          <w:bCs/>
          <w:sz w:val="24"/>
          <w:szCs w:val="24"/>
        </w:rPr>
        <w:t xml:space="preserve"> </w:t>
      </w:r>
      <w:r w:rsidR="00761C63" w:rsidRPr="00761C63">
        <w:rPr>
          <w:b/>
          <w:bCs/>
          <w:sz w:val="24"/>
          <w:szCs w:val="24"/>
          <w:lang w:val="en-US"/>
        </w:rPr>
        <w:t>lab</w:t>
      </w:r>
      <w:r w:rsidR="00761C63" w:rsidRPr="00761C63">
        <w:rPr>
          <w:b/>
          <w:bCs/>
          <w:sz w:val="24"/>
          <w:szCs w:val="24"/>
        </w:rPr>
        <w:t>6.</w:t>
      </w:r>
      <w:proofErr w:type="spellStart"/>
      <w:r w:rsidR="00761C63" w:rsidRPr="00761C63">
        <w:rPr>
          <w:b/>
          <w:bCs/>
          <w:sz w:val="24"/>
          <w:szCs w:val="24"/>
          <w:lang w:val="en-US"/>
        </w:rPr>
        <w:t>py</w:t>
      </w:r>
      <w:proofErr w:type="spellEnd"/>
      <w:r w:rsidR="00761C63" w:rsidRPr="00761C63">
        <w:rPr>
          <w:b/>
          <w:bCs/>
          <w:sz w:val="24"/>
          <w:szCs w:val="24"/>
        </w:rPr>
        <w:t xml:space="preserve"> </w:t>
      </w:r>
      <w:r w:rsidR="00761C63">
        <w:rPr>
          <w:sz w:val="24"/>
          <w:szCs w:val="24"/>
        </w:rPr>
        <w:t>в терминале.</w:t>
      </w:r>
      <w:r>
        <w:rPr>
          <w:sz w:val="24"/>
          <w:szCs w:val="24"/>
        </w:rPr>
        <w:br/>
      </w:r>
    </w:p>
    <w:p w14:paraId="309BDE72" w14:textId="6C5CD12F" w:rsidR="00B13AF3" w:rsidRDefault="0061053B" w:rsidP="0061053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3FD1FA9A" w14:textId="5F5C2947" w:rsidR="00D65537" w:rsidRDefault="00761C63" w:rsidP="0061053B">
      <w:pPr>
        <w:spacing w:after="3" w:line="259" w:lineRule="auto"/>
        <w:ind w:right="0"/>
      </w:pPr>
      <w:r>
        <w:rPr>
          <w:noProof/>
        </w:rPr>
        <w:drawing>
          <wp:inline distT="0" distB="0" distL="0" distR="0" wp14:anchorId="6DA8645A" wp14:editId="242FE7C4">
            <wp:extent cx="4843222" cy="3954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533" cy="39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EDA7" w14:textId="4B18214B" w:rsidR="00D65537" w:rsidRDefault="00D65537" w:rsidP="0061053B">
      <w:pPr>
        <w:spacing w:after="3" w:line="259" w:lineRule="auto"/>
        <w:ind w:right="0"/>
      </w:pPr>
    </w:p>
    <w:p w14:paraId="77C22936" w14:textId="0A053551" w:rsidR="00D65537" w:rsidRDefault="00D65537" w:rsidP="00D65537">
      <w:pPr>
        <w:spacing w:after="3" w:line="259" w:lineRule="auto"/>
        <w:ind w:left="0" w:right="0" w:firstLine="0"/>
      </w:pPr>
    </w:p>
    <w:p w14:paraId="2EA8D2E1" w14:textId="1CA99D92" w:rsidR="00D65537" w:rsidRDefault="00D65537" w:rsidP="00D65537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3EE8D107" w14:textId="77777777" w:rsidR="00D65537" w:rsidRPr="00761C63" w:rsidRDefault="00D65537" w:rsidP="00D65537">
      <w:pPr>
        <w:spacing w:after="3" w:line="259" w:lineRule="auto"/>
        <w:ind w:right="0"/>
        <w:rPr>
          <w:rFonts w:ascii="Times New Roman" w:hAnsi="Times New Roman" w:cs="Times New Roman"/>
          <w:sz w:val="4"/>
          <w:szCs w:val="4"/>
        </w:rPr>
      </w:pPr>
    </w:p>
    <w:p w14:paraId="179E1D88" w14:textId="753EFA53" w:rsidR="00D65537" w:rsidRPr="00761C63" w:rsidRDefault="00D65537" w:rsidP="00D65537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65537">
        <w:rPr>
          <w:rFonts w:ascii="Times New Roman" w:hAnsi="Times New Roman" w:cs="Times New Roman"/>
          <w:sz w:val="24"/>
          <w:szCs w:val="24"/>
        </w:rPr>
        <w:t xml:space="preserve">Благодаря данной </w:t>
      </w:r>
      <w:r>
        <w:rPr>
          <w:rFonts w:ascii="Times New Roman" w:hAnsi="Times New Roman" w:cs="Times New Roman"/>
          <w:sz w:val="24"/>
          <w:szCs w:val="24"/>
        </w:rPr>
        <w:t xml:space="preserve">лабораторной </w:t>
      </w:r>
      <w:r w:rsidRPr="00D65537">
        <w:rPr>
          <w:rFonts w:ascii="Times New Roman" w:hAnsi="Times New Roman" w:cs="Times New Roman"/>
          <w:sz w:val="24"/>
          <w:szCs w:val="24"/>
        </w:rPr>
        <w:t xml:space="preserve">работе, я приобрел знания в области численных методов для решения дифференциальных уравнений </w:t>
      </w:r>
      <w:r w:rsidR="00761C63">
        <w:rPr>
          <w:rFonts w:ascii="Times New Roman" w:hAnsi="Times New Roman" w:cs="Times New Roman"/>
          <w:sz w:val="24"/>
          <w:szCs w:val="24"/>
        </w:rPr>
        <w:t>гиперболического</w:t>
      </w:r>
      <w:r w:rsidRPr="00D65537">
        <w:rPr>
          <w:rFonts w:ascii="Times New Roman" w:hAnsi="Times New Roman" w:cs="Times New Roman"/>
          <w:sz w:val="24"/>
          <w:szCs w:val="24"/>
        </w:rPr>
        <w:t xml:space="preserve"> типа: были исследованы различные методы решения начально-краевой задачи для дифференциального уравнения </w:t>
      </w:r>
      <w:r w:rsidR="00761C63">
        <w:rPr>
          <w:rFonts w:ascii="Times New Roman" w:hAnsi="Times New Roman" w:cs="Times New Roman"/>
          <w:sz w:val="24"/>
          <w:szCs w:val="24"/>
        </w:rPr>
        <w:t>гиперболического</w:t>
      </w:r>
      <w:r w:rsidRPr="00D65537">
        <w:rPr>
          <w:rFonts w:ascii="Times New Roman" w:hAnsi="Times New Roman" w:cs="Times New Roman"/>
          <w:sz w:val="24"/>
          <w:szCs w:val="24"/>
        </w:rPr>
        <w:t xml:space="preserve"> типа, </w:t>
      </w:r>
      <w:r w:rsidR="00761C63">
        <w:rPr>
          <w:rFonts w:ascii="Times New Roman" w:hAnsi="Times New Roman" w:cs="Times New Roman"/>
          <w:sz w:val="24"/>
          <w:szCs w:val="24"/>
        </w:rPr>
        <w:t>а также была оценена</w:t>
      </w:r>
      <w:r w:rsidRPr="00D65537">
        <w:rPr>
          <w:rFonts w:ascii="Times New Roman" w:hAnsi="Times New Roman" w:cs="Times New Roman"/>
          <w:sz w:val="24"/>
          <w:szCs w:val="24"/>
        </w:rPr>
        <w:t xml:space="preserve"> точность и эффективность каждого метод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61C63" w:rsidRPr="00761C63">
        <w:rPr>
          <w:rFonts w:ascii="Times New Roman" w:hAnsi="Times New Roman" w:cs="Times New Roman"/>
          <w:sz w:val="24"/>
          <w:szCs w:val="24"/>
        </w:rPr>
        <w:t xml:space="preserve">, </w:t>
      </w:r>
      <w:r w:rsidR="00761C63">
        <w:rPr>
          <w:rFonts w:ascii="Times New Roman" w:hAnsi="Times New Roman" w:cs="Times New Roman"/>
          <w:sz w:val="24"/>
          <w:szCs w:val="24"/>
        </w:rPr>
        <w:t xml:space="preserve">построен график зависимости ошибки от времени и график </w:t>
      </w:r>
      <w:r w:rsidR="00761C6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61C63" w:rsidRPr="00761C63">
        <w:rPr>
          <w:rFonts w:ascii="Times New Roman" w:hAnsi="Times New Roman" w:cs="Times New Roman"/>
          <w:sz w:val="24"/>
          <w:szCs w:val="24"/>
        </w:rPr>
        <w:t>(</w:t>
      </w:r>
      <w:r w:rsidR="00761C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1C63" w:rsidRPr="00761C63">
        <w:rPr>
          <w:rFonts w:ascii="Times New Roman" w:hAnsi="Times New Roman" w:cs="Times New Roman"/>
          <w:sz w:val="24"/>
          <w:szCs w:val="24"/>
        </w:rPr>
        <w:t>).</w:t>
      </w:r>
    </w:p>
    <w:sectPr w:rsidR="00D65537" w:rsidRPr="00761C63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2C72BB"/>
    <w:rsid w:val="0061053B"/>
    <w:rsid w:val="00761C63"/>
    <w:rsid w:val="008B749B"/>
    <w:rsid w:val="00B13AF3"/>
    <w:rsid w:val="00D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Artem Morozov</cp:lastModifiedBy>
  <cp:revision>2</cp:revision>
  <dcterms:created xsi:type="dcterms:W3CDTF">2023-10-30T14:26:00Z</dcterms:created>
  <dcterms:modified xsi:type="dcterms:W3CDTF">2023-10-30T14:26:00Z</dcterms:modified>
</cp:coreProperties>
</file>