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48" w:rsidRPr="004E7CCC" w:rsidRDefault="00427748">
      <w:pPr>
        <w:rPr>
          <w:rFonts w:ascii="Times New Roman" w:hAnsi="Times New Roman" w:cs="Times New Roman"/>
          <w:sz w:val="40"/>
          <w:szCs w:val="40"/>
        </w:rPr>
      </w:pPr>
      <w:r w:rsidRPr="004E7CCC">
        <w:rPr>
          <w:rFonts w:ascii="Times New Roman" w:hAnsi="Times New Roman" w:cs="Times New Roman"/>
          <w:sz w:val="40"/>
          <w:szCs w:val="40"/>
        </w:rPr>
        <w:t>Assignment 1 – distributed systems</w:t>
      </w:r>
    </w:p>
    <w:p w:rsidR="003A7775" w:rsidRDefault="003A7775">
      <w:pPr>
        <w:rPr>
          <w:rFonts w:ascii="Times New Roman" w:hAnsi="Times New Roman" w:cs="Times New Roman"/>
          <w:sz w:val="20"/>
          <w:szCs w:val="20"/>
        </w:rPr>
      </w:pPr>
    </w:p>
    <w:p w:rsidR="00427748" w:rsidRDefault="00427748">
      <w:pPr>
        <w:rPr>
          <w:rFonts w:ascii="Times New Roman" w:hAnsi="Times New Roman" w:cs="Times New Roman"/>
          <w:sz w:val="20"/>
          <w:szCs w:val="20"/>
        </w:rPr>
      </w:pPr>
      <w:r>
        <w:rPr>
          <w:rFonts w:ascii="Times New Roman" w:hAnsi="Times New Roman" w:cs="Times New Roman"/>
          <w:sz w:val="20"/>
          <w:szCs w:val="20"/>
        </w:rPr>
        <w:t>Vaida Diana-Laura, group 3</w:t>
      </w:r>
    </w:p>
    <w:p w:rsidR="00427748" w:rsidRDefault="00427748">
      <w:pPr>
        <w:rPr>
          <w:rFonts w:ascii="Times New Roman" w:hAnsi="Times New Roman" w:cs="Times New Roman"/>
          <w:sz w:val="20"/>
          <w:szCs w:val="20"/>
        </w:rPr>
      </w:pPr>
    </w:p>
    <w:p w:rsidR="00D467F6" w:rsidRDefault="00427748">
      <w:pPr>
        <w:rPr>
          <w:rFonts w:ascii="Times New Roman" w:hAnsi="Times New Roman" w:cs="Times New Roman"/>
          <w:sz w:val="20"/>
          <w:szCs w:val="20"/>
        </w:rPr>
      </w:pPr>
      <w:r w:rsidRPr="00427748">
        <w:rPr>
          <w:rFonts w:ascii="Times New Roman" w:hAnsi="Times New Roman" w:cs="Times New Roman"/>
          <w:sz w:val="20"/>
          <w:szCs w:val="20"/>
        </w:rPr>
        <w:t>Conceptual architecture of the distributed system</w:t>
      </w:r>
    </w:p>
    <w:p w:rsidR="00230B49" w:rsidRPr="00427748" w:rsidRDefault="00230B49">
      <w:pPr>
        <w:rPr>
          <w:rFonts w:ascii="Times New Roman" w:hAnsi="Times New Roman" w:cs="Times New Roman"/>
          <w:sz w:val="20"/>
          <w:szCs w:val="20"/>
        </w:rPr>
      </w:pPr>
    </w:p>
    <w:p w:rsidR="002225BB" w:rsidRDefault="002225BB">
      <w:pPr>
        <w:rPr>
          <w:rFonts w:ascii="Times New Roman" w:hAnsi="Times New Roman" w:cs="Times New Roman"/>
          <w:sz w:val="20"/>
          <w:szCs w:val="20"/>
        </w:rPr>
      </w:pPr>
      <w:r w:rsidRPr="002225BB">
        <w:rPr>
          <w:rFonts w:ascii="Times New Roman" w:hAnsi="Times New Roman" w:cs="Times New Roman"/>
          <w:noProof/>
          <w:sz w:val="20"/>
          <w:szCs w:val="20"/>
          <w:lang w:eastAsia="ro-RO"/>
        </w:rPr>
        <w:drawing>
          <wp:inline distT="0" distB="0" distL="0" distR="0" wp14:anchorId="498403F0" wp14:editId="6897ECD2">
            <wp:extent cx="5828714" cy="3394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3714" cy="3414456"/>
                    </a:xfrm>
                    <a:prstGeom prst="rect">
                      <a:avLst/>
                    </a:prstGeom>
                  </pic:spPr>
                </pic:pic>
              </a:graphicData>
            </a:graphic>
          </wp:inline>
        </w:drawing>
      </w:r>
    </w:p>
    <w:p w:rsidR="002225BB" w:rsidRDefault="002225BB">
      <w:pPr>
        <w:rPr>
          <w:rFonts w:ascii="Times New Roman" w:hAnsi="Times New Roman" w:cs="Times New Roman"/>
          <w:sz w:val="20"/>
          <w:szCs w:val="20"/>
        </w:rPr>
      </w:pPr>
      <w:r w:rsidRPr="002225BB">
        <w:rPr>
          <w:rFonts w:ascii="Times New Roman" w:hAnsi="Times New Roman" w:cs="Times New Roman"/>
          <w:noProof/>
          <w:sz w:val="20"/>
          <w:szCs w:val="20"/>
          <w:lang w:eastAsia="ro-RO"/>
        </w:rPr>
        <w:drawing>
          <wp:inline distT="0" distB="0" distL="0" distR="0" wp14:anchorId="084BF7AF" wp14:editId="7C2CEF5F">
            <wp:extent cx="5829792" cy="345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4369" cy="3483534"/>
                    </a:xfrm>
                    <a:prstGeom prst="rect">
                      <a:avLst/>
                    </a:prstGeom>
                  </pic:spPr>
                </pic:pic>
              </a:graphicData>
            </a:graphic>
          </wp:inline>
        </w:drawing>
      </w:r>
    </w:p>
    <w:p w:rsidR="009D3E16" w:rsidRDefault="009D3E16">
      <w:pPr>
        <w:rPr>
          <w:rFonts w:ascii="Times New Roman" w:hAnsi="Times New Roman" w:cs="Times New Roman"/>
          <w:sz w:val="20"/>
          <w:szCs w:val="20"/>
        </w:rPr>
      </w:pPr>
    </w:p>
    <w:p w:rsidR="00D01F23" w:rsidRDefault="00D01F23">
      <w:pPr>
        <w:rPr>
          <w:rFonts w:ascii="Times New Roman" w:hAnsi="Times New Roman" w:cs="Times New Roman"/>
          <w:sz w:val="20"/>
          <w:szCs w:val="20"/>
        </w:rPr>
      </w:pPr>
    </w:p>
    <w:p w:rsidR="009D3E16" w:rsidRPr="00230B49" w:rsidRDefault="00230B49">
      <w:pPr>
        <w:rPr>
          <w:rFonts w:ascii="Times New Roman" w:hAnsi="Times New Roman" w:cs="Times New Roman"/>
          <w:sz w:val="20"/>
          <w:szCs w:val="20"/>
        </w:rPr>
      </w:pPr>
      <w:r w:rsidRPr="00230B49">
        <w:rPr>
          <w:rFonts w:ascii="Times New Roman" w:hAnsi="Times New Roman" w:cs="Times New Roman"/>
          <w:sz w:val="20"/>
          <w:szCs w:val="20"/>
        </w:rPr>
        <w:t>UML Deployment diagram</w:t>
      </w:r>
    </w:p>
    <w:p w:rsidR="009D3E16" w:rsidRDefault="009D3E16">
      <w:pPr>
        <w:rPr>
          <w:rFonts w:ascii="Times New Roman" w:hAnsi="Times New Roman" w:cs="Times New Roman"/>
          <w:sz w:val="20"/>
          <w:szCs w:val="20"/>
        </w:rPr>
      </w:pPr>
    </w:p>
    <w:p w:rsidR="003A7775" w:rsidRDefault="00F10902">
      <w:pPr>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41.55pt">
            <v:imagedata r:id="rId8" o:title="uml"/>
          </v:shape>
        </w:pict>
      </w:r>
    </w:p>
    <w:p w:rsidR="003A7775" w:rsidRDefault="003A7775">
      <w:pPr>
        <w:rPr>
          <w:rFonts w:ascii="Times New Roman" w:hAnsi="Times New Roman" w:cs="Times New Roman"/>
          <w:sz w:val="20"/>
          <w:szCs w:val="20"/>
        </w:rPr>
      </w:pPr>
    </w:p>
    <w:p w:rsidR="003A7775" w:rsidRDefault="003A7775">
      <w:pPr>
        <w:rPr>
          <w:rFonts w:ascii="Times New Roman" w:hAnsi="Times New Roman" w:cs="Times New Roman"/>
          <w:sz w:val="20"/>
          <w:szCs w:val="20"/>
        </w:rPr>
      </w:pPr>
      <w:r>
        <w:rPr>
          <w:rFonts w:ascii="Times New Roman" w:hAnsi="Times New Roman" w:cs="Times New Roman"/>
          <w:sz w:val="20"/>
          <w:szCs w:val="20"/>
        </w:rPr>
        <w:t xml:space="preserve">My project works for the back end with Spring Boot(in Intellij Idea) and front end with React </w:t>
      </w:r>
      <w:r w:rsidR="00A134F4">
        <w:rPr>
          <w:rFonts w:ascii="Times New Roman" w:hAnsi="Times New Roman" w:cs="Times New Roman"/>
          <w:sz w:val="20"/>
          <w:szCs w:val="20"/>
        </w:rPr>
        <w:t>(</w:t>
      </w:r>
      <w:r>
        <w:rPr>
          <w:rFonts w:ascii="Times New Roman" w:hAnsi="Times New Roman" w:cs="Times New Roman"/>
          <w:sz w:val="20"/>
          <w:szCs w:val="20"/>
        </w:rPr>
        <w:t>in Visual Studio Code</w:t>
      </w:r>
      <w:r w:rsidR="00A134F4">
        <w:rPr>
          <w:rFonts w:ascii="Times New Roman" w:hAnsi="Times New Roman" w:cs="Times New Roman"/>
          <w:sz w:val="20"/>
          <w:szCs w:val="20"/>
        </w:rPr>
        <w:t>)</w:t>
      </w:r>
      <w:r>
        <w:rPr>
          <w:rFonts w:ascii="Times New Roman" w:hAnsi="Times New Roman" w:cs="Times New Roman"/>
          <w:sz w:val="20"/>
          <w:szCs w:val="20"/>
        </w:rPr>
        <w:t>. My microservices are Person and Device with their respective databases.</w:t>
      </w:r>
    </w:p>
    <w:p w:rsidR="003A7775" w:rsidRDefault="003A7775">
      <w:pPr>
        <w:rPr>
          <w:rFonts w:ascii="Times New Roman" w:hAnsi="Times New Roman" w:cs="Times New Roman"/>
          <w:sz w:val="20"/>
          <w:szCs w:val="20"/>
        </w:rPr>
      </w:pPr>
      <w:r>
        <w:rPr>
          <w:rFonts w:ascii="Times New Roman" w:hAnsi="Times New Roman" w:cs="Times New Roman"/>
          <w:sz w:val="20"/>
          <w:szCs w:val="20"/>
        </w:rPr>
        <w:t>For every microservice I have packages for controllers, dtos, entities, repositories and services.</w:t>
      </w:r>
    </w:p>
    <w:p w:rsidR="003A7775" w:rsidRDefault="003A7775">
      <w:pPr>
        <w:rPr>
          <w:rFonts w:ascii="Times New Roman" w:hAnsi="Times New Roman" w:cs="Times New Roman"/>
          <w:sz w:val="20"/>
          <w:szCs w:val="20"/>
        </w:rPr>
      </w:pPr>
      <w:r>
        <w:rPr>
          <w:rFonts w:ascii="Times New Roman" w:hAnsi="Times New Roman" w:cs="Times New Roman"/>
          <w:sz w:val="20"/>
          <w:szCs w:val="20"/>
        </w:rPr>
        <w:t>My microservices communicate with each other through a Rest Template(with urls). In my Device microservice I also have</w:t>
      </w:r>
      <w:r w:rsidR="00A134F4">
        <w:rPr>
          <w:rFonts w:ascii="Times New Roman" w:hAnsi="Times New Roman" w:cs="Times New Roman"/>
          <w:sz w:val="20"/>
          <w:szCs w:val="20"/>
        </w:rPr>
        <w:t xml:space="preserve"> packages for the Person class.</w:t>
      </w:r>
    </w:p>
    <w:p w:rsidR="00A134F4" w:rsidRDefault="00A134F4">
      <w:pPr>
        <w:rPr>
          <w:rFonts w:ascii="Times New Roman" w:hAnsi="Times New Roman" w:cs="Times New Roman"/>
          <w:sz w:val="20"/>
          <w:szCs w:val="20"/>
        </w:rPr>
      </w:pPr>
      <w:r>
        <w:rPr>
          <w:rFonts w:ascii="Times New Roman" w:hAnsi="Times New Roman" w:cs="Times New Roman"/>
          <w:sz w:val="20"/>
          <w:szCs w:val="20"/>
        </w:rPr>
        <w:t>CRUD for Person – I have get, put, delete, update methods.</w:t>
      </w:r>
    </w:p>
    <w:p w:rsidR="00A134F4" w:rsidRDefault="00A134F4">
      <w:pPr>
        <w:rPr>
          <w:rFonts w:ascii="Times New Roman" w:hAnsi="Times New Roman" w:cs="Times New Roman"/>
          <w:sz w:val="20"/>
          <w:szCs w:val="20"/>
        </w:rPr>
      </w:pPr>
      <w:r>
        <w:rPr>
          <w:rFonts w:ascii="Times New Roman" w:hAnsi="Times New Roman" w:cs="Times New Roman"/>
          <w:sz w:val="20"/>
          <w:szCs w:val="20"/>
        </w:rPr>
        <w:t>CRUD for Device - I have get, put, delete, update methods.</w:t>
      </w:r>
    </w:p>
    <w:p w:rsidR="00A134F4" w:rsidRDefault="00A134F4">
      <w:pPr>
        <w:rPr>
          <w:rFonts w:ascii="Times New Roman" w:hAnsi="Times New Roman" w:cs="Times New Roman"/>
          <w:sz w:val="20"/>
          <w:szCs w:val="20"/>
        </w:rPr>
      </w:pPr>
      <w:r>
        <w:rPr>
          <w:rFonts w:ascii="Times New Roman" w:hAnsi="Times New Roman" w:cs="Times New Roman"/>
          <w:sz w:val="20"/>
          <w:szCs w:val="20"/>
        </w:rPr>
        <w:t>Mapping Person with Device –</w:t>
      </w:r>
    </w:p>
    <w:p w:rsidR="00A134F4" w:rsidRDefault="00A134F4">
      <w:pPr>
        <w:rPr>
          <w:rFonts w:ascii="Times New Roman" w:hAnsi="Times New Roman" w:cs="Times New Roman"/>
          <w:sz w:val="20"/>
          <w:szCs w:val="20"/>
        </w:rPr>
      </w:pPr>
      <w:r>
        <w:rPr>
          <w:rFonts w:ascii="Times New Roman" w:hAnsi="Times New Roman" w:cs="Times New Roman"/>
          <w:sz w:val="20"/>
          <w:szCs w:val="20"/>
        </w:rPr>
        <w:t>I can make the mapping for a device to a person (if the idClient and idDevice inserted exist).</w:t>
      </w:r>
    </w:p>
    <w:p w:rsidR="00A134F4" w:rsidRDefault="00A134F4">
      <w:pPr>
        <w:rPr>
          <w:rFonts w:ascii="Times New Roman" w:hAnsi="Times New Roman" w:cs="Times New Roman"/>
          <w:sz w:val="20"/>
          <w:szCs w:val="20"/>
        </w:rPr>
      </w:pPr>
      <w:r>
        <w:rPr>
          <w:rFonts w:ascii="Times New Roman" w:hAnsi="Times New Roman" w:cs="Times New Roman"/>
          <w:sz w:val="20"/>
          <w:szCs w:val="20"/>
        </w:rPr>
        <w:t>If I delete a person, all the connect</w:t>
      </w:r>
      <w:r w:rsidR="001309D7">
        <w:rPr>
          <w:rFonts w:ascii="Times New Roman" w:hAnsi="Times New Roman" w:cs="Times New Roman"/>
          <w:sz w:val="20"/>
          <w:szCs w:val="20"/>
        </w:rPr>
        <w:t>ions to any devices are deleted(the idClient for those devices becomes null, they aren’t assigned to anybody).</w:t>
      </w:r>
    </w:p>
    <w:p w:rsidR="00A134F4" w:rsidRDefault="00A134F4">
      <w:pPr>
        <w:rPr>
          <w:rFonts w:ascii="Times New Roman" w:hAnsi="Times New Roman" w:cs="Times New Roman"/>
          <w:sz w:val="20"/>
          <w:szCs w:val="20"/>
        </w:rPr>
      </w:pPr>
      <w:r>
        <w:rPr>
          <w:rFonts w:ascii="Times New Roman" w:hAnsi="Times New Roman" w:cs="Times New Roman"/>
          <w:sz w:val="20"/>
          <w:szCs w:val="20"/>
        </w:rPr>
        <w:t>I can update the idClient for a device, I can change the person the device belongs to.</w:t>
      </w:r>
    </w:p>
    <w:p w:rsidR="00A134F4" w:rsidRDefault="00A134F4">
      <w:pPr>
        <w:rPr>
          <w:rFonts w:ascii="Times New Roman" w:hAnsi="Times New Roman" w:cs="Times New Roman"/>
          <w:sz w:val="20"/>
          <w:szCs w:val="20"/>
        </w:rPr>
      </w:pPr>
      <w:r>
        <w:rPr>
          <w:rFonts w:ascii="Times New Roman" w:hAnsi="Times New Roman" w:cs="Times New Roman"/>
          <w:sz w:val="20"/>
          <w:szCs w:val="20"/>
        </w:rPr>
        <w:t xml:space="preserve">These functionalities are only available for the admin. </w:t>
      </w:r>
    </w:p>
    <w:p w:rsidR="00A134F4" w:rsidRDefault="00A134F4">
      <w:pPr>
        <w:rPr>
          <w:rFonts w:ascii="Times New Roman" w:hAnsi="Times New Roman" w:cs="Times New Roman"/>
          <w:sz w:val="20"/>
          <w:szCs w:val="20"/>
        </w:rPr>
      </w:pPr>
      <w:r>
        <w:rPr>
          <w:rFonts w:ascii="Times New Roman" w:hAnsi="Times New Roman" w:cs="Times New Roman"/>
          <w:sz w:val="20"/>
          <w:szCs w:val="20"/>
        </w:rPr>
        <w:lastRenderedPageBreak/>
        <w:t xml:space="preserve">For the user, the only functionality available is </w:t>
      </w:r>
      <w:r w:rsidR="001309D7">
        <w:rPr>
          <w:rFonts w:ascii="Times New Roman" w:hAnsi="Times New Roman" w:cs="Times New Roman"/>
          <w:sz w:val="20"/>
          <w:szCs w:val="20"/>
        </w:rPr>
        <w:t>to see the devices the user has through a list.</w:t>
      </w:r>
    </w:p>
    <w:p w:rsidR="00A134F4" w:rsidRDefault="00A134F4">
      <w:pPr>
        <w:rPr>
          <w:rFonts w:ascii="Times New Roman" w:hAnsi="Times New Roman" w:cs="Times New Roman"/>
          <w:sz w:val="20"/>
          <w:szCs w:val="20"/>
        </w:rPr>
      </w:pPr>
      <w:r>
        <w:rPr>
          <w:rFonts w:ascii="Times New Roman" w:hAnsi="Times New Roman" w:cs="Times New Roman"/>
          <w:sz w:val="20"/>
          <w:szCs w:val="20"/>
        </w:rPr>
        <w:t xml:space="preserve">In my Person microservice I also have a method for authentification in PersonService and a login url in PersonController. </w:t>
      </w:r>
    </w:p>
    <w:p w:rsidR="00A134F4" w:rsidRDefault="00A134F4">
      <w:pPr>
        <w:rPr>
          <w:rFonts w:ascii="Times New Roman" w:hAnsi="Times New Roman" w:cs="Times New Roman"/>
          <w:sz w:val="20"/>
          <w:szCs w:val="20"/>
        </w:rPr>
      </w:pPr>
      <w:r>
        <w:rPr>
          <w:rFonts w:ascii="Times New Roman" w:hAnsi="Times New Roman" w:cs="Times New Roman"/>
          <w:sz w:val="20"/>
          <w:szCs w:val="20"/>
        </w:rPr>
        <w:t>In my front end part, I can access the pages to do all these only If i cr</w:t>
      </w:r>
      <w:r w:rsidR="004E7CCC">
        <w:rPr>
          <w:rFonts w:ascii="Times New Roman" w:hAnsi="Times New Roman" w:cs="Times New Roman"/>
          <w:sz w:val="20"/>
          <w:szCs w:val="20"/>
        </w:rPr>
        <w:t>e</w:t>
      </w:r>
      <w:r>
        <w:rPr>
          <w:rFonts w:ascii="Times New Roman" w:hAnsi="Times New Roman" w:cs="Times New Roman"/>
          <w:sz w:val="20"/>
          <w:szCs w:val="20"/>
        </w:rPr>
        <w:t>ate an account/ log in.</w:t>
      </w:r>
    </w:p>
    <w:p w:rsidR="00A134F4" w:rsidRDefault="00A134F4">
      <w:pPr>
        <w:rPr>
          <w:rFonts w:ascii="Times New Roman" w:hAnsi="Times New Roman" w:cs="Times New Roman"/>
          <w:sz w:val="20"/>
          <w:szCs w:val="20"/>
        </w:rPr>
      </w:pPr>
      <w:r>
        <w:rPr>
          <w:rFonts w:ascii="Times New Roman" w:hAnsi="Times New Roman" w:cs="Times New Roman"/>
          <w:sz w:val="20"/>
          <w:szCs w:val="20"/>
        </w:rPr>
        <w:t>To create an account, the user has to specify the name, password, role, same for the log in.</w:t>
      </w:r>
      <w:r w:rsidR="00CD3D0B">
        <w:rPr>
          <w:rFonts w:ascii="Times New Roman" w:hAnsi="Times New Roman" w:cs="Times New Roman"/>
          <w:sz w:val="20"/>
          <w:szCs w:val="20"/>
        </w:rPr>
        <w:t xml:space="preserve"> If the person attempts to create an account with a username that already exists, an error will be thrown.</w:t>
      </w:r>
    </w:p>
    <w:p w:rsidR="00A134F4" w:rsidRDefault="00A134F4">
      <w:pPr>
        <w:rPr>
          <w:rFonts w:ascii="Times New Roman" w:hAnsi="Times New Roman" w:cs="Times New Roman"/>
          <w:sz w:val="20"/>
          <w:szCs w:val="20"/>
        </w:rPr>
      </w:pPr>
      <w:r>
        <w:rPr>
          <w:rFonts w:ascii="Times New Roman" w:hAnsi="Times New Roman" w:cs="Times New Roman"/>
          <w:sz w:val="20"/>
          <w:szCs w:val="20"/>
        </w:rPr>
        <w:t>In my PersonService I have urls to communicate with DeviceService from the microservice Device. When a new account is created, it puts itself in the Person microservice and it also communicates through a url with the Device microservice, it adds that specific id of the person in my table Person from that microservice. All of this, I manipulate in my front end part of the project.</w:t>
      </w:r>
    </w:p>
    <w:p w:rsidR="00A134F4" w:rsidRDefault="00A134F4">
      <w:pPr>
        <w:rPr>
          <w:rFonts w:ascii="Times New Roman" w:hAnsi="Times New Roman" w:cs="Times New Roman"/>
          <w:sz w:val="20"/>
          <w:szCs w:val="20"/>
        </w:rPr>
      </w:pPr>
      <w:r>
        <w:rPr>
          <w:rFonts w:ascii="Times New Roman" w:hAnsi="Times New Roman" w:cs="Times New Roman"/>
          <w:sz w:val="20"/>
          <w:szCs w:val="20"/>
        </w:rPr>
        <w:t>At first the user has the option to log in, or create an account.</w:t>
      </w:r>
    </w:p>
    <w:p w:rsidR="004E7CCC" w:rsidRDefault="00A134F4">
      <w:pPr>
        <w:rPr>
          <w:rFonts w:ascii="Times New Roman" w:hAnsi="Times New Roman" w:cs="Times New Roman"/>
          <w:sz w:val="20"/>
          <w:szCs w:val="20"/>
        </w:rPr>
      </w:pPr>
      <w:r>
        <w:rPr>
          <w:rFonts w:ascii="Times New Roman" w:hAnsi="Times New Roman" w:cs="Times New Roman"/>
          <w:sz w:val="20"/>
          <w:szCs w:val="20"/>
        </w:rPr>
        <w:t xml:space="preserve">If it logs in, the admin then it’s redirected to a page to do CRUD for the Devices or Persons, or to do mapping. </w:t>
      </w:r>
      <w:r w:rsidR="004E7CCC">
        <w:rPr>
          <w:rFonts w:ascii="Times New Roman" w:hAnsi="Times New Roman" w:cs="Times New Roman"/>
          <w:sz w:val="20"/>
          <w:szCs w:val="20"/>
        </w:rPr>
        <w:t>Users have their id extracted in React and then the url takes it and returns the devices that have that id as idClient in the database.</w:t>
      </w:r>
    </w:p>
    <w:p w:rsidR="004E7CCC" w:rsidRDefault="004E7CCC">
      <w:pPr>
        <w:rPr>
          <w:rFonts w:ascii="Times New Roman" w:hAnsi="Times New Roman" w:cs="Times New Roman"/>
          <w:sz w:val="20"/>
          <w:szCs w:val="20"/>
        </w:rPr>
      </w:pPr>
      <w:r>
        <w:rPr>
          <w:rFonts w:ascii="Times New Roman" w:hAnsi="Times New Roman" w:cs="Times New Roman"/>
          <w:sz w:val="20"/>
          <w:szCs w:val="20"/>
        </w:rPr>
        <w:t>If a url is searched without a user logged in or having the role necessary, it is redirected automatically to the home page.</w:t>
      </w:r>
    </w:p>
    <w:p w:rsidR="00CD3D0B" w:rsidRDefault="00CD3D0B">
      <w:pPr>
        <w:rPr>
          <w:rFonts w:ascii="Times New Roman" w:hAnsi="Times New Roman" w:cs="Times New Roman"/>
          <w:sz w:val="20"/>
          <w:szCs w:val="20"/>
        </w:rPr>
      </w:pPr>
      <w:r>
        <w:rPr>
          <w:rFonts w:ascii="Times New Roman" w:hAnsi="Times New Roman" w:cs="Times New Roman"/>
          <w:sz w:val="20"/>
          <w:szCs w:val="20"/>
        </w:rPr>
        <w:t>For the front end, every action is redirected through a button. The admin can select to view all devices or persons, and then a list is showed with the delete and update buttons, clicking them the admin makes a request to the url for updating and deleting. For the update, after clicking it, a new page is created with all the fields to be edited. If I click the delete button, the object is deleted from the database and it dissapears from the list. A search field is also present in the view page, to insert an id and then try to find it, if that person or device exists</w:t>
      </w:r>
      <w:r w:rsidR="001309D7">
        <w:rPr>
          <w:rFonts w:ascii="Times New Roman" w:hAnsi="Times New Roman" w:cs="Times New Roman"/>
          <w:sz w:val="20"/>
          <w:szCs w:val="20"/>
        </w:rPr>
        <w:t xml:space="preserve"> it is returned with all the attributes, if not, nothing happens. The ids appear next to the object in the list.</w:t>
      </w:r>
    </w:p>
    <w:p w:rsidR="00CD3D0B" w:rsidRDefault="00CD3D0B">
      <w:pPr>
        <w:rPr>
          <w:rFonts w:ascii="Times New Roman" w:hAnsi="Times New Roman" w:cs="Times New Roman"/>
          <w:sz w:val="20"/>
          <w:szCs w:val="20"/>
        </w:rPr>
      </w:pPr>
      <w:r>
        <w:rPr>
          <w:rFonts w:ascii="Times New Roman" w:hAnsi="Times New Roman" w:cs="Times New Roman"/>
          <w:sz w:val="20"/>
          <w:szCs w:val="20"/>
        </w:rPr>
        <w:t>In the mapping section, I assign a device to a person if both exist(their ids)</w:t>
      </w:r>
      <w:r w:rsidR="001309D7">
        <w:rPr>
          <w:rFonts w:ascii="Times New Roman" w:hAnsi="Times New Roman" w:cs="Times New Roman"/>
          <w:sz w:val="20"/>
          <w:szCs w:val="20"/>
        </w:rPr>
        <w:t>. A page is created with a list (</w:t>
      </w:r>
      <w:r>
        <w:rPr>
          <w:rFonts w:ascii="Times New Roman" w:hAnsi="Times New Roman" w:cs="Times New Roman"/>
          <w:sz w:val="20"/>
          <w:szCs w:val="20"/>
        </w:rPr>
        <w:t xml:space="preserve">containing all the devices, their details and the id of the person they are assigned to). </w:t>
      </w:r>
      <w:r w:rsidR="001309D7">
        <w:rPr>
          <w:rFonts w:ascii="Times New Roman" w:hAnsi="Times New Roman" w:cs="Times New Roman"/>
          <w:sz w:val="20"/>
          <w:szCs w:val="20"/>
        </w:rPr>
        <w:t>You can search that device by inserting the id, like in the regular CRUD for devices, or you can update the device (change the person it belongs to, change the id, if that person exists).</w:t>
      </w:r>
    </w:p>
    <w:p w:rsidR="001309D7" w:rsidRDefault="001309D7">
      <w:pPr>
        <w:rPr>
          <w:rFonts w:ascii="Times New Roman" w:hAnsi="Times New Roman" w:cs="Times New Roman"/>
          <w:sz w:val="20"/>
          <w:szCs w:val="20"/>
        </w:rPr>
      </w:pPr>
      <w:r>
        <w:rPr>
          <w:rFonts w:ascii="Times New Roman" w:hAnsi="Times New Roman" w:cs="Times New Roman"/>
          <w:sz w:val="20"/>
          <w:szCs w:val="20"/>
        </w:rPr>
        <w:t>In my PersonRepository I have a query that searchs if a person with a specific name already exists in the database, to avoid creating multiple accounts with the same name. Every account should have a unique name. In the DeviceRepository I have a query that return the devices that have assigned a specific id for the client (the value of the foreign key between the Device and Person tables from the Device microservice), I use this query in the DeviceService to return the specific devices and then pass them to the DeviceController which maps them into DTOs.</w:t>
      </w:r>
    </w:p>
    <w:p w:rsidR="00F10902" w:rsidRDefault="00F10902">
      <w:pPr>
        <w:rPr>
          <w:rFonts w:ascii="Times New Roman" w:hAnsi="Times New Roman" w:cs="Times New Roman"/>
          <w:sz w:val="20"/>
          <w:szCs w:val="20"/>
        </w:rPr>
      </w:pPr>
      <w:r>
        <w:rPr>
          <w:rFonts w:ascii="Times New Roman" w:hAnsi="Times New Roman" w:cs="Times New Roman"/>
          <w:sz w:val="20"/>
          <w:szCs w:val="20"/>
        </w:rPr>
        <w:t>All the functionalities in the mapping sections are done through functions in the PersonService from the person microservice that pass urls that are used by the DeviceController in the device microservice.</w:t>
      </w:r>
      <w:bookmarkStart w:id="0" w:name="_GoBack"/>
      <w:bookmarkEnd w:id="0"/>
    </w:p>
    <w:p w:rsidR="001309D7" w:rsidRDefault="001309D7">
      <w:pPr>
        <w:rPr>
          <w:rFonts w:ascii="Times New Roman" w:hAnsi="Times New Roman" w:cs="Times New Roman"/>
          <w:sz w:val="20"/>
          <w:szCs w:val="20"/>
        </w:rPr>
      </w:pPr>
    </w:p>
    <w:p w:rsidR="004E7CCC" w:rsidRDefault="004E7CCC">
      <w:pPr>
        <w:rPr>
          <w:rFonts w:ascii="Times New Roman" w:hAnsi="Times New Roman" w:cs="Times New Roman"/>
          <w:sz w:val="20"/>
          <w:szCs w:val="20"/>
        </w:rPr>
      </w:pPr>
    </w:p>
    <w:p w:rsidR="00A134F4" w:rsidRDefault="00A134F4">
      <w:pPr>
        <w:rPr>
          <w:rFonts w:ascii="Times New Roman" w:hAnsi="Times New Roman" w:cs="Times New Roman"/>
          <w:sz w:val="20"/>
          <w:szCs w:val="20"/>
        </w:rPr>
      </w:pPr>
    </w:p>
    <w:p w:rsidR="003A7775" w:rsidRPr="00FF7A71" w:rsidRDefault="003A7775">
      <w:pPr>
        <w:rPr>
          <w:rFonts w:ascii="Times New Roman" w:hAnsi="Times New Roman" w:cs="Times New Roman"/>
          <w:sz w:val="20"/>
          <w:szCs w:val="20"/>
        </w:rPr>
      </w:pPr>
    </w:p>
    <w:sectPr w:rsidR="003A7775" w:rsidRPr="00FF7A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86B" w:rsidRDefault="00EF586B" w:rsidP="002225BB">
      <w:pPr>
        <w:spacing w:after="0" w:line="240" w:lineRule="auto"/>
      </w:pPr>
      <w:r>
        <w:separator/>
      </w:r>
    </w:p>
  </w:endnote>
  <w:endnote w:type="continuationSeparator" w:id="0">
    <w:p w:rsidR="00EF586B" w:rsidRDefault="00EF586B" w:rsidP="0022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86B" w:rsidRDefault="00EF586B" w:rsidP="002225BB">
      <w:pPr>
        <w:spacing w:after="0" w:line="240" w:lineRule="auto"/>
      </w:pPr>
      <w:r>
        <w:separator/>
      </w:r>
    </w:p>
  </w:footnote>
  <w:footnote w:type="continuationSeparator" w:id="0">
    <w:p w:rsidR="00EF586B" w:rsidRDefault="00EF586B" w:rsidP="00222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71"/>
    <w:rsid w:val="000D7246"/>
    <w:rsid w:val="001309D7"/>
    <w:rsid w:val="001F2E3C"/>
    <w:rsid w:val="002225BB"/>
    <w:rsid w:val="00230B49"/>
    <w:rsid w:val="002443EE"/>
    <w:rsid w:val="00285925"/>
    <w:rsid w:val="002B21EA"/>
    <w:rsid w:val="002D34BD"/>
    <w:rsid w:val="003A7775"/>
    <w:rsid w:val="00427748"/>
    <w:rsid w:val="004E7CCC"/>
    <w:rsid w:val="008D16A8"/>
    <w:rsid w:val="008F22EF"/>
    <w:rsid w:val="009D3E16"/>
    <w:rsid w:val="00A134F4"/>
    <w:rsid w:val="00C01A7E"/>
    <w:rsid w:val="00CD3D0B"/>
    <w:rsid w:val="00D01F23"/>
    <w:rsid w:val="00D30EBB"/>
    <w:rsid w:val="00E91082"/>
    <w:rsid w:val="00EF586B"/>
    <w:rsid w:val="00F10902"/>
    <w:rsid w:val="00FF68F7"/>
    <w:rsid w:val="00FF7A7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D841"/>
  <w15:chartTrackingRefBased/>
  <w15:docId w15:val="{C6713B18-7C3B-4D9C-8EB1-82E05276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5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5BB"/>
  </w:style>
  <w:style w:type="paragraph" w:styleId="Footer">
    <w:name w:val="footer"/>
    <w:basedOn w:val="Normal"/>
    <w:link w:val="FooterChar"/>
    <w:uiPriority w:val="99"/>
    <w:unhideWhenUsed/>
    <w:rsid w:val="002225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633</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2024-10-30T09:22:00Z</dcterms:created>
  <dcterms:modified xsi:type="dcterms:W3CDTF">2024-11-05T00:17:00Z</dcterms:modified>
</cp:coreProperties>
</file>