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jc w:val="center"/>
        <w:rPr>
          <w:sz w:val="96"/>
          <w:szCs w:val="96"/>
        </w:rPr>
      </w:pPr>
    </w:p>
    <w:p w:rsidR="00783C70" w:rsidRDefault="00441910" w:rsidP="00DE2AEE">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783C70" w:rsidRDefault="00783C70"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rsidP="00DE2AEE">
          <w:pPr>
            <w:pStyle w:val="TOAHeading"/>
            <w:spacing w:before="0"/>
          </w:pPr>
          <w:r>
            <w:t>Contents</w:t>
          </w:r>
        </w:p>
        <w:p w:rsidR="00564C8B"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0480872" w:history="1">
            <w:r w:rsidR="00564C8B" w:rsidRPr="00DD50D2">
              <w:rPr>
                <w:rStyle w:val="Hyperlink"/>
              </w:rPr>
              <w:t>1.</w:t>
            </w:r>
            <w:r w:rsidR="00564C8B">
              <w:rPr>
                <w:rFonts w:eastAsiaTheme="minorEastAsia" w:cstheme="minorBidi"/>
                <w:sz w:val="22"/>
                <w:szCs w:val="22"/>
                <w:lang w:val="en-US"/>
              </w:rPr>
              <w:tab/>
            </w:r>
            <w:r w:rsidR="00564C8B" w:rsidRPr="00DD50D2">
              <w:rPr>
                <w:rStyle w:val="Hyperlink"/>
              </w:rPr>
              <w:t>Introducere</w:t>
            </w:r>
            <w:r w:rsidR="00564C8B">
              <w:rPr>
                <w:webHidden/>
              </w:rPr>
              <w:tab/>
            </w:r>
            <w:r w:rsidR="00564C8B">
              <w:rPr>
                <w:webHidden/>
              </w:rPr>
              <w:fldChar w:fldCharType="begin"/>
            </w:r>
            <w:r w:rsidR="00564C8B">
              <w:rPr>
                <w:webHidden/>
              </w:rPr>
              <w:instrText xml:space="preserve"> PAGEREF _Toc10480872 \h </w:instrText>
            </w:r>
            <w:r w:rsidR="00564C8B">
              <w:rPr>
                <w:webHidden/>
              </w:rPr>
            </w:r>
            <w:r w:rsidR="00564C8B">
              <w:rPr>
                <w:webHidden/>
              </w:rPr>
              <w:fldChar w:fldCharType="separate"/>
            </w:r>
            <w:r w:rsidR="00564C8B">
              <w:rPr>
                <w:webHidden/>
              </w:rPr>
              <w:t>4</w:t>
            </w:r>
            <w:r w:rsidR="00564C8B">
              <w:rPr>
                <w:webHidden/>
              </w:rPr>
              <w:fldChar w:fldCharType="end"/>
            </w:r>
          </w:hyperlink>
        </w:p>
        <w:p w:rsidR="00564C8B" w:rsidRDefault="00564C8B">
          <w:pPr>
            <w:pStyle w:val="TOC1"/>
            <w:tabs>
              <w:tab w:val="left" w:pos="480"/>
              <w:tab w:val="right" w:leader="dot" w:pos="9350"/>
            </w:tabs>
            <w:rPr>
              <w:rFonts w:eastAsiaTheme="minorEastAsia" w:cstheme="minorBidi"/>
              <w:sz w:val="22"/>
              <w:szCs w:val="22"/>
              <w:lang w:val="en-US"/>
            </w:rPr>
          </w:pPr>
          <w:hyperlink w:anchor="_Toc10480873" w:history="1">
            <w:r w:rsidRPr="00DD50D2">
              <w:rPr>
                <w:rStyle w:val="Hyperlink"/>
              </w:rPr>
              <w:t>2.</w:t>
            </w:r>
            <w:r>
              <w:rPr>
                <w:rFonts w:eastAsiaTheme="minorEastAsia" w:cstheme="minorBidi"/>
                <w:sz w:val="22"/>
                <w:szCs w:val="22"/>
                <w:lang w:val="en-US"/>
              </w:rPr>
              <w:tab/>
            </w:r>
            <w:r w:rsidRPr="00DD50D2">
              <w:rPr>
                <w:rStyle w:val="Hyperlink"/>
              </w:rPr>
              <w:t>Motivația temei</w:t>
            </w:r>
            <w:r>
              <w:rPr>
                <w:webHidden/>
              </w:rPr>
              <w:tab/>
            </w:r>
            <w:r>
              <w:rPr>
                <w:webHidden/>
              </w:rPr>
              <w:fldChar w:fldCharType="begin"/>
            </w:r>
            <w:r>
              <w:rPr>
                <w:webHidden/>
              </w:rPr>
              <w:instrText xml:space="preserve"> PAGEREF _Toc10480873 \h </w:instrText>
            </w:r>
            <w:r>
              <w:rPr>
                <w:webHidden/>
              </w:rPr>
            </w:r>
            <w:r>
              <w:rPr>
                <w:webHidden/>
              </w:rPr>
              <w:fldChar w:fldCharType="separate"/>
            </w:r>
            <w:r>
              <w:rPr>
                <w:webHidden/>
              </w:rPr>
              <w:t>5</w:t>
            </w:r>
            <w:r>
              <w:rPr>
                <w:webHidden/>
              </w:rPr>
              <w:fldChar w:fldCharType="end"/>
            </w:r>
          </w:hyperlink>
        </w:p>
        <w:p w:rsidR="00564C8B" w:rsidRDefault="00564C8B">
          <w:pPr>
            <w:pStyle w:val="TOC1"/>
            <w:tabs>
              <w:tab w:val="left" w:pos="480"/>
              <w:tab w:val="right" w:leader="dot" w:pos="9350"/>
            </w:tabs>
            <w:rPr>
              <w:rFonts w:eastAsiaTheme="minorEastAsia" w:cstheme="minorBidi"/>
              <w:sz w:val="22"/>
              <w:szCs w:val="22"/>
              <w:lang w:val="en-US"/>
            </w:rPr>
          </w:pPr>
          <w:hyperlink w:anchor="_Toc10480874" w:history="1">
            <w:r w:rsidRPr="00DD50D2">
              <w:rPr>
                <w:rStyle w:val="Hyperlink"/>
              </w:rPr>
              <w:t>3.</w:t>
            </w:r>
            <w:r>
              <w:rPr>
                <w:rFonts w:eastAsiaTheme="minorEastAsia" w:cstheme="minorBidi"/>
                <w:sz w:val="22"/>
                <w:szCs w:val="22"/>
                <w:lang w:val="en-US"/>
              </w:rPr>
              <w:tab/>
            </w:r>
            <w:r w:rsidRPr="00DD50D2">
              <w:rPr>
                <w:rStyle w:val="Hyperlink"/>
              </w:rPr>
              <w:t>Tehnologii folosite</w:t>
            </w:r>
            <w:r>
              <w:rPr>
                <w:webHidden/>
              </w:rPr>
              <w:tab/>
            </w:r>
            <w:r>
              <w:rPr>
                <w:webHidden/>
              </w:rPr>
              <w:fldChar w:fldCharType="begin"/>
            </w:r>
            <w:r>
              <w:rPr>
                <w:webHidden/>
              </w:rPr>
              <w:instrText xml:space="preserve"> PAGEREF _Toc10480874 \h </w:instrText>
            </w:r>
            <w:r>
              <w:rPr>
                <w:webHidden/>
              </w:rPr>
            </w:r>
            <w:r>
              <w:rPr>
                <w:webHidden/>
              </w:rPr>
              <w:fldChar w:fldCharType="separate"/>
            </w:r>
            <w:r>
              <w:rPr>
                <w:webHidden/>
              </w:rPr>
              <w:t>6</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875" w:history="1">
            <w:r w:rsidRPr="00DD50D2">
              <w:rPr>
                <w:rStyle w:val="Hyperlink"/>
              </w:rPr>
              <w:t>3.1.</w:t>
            </w:r>
            <w:r>
              <w:rPr>
                <w:rFonts w:eastAsiaTheme="minorEastAsia" w:cstheme="minorBidi"/>
                <w:sz w:val="22"/>
                <w:szCs w:val="22"/>
                <w:lang w:val="en-US"/>
              </w:rPr>
              <w:tab/>
            </w:r>
            <w:r w:rsidRPr="00DD50D2">
              <w:rPr>
                <w:rStyle w:val="Hyperlink"/>
              </w:rPr>
              <w:t>Python</w:t>
            </w:r>
            <w:r>
              <w:rPr>
                <w:webHidden/>
              </w:rPr>
              <w:tab/>
            </w:r>
            <w:r>
              <w:rPr>
                <w:webHidden/>
              </w:rPr>
              <w:fldChar w:fldCharType="begin"/>
            </w:r>
            <w:r>
              <w:rPr>
                <w:webHidden/>
              </w:rPr>
              <w:instrText xml:space="preserve"> PAGEREF _Toc10480875 \h </w:instrText>
            </w:r>
            <w:r>
              <w:rPr>
                <w:webHidden/>
              </w:rPr>
            </w:r>
            <w:r>
              <w:rPr>
                <w:webHidden/>
              </w:rPr>
              <w:fldChar w:fldCharType="separate"/>
            </w:r>
            <w:r>
              <w:rPr>
                <w:webHidden/>
              </w:rPr>
              <w:t>6</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76" w:history="1">
            <w:r w:rsidRPr="00DD50D2">
              <w:rPr>
                <w:rStyle w:val="Hyperlink"/>
              </w:rPr>
              <w:t>3.1.1.</w:t>
            </w:r>
            <w:r>
              <w:rPr>
                <w:rFonts w:eastAsiaTheme="minorEastAsia" w:cstheme="minorBidi"/>
                <w:sz w:val="22"/>
                <w:szCs w:val="22"/>
                <w:lang w:val="en-US"/>
              </w:rPr>
              <w:tab/>
            </w:r>
            <w:r w:rsidRPr="00DD50D2">
              <w:rPr>
                <w:rStyle w:val="Hyperlink"/>
              </w:rPr>
              <w:t>Python în domeniul de machine learning</w:t>
            </w:r>
            <w:r>
              <w:rPr>
                <w:webHidden/>
              </w:rPr>
              <w:tab/>
            </w:r>
            <w:r>
              <w:rPr>
                <w:webHidden/>
              </w:rPr>
              <w:fldChar w:fldCharType="begin"/>
            </w:r>
            <w:r>
              <w:rPr>
                <w:webHidden/>
              </w:rPr>
              <w:instrText xml:space="preserve"> PAGEREF _Toc10480876 \h </w:instrText>
            </w:r>
            <w:r>
              <w:rPr>
                <w:webHidden/>
              </w:rPr>
            </w:r>
            <w:r>
              <w:rPr>
                <w:webHidden/>
              </w:rPr>
              <w:fldChar w:fldCharType="separate"/>
            </w:r>
            <w:r>
              <w:rPr>
                <w:webHidden/>
              </w:rPr>
              <w:t>6</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77" w:history="1">
            <w:r w:rsidRPr="00DD50D2">
              <w:rPr>
                <w:rStyle w:val="Hyperlink"/>
              </w:rPr>
              <w:t>3.1.2.</w:t>
            </w:r>
            <w:r>
              <w:rPr>
                <w:rFonts w:eastAsiaTheme="minorEastAsia" w:cstheme="minorBidi"/>
                <w:sz w:val="22"/>
                <w:szCs w:val="22"/>
                <w:lang w:val="en-US"/>
              </w:rPr>
              <w:tab/>
            </w:r>
            <w:r w:rsidRPr="00DD50D2">
              <w:rPr>
                <w:rStyle w:val="Hyperlink"/>
              </w:rPr>
              <w:t>Distribuția Anaconda</w:t>
            </w:r>
            <w:r>
              <w:rPr>
                <w:webHidden/>
              </w:rPr>
              <w:tab/>
            </w:r>
            <w:r>
              <w:rPr>
                <w:webHidden/>
              </w:rPr>
              <w:fldChar w:fldCharType="begin"/>
            </w:r>
            <w:r>
              <w:rPr>
                <w:webHidden/>
              </w:rPr>
              <w:instrText xml:space="preserve"> PAGEREF _Toc10480877 \h </w:instrText>
            </w:r>
            <w:r>
              <w:rPr>
                <w:webHidden/>
              </w:rPr>
            </w:r>
            <w:r>
              <w:rPr>
                <w:webHidden/>
              </w:rPr>
              <w:fldChar w:fldCharType="separate"/>
            </w:r>
            <w:r>
              <w:rPr>
                <w:webHidden/>
              </w:rPr>
              <w:t>7</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78" w:history="1">
            <w:r w:rsidRPr="00DD50D2">
              <w:rPr>
                <w:rStyle w:val="Hyperlink"/>
              </w:rPr>
              <w:t>3.1.3.</w:t>
            </w:r>
            <w:r>
              <w:rPr>
                <w:rFonts w:eastAsiaTheme="minorEastAsia" w:cstheme="minorBidi"/>
                <w:sz w:val="22"/>
                <w:szCs w:val="22"/>
                <w:lang w:val="en-US"/>
              </w:rPr>
              <w:tab/>
            </w:r>
            <w:r w:rsidRPr="00DD50D2">
              <w:rPr>
                <w:rStyle w:val="Hyperlink"/>
              </w:rPr>
              <w:t>Jupyter Notebook</w:t>
            </w:r>
            <w:r>
              <w:rPr>
                <w:webHidden/>
              </w:rPr>
              <w:tab/>
            </w:r>
            <w:r>
              <w:rPr>
                <w:webHidden/>
              </w:rPr>
              <w:fldChar w:fldCharType="begin"/>
            </w:r>
            <w:r>
              <w:rPr>
                <w:webHidden/>
              </w:rPr>
              <w:instrText xml:space="preserve"> PAGEREF _Toc10480878 \h </w:instrText>
            </w:r>
            <w:r>
              <w:rPr>
                <w:webHidden/>
              </w:rPr>
            </w:r>
            <w:r>
              <w:rPr>
                <w:webHidden/>
              </w:rPr>
              <w:fldChar w:fldCharType="separate"/>
            </w:r>
            <w:r>
              <w:rPr>
                <w:webHidden/>
              </w:rPr>
              <w:t>7</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79" w:history="1">
            <w:r w:rsidRPr="00DD50D2">
              <w:rPr>
                <w:rStyle w:val="Hyperlink"/>
              </w:rPr>
              <w:t>3.1.4.</w:t>
            </w:r>
            <w:r>
              <w:rPr>
                <w:rFonts w:eastAsiaTheme="minorEastAsia" w:cstheme="minorBidi"/>
                <w:sz w:val="22"/>
                <w:szCs w:val="22"/>
                <w:lang w:val="en-US"/>
              </w:rPr>
              <w:tab/>
            </w:r>
            <w:r w:rsidRPr="00DD50D2">
              <w:rPr>
                <w:rStyle w:val="Hyperlink"/>
              </w:rPr>
              <w:t>Pachetul “numPy”</w:t>
            </w:r>
            <w:r>
              <w:rPr>
                <w:webHidden/>
              </w:rPr>
              <w:tab/>
            </w:r>
            <w:r>
              <w:rPr>
                <w:webHidden/>
              </w:rPr>
              <w:fldChar w:fldCharType="begin"/>
            </w:r>
            <w:r>
              <w:rPr>
                <w:webHidden/>
              </w:rPr>
              <w:instrText xml:space="preserve"> PAGEREF _Toc10480879 \h </w:instrText>
            </w:r>
            <w:r>
              <w:rPr>
                <w:webHidden/>
              </w:rPr>
            </w:r>
            <w:r>
              <w:rPr>
                <w:webHidden/>
              </w:rPr>
              <w:fldChar w:fldCharType="separate"/>
            </w:r>
            <w:r>
              <w:rPr>
                <w:webHidden/>
              </w:rPr>
              <w:t>7</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0" w:history="1">
            <w:r w:rsidRPr="00DD50D2">
              <w:rPr>
                <w:rStyle w:val="Hyperlink"/>
              </w:rPr>
              <w:t>3.1.5.</w:t>
            </w:r>
            <w:r>
              <w:rPr>
                <w:rFonts w:eastAsiaTheme="minorEastAsia" w:cstheme="minorBidi"/>
                <w:sz w:val="22"/>
                <w:szCs w:val="22"/>
                <w:lang w:val="en-US"/>
              </w:rPr>
              <w:tab/>
            </w:r>
            <w:r w:rsidRPr="00DD50D2">
              <w:rPr>
                <w:rStyle w:val="Hyperlink"/>
              </w:rPr>
              <w:t>Pachetul “PyTorch”</w:t>
            </w:r>
            <w:r>
              <w:rPr>
                <w:webHidden/>
              </w:rPr>
              <w:tab/>
            </w:r>
            <w:r>
              <w:rPr>
                <w:webHidden/>
              </w:rPr>
              <w:fldChar w:fldCharType="begin"/>
            </w:r>
            <w:r>
              <w:rPr>
                <w:webHidden/>
              </w:rPr>
              <w:instrText xml:space="preserve"> PAGEREF _Toc10480880 \h </w:instrText>
            </w:r>
            <w:r>
              <w:rPr>
                <w:webHidden/>
              </w:rPr>
            </w:r>
            <w:r>
              <w:rPr>
                <w:webHidden/>
              </w:rPr>
              <w:fldChar w:fldCharType="separate"/>
            </w:r>
            <w:r>
              <w:rPr>
                <w:webHidden/>
              </w:rPr>
              <w:t>7</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1" w:history="1">
            <w:r w:rsidRPr="00DD50D2">
              <w:rPr>
                <w:rStyle w:val="Hyperlink"/>
              </w:rPr>
              <w:t>3.1.6.</w:t>
            </w:r>
            <w:r>
              <w:rPr>
                <w:rFonts w:eastAsiaTheme="minorEastAsia" w:cstheme="minorBidi"/>
                <w:sz w:val="22"/>
                <w:szCs w:val="22"/>
                <w:lang w:val="en-US"/>
              </w:rPr>
              <w:tab/>
            </w:r>
            <w:r w:rsidRPr="00DD50D2">
              <w:rPr>
                <w:rStyle w:val="Hyperlink"/>
              </w:rPr>
              <w:t>Pachetul “LibROSA”</w:t>
            </w:r>
            <w:r>
              <w:rPr>
                <w:webHidden/>
              </w:rPr>
              <w:tab/>
            </w:r>
            <w:r>
              <w:rPr>
                <w:webHidden/>
              </w:rPr>
              <w:fldChar w:fldCharType="begin"/>
            </w:r>
            <w:r>
              <w:rPr>
                <w:webHidden/>
              </w:rPr>
              <w:instrText xml:space="preserve"> PAGEREF _Toc10480881 \h </w:instrText>
            </w:r>
            <w:r>
              <w:rPr>
                <w:webHidden/>
              </w:rPr>
            </w:r>
            <w:r>
              <w:rPr>
                <w:webHidden/>
              </w:rPr>
              <w:fldChar w:fldCharType="separate"/>
            </w:r>
            <w:r>
              <w:rPr>
                <w:webHidden/>
              </w:rPr>
              <w:t>7</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882" w:history="1">
            <w:r w:rsidRPr="00DD50D2">
              <w:rPr>
                <w:rStyle w:val="Hyperlink"/>
              </w:rPr>
              <w:t>3.2.</w:t>
            </w:r>
            <w:r>
              <w:rPr>
                <w:rFonts w:eastAsiaTheme="minorEastAsia" w:cstheme="minorBidi"/>
                <w:sz w:val="22"/>
                <w:szCs w:val="22"/>
                <w:lang w:val="en-US"/>
              </w:rPr>
              <w:tab/>
            </w:r>
            <w:r w:rsidRPr="00DD50D2">
              <w:rPr>
                <w:rStyle w:val="Hyperlink"/>
              </w:rPr>
              <w:t>Transformata Fourier</w:t>
            </w:r>
            <w:r>
              <w:rPr>
                <w:webHidden/>
              </w:rPr>
              <w:tab/>
            </w:r>
            <w:r>
              <w:rPr>
                <w:webHidden/>
              </w:rPr>
              <w:fldChar w:fldCharType="begin"/>
            </w:r>
            <w:r>
              <w:rPr>
                <w:webHidden/>
              </w:rPr>
              <w:instrText xml:space="preserve"> PAGEREF _Toc10480882 \h </w:instrText>
            </w:r>
            <w:r>
              <w:rPr>
                <w:webHidden/>
              </w:rPr>
            </w:r>
            <w:r>
              <w:rPr>
                <w:webHidden/>
              </w:rPr>
              <w:fldChar w:fldCharType="separate"/>
            </w:r>
            <w:r>
              <w:rPr>
                <w:webHidden/>
              </w:rPr>
              <w:t>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3" w:history="1">
            <w:r w:rsidRPr="00DD50D2">
              <w:rPr>
                <w:rStyle w:val="Hyperlink"/>
              </w:rPr>
              <w:t>3.2.1.</w:t>
            </w:r>
            <w:r>
              <w:rPr>
                <w:rFonts w:eastAsiaTheme="minorEastAsia" w:cstheme="minorBidi"/>
                <w:sz w:val="22"/>
                <w:szCs w:val="22"/>
                <w:lang w:val="en-US"/>
              </w:rPr>
              <w:tab/>
            </w:r>
            <w:r w:rsidRPr="00DD50D2">
              <w:rPr>
                <w:rStyle w:val="Hyperlink"/>
              </w:rPr>
              <w:t>Semnalele și caracteristicile sunetului</w:t>
            </w:r>
            <w:r>
              <w:rPr>
                <w:webHidden/>
              </w:rPr>
              <w:tab/>
            </w:r>
            <w:r>
              <w:rPr>
                <w:webHidden/>
              </w:rPr>
              <w:fldChar w:fldCharType="begin"/>
            </w:r>
            <w:r>
              <w:rPr>
                <w:webHidden/>
              </w:rPr>
              <w:instrText xml:space="preserve"> PAGEREF _Toc10480883 \h </w:instrText>
            </w:r>
            <w:r>
              <w:rPr>
                <w:webHidden/>
              </w:rPr>
            </w:r>
            <w:r>
              <w:rPr>
                <w:webHidden/>
              </w:rPr>
              <w:fldChar w:fldCharType="separate"/>
            </w:r>
            <w:r>
              <w:rPr>
                <w:webHidden/>
              </w:rPr>
              <w:t>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4" w:history="1">
            <w:r w:rsidRPr="00DD50D2">
              <w:rPr>
                <w:rStyle w:val="Hyperlink"/>
              </w:rPr>
              <w:t>3.2.2.</w:t>
            </w:r>
            <w:r>
              <w:rPr>
                <w:rFonts w:eastAsiaTheme="minorEastAsia" w:cstheme="minorBidi"/>
                <w:sz w:val="22"/>
                <w:szCs w:val="22"/>
                <w:lang w:val="en-US"/>
              </w:rPr>
              <w:tab/>
            </w:r>
            <w:r w:rsidRPr="00DD50D2">
              <w:rPr>
                <w:rStyle w:val="Hyperlink"/>
              </w:rPr>
              <w:t>STFT (short-time frequency tranform)</w:t>
            </w:r>
            <w:r>
              <w:rPr>
                <w:webHidden/>
              </w:rPr>
              <w:tab/>
            </w:r>
            <w:r>
              <w:rPr>
                <w:webHidden/>
              </w:rPr>
              <w:fldChar w:fldCharType="begin"/>
            </w:r>
            <w:r>
              <w:rPr>
                <w:webHidden/>
              </w:rPr>
              <w:instrText xml:space="preserve"> PAGEREF _Toc10480884 \h </w:instrText>
            </w:r>
            <w:r>
              <w:rPr>
                <w:webHidden/>
              </w:rPr>
            </w:r>
            <w:r>
              <w:rPr>
                <w:webHidden/>
              </w:rPr>
              <w:fldChar w:fldCharType="separate"/>
            </w:r>
            <w:r>
              <w:rPr>
                <w:webHidden/>
              </w:rPr>
              <w:t>9</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5" w:history="1">
            <w:r w:rsidRPr="00DD50D2">
              <w:rPr>
                <w:rStyle w:val="Hyperlink"/>
              </w:rPr>
              <w:t>3.2.3.</w:t>
            </w:r>
            <w:r>
              <w:rPr>
                <w:rFonts w:eastAsiaTheme="minorEastAsia" w:cstheme="minorBidi"/>
                <w:sz w:val="22"/>
                <w:szCs w:val="22"/>
                <w:lang w:val="en-US"/>
              </w:rPr>
              <w:tab/>
            </w:r>
            <w:r w:rsidRPr="00DD50D2">
              <w:rPr>
                <w:rStyle w:val="Hyperlink"/>
              </w:rPr>
              <w:t>Spectrograma</w:t>
            </w:r>
            <w:r>
              <w:rPr>
                <w:webHidden/>
              </w:rPr>
              <w:tab/>
            </w:r>
            <w:r>
              <w:rPr>
                <w:webHidden/>
              </w:rPr>
              <w:fldChar w:fldCharType="begin"/>
            </w:r>
            <w:r>
              <w:rPr>
                <w:webHidden/>
              </w:rPr>
              <w:instrText xml:space="preserve"> PAGEREF _Toc10480885 \h </w:instrText>
            </w:r>
            <w:r>
              <w:rPr>
                <w:webHidden/>
              </w:rPr>
            </w:r>
            <w:r>
              <w:rPr>
                <w:webHidden/>
              </w:rPr>
              <w:fldChar w:fldCharType="separate"/>
            </w:r>
            <w:r>
              <w:rPr>
                <w:webHidden/>
              </w:rPr>
              <w:t>11</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6" w:history="1">
            <w:r w:rsidRPr="00DD50D2">
              <w:rPr>
                <w:rStyle w:val="Hyperlink"/>
              </w:rPr>
              <w:t>3.2.4.</w:t>
            </w:r>
            <w:r>
              <w:rPr>
                <w:rFonts w:eastAsiaTheme="minorEastAsia" w:cstheme="minorBidi"/>
                <w:sz w:val="22"/>
                <w:szCs w:val="22"/>
                <w:lang w:val="en-US"/>
              </w:rPr>
              <w:tab/>
            </w:r>
            <w:r w:rsidRPr="00DD50D2">
              <w:rPr>
                <w:rStyle w:val="Hyperlink"/>
              </w:rPr>
              <w:t>ISTFT (inverse short-time frequency transform)</w:t>
            </w:r>
            <w:r>
              <w:rPr>
                <w:webHidden/>
              </w:rPr>
              <w:tab/>
            </w:r>
            <w:r>
              <w:rPr>
                <w:webHidden/>
              </w:rPr>
              <w:fldChar w:fldCharType="begin"/>
            </w:r>
            <w:r>
              <w:rPr>
                <w:webHidden/>
              </w:rPr>
              <w:instrText xml:space="preserve"> PAGEREF _Toc10480886 \h </w:instrText>
            </w:r>
            <w:r>
              <w:rPr>
                <w:webHidden/>
              </w:rPr>
            </w:r>
            <w:r>
              <w:rPr>
                <w:webHidden/>
              </w:rPr>
              <w:fldChar w:fldCharType="separate"/>
            </w:r>
            <w:r>
              <w:rPr>
                <w:webHidden/>
              </w:rPr>
              <w:t>13</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7" w:history="1">
            <w:r w:rsidRPr="00DD50D2">
              <w:rPr>
                <w:rStyle w:val="Hyperlink"/>
              </w:rPr>
              <w:t>3.2.5.</w:t>
            </w:r>
            <w:r>
              <w:rPr>
                <w:rFonts w:eastAsiaTheme="minorEastAsia" w:cstheme="minorBidi"/>
                <w:sz w:val="22"/>
                <w:szCs w:val="22"/>
                <w:lang w:val="en-US"/>
              </w:rPr>
              <w:tab/>
            </w:r>
            <w:r w:rsidRPr="00DD50D2">
              <w:rPr>
                <w:rStyle w:val="Hyperlink"/>
              </w:rPr>
              <w:t>Măști de frecvențe în timp</w:t>
            </w:r>
            <w:r>
              <w:rPr>
                <w:webHidden/>
              </w:rPr>
              <w:tab/>
            </w:r>
            <w:r>
              <w:rPr>
                <w:webHidden/>
              </w:rPr>
              <w:fldChar w:fldCharType="begin"/>
            </w:r>
            <w:r>
              <w:rPr>
                <w:webHidden/>
              </w:rPr>
              <w:instrText xml:space="preserve"> PAGEREF _Toc10480887 \h </w:instrText>
            </w:r>
            <w:r>
              <w:rPr>
                <w:webHidden/>
              </w:rPr>
            </w:r>
            <w:r>
              <w:rPr>
                <w:webHidden/>
              </w:rPr>
              <w:fldChar w:fldCharType="separate"/>
            </w:r>
            <w:r>
              <w:rPr>
                <w:webHidden/>
              </w:rPr>
              <w:t>14</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888" w:history="1">
            <w:r w:rsidRPr="00DD50D2">
              <w:rPr>
                <w:rStyle w:val="Hyperlink"/>
              </w:rPr>
              <w:t>3.3.</w:t>
            </w:r>
            <w:r>
              <w:rPr>
                <w:rFonts w:eastAsiaTheme="minorEastAsia" w:cstheme="minorBidi"/>
                <w:sz w:val="22"/>
                <w:szCs w:val="22"/>
                <w:lang w:val="en-US"/>
              </w:rPr>
              <w:tab/>
            </w:r>
            <w:r w:rsidRPr="00DD50D2">
              <w:rPr>
                <w:rStyle w:val="Hyperlink"/>
              </w:rPr>
              <w:t>Articol îndrumător “Low-latency sound source separation using deep neural networks”</w:t>
            </w:r>
            <w:r>
              <w:rPr>
                <w:webHidden/>
              </w:rPr>
              <w:tab/>
            </w:r>
            <w:r>
              <w:rPr>
                <w:webHidden/>
              </w:rPr>
              <w:fldChar w:fldCharType="begin"/>
            </w:r>
            <w:r>
              <w:rPr>
                <w:webHidden/>
              </w:rPr>
              <w:instrText xml:space="preserve"> PAGEREF _Toc10480888 \h </w:instrText>
            </w:r>
            <w:r>
              <w:rPr>
                <w:webHidden/>
              </w:rPr>
            </w:r>
            <w:r>
              <w:rPr>
                <w:webHidden/>
              </w:rPr>
              <w:fldChar w:fldCharType="separate"/>
            </w:r>
            <w:r>
              <w:rPr>
                <w:webHidden/>
              </w:rPr>
              <w:t>15</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89" w:history="1">
            <w:r w:rsidRPr="00DD50D2">
              <w:rPr>
                <w:rStyle w:val="Hyperlink"/>
              </w:rPr>
              <w:t>3.3.1.</w:t>
            </w:r>
            <w:r>
              <w:rPr>
                <w:rFonts w:eastAsiaTheme="minorEastAsia" w:cstheme="minorBidi"/>
                <w:sz w:val="22"/>
                <w:szCs w:val="22"/>
                <w:lang w:val="en-US"/>
              </w:rPr>
              <w:tab/>
            </w:r>
            <w:r w:rsidRPr="00DD50D2">
              <w:rPr>
                <w:rStyle w:val="Hyperlink"/>
              </w:rPr>
              <w:t>NMF</w:t>
            </w:r>
            <w:r>
              <w:rPr>
                <w:webHidden/>
              </w:rPr>
              <w:tab/>
            </w:r>
            <w:r>
              <w:rPr>
                <w:webHidden/>
              </w:rPr>
              <w:fldChar w:fldCharType="begin"/>
            </w:r>
            <w:r>
              <w:rPr>
                <w:webHidden/>
              </w:rPr>
              <w:instrText xml:space="preserve"> PAGEREF _Toc10480889 \h </w:instrText>
            </w:r>
            <w:r>
              <w:rPr>
                <w:webHidden/>
              </w:rPr>
            </w:r>
            <w:r>
              <w:rPr>
                <w:webHidden/>
              </w:rPr>
              <w:fldChar w:fldCharType="separate"/>
            </w:r>
            <w:r>
              <w:rPr>
                <w:webHidden/>
              </w:rPr>
              <w:t>16</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90" w:history="1">
            <w:r w:rsidRPr="00DD50D2">
              <w:rPr>
                <w:rStyle w:val="Hyperlink"/>
              </w:rPr>
              <w:t>3.3.2.</w:t>
            </w:r>
            <w:r>
              <w:rPr>
                <w:rFonts w:eastAsiaTheme="minorEastAsia" w:cstheme="minorBidi"/>
                <w:sz w:val="22"/>
                <w:szCs w:val="22"/>
                <w:lang w:val="en-US"/>
              </w:rPr>
              <w:tab/>
            </w:r>
            <w:r w:rsidRPr="00DD50D2">
              <w:rPr>
                <w:rStyle w:val="Hyperlink"/>
              </w:rPr>
              <w:t>Propunerea articolului</w:t>
            </w:r>
            <w:r>
              <w:rPr>
                <w:webHidden/>
              </w:rPr>
              <w:tab/>
            </w:r>
            <w:r>
              <w:rPr>
                <w:webHidden/>
              </w:rPr>
              <w:fldChar w:fldCharType="begin"/>
            </w:r>
            <w:r>
              <w:rPr>
                <w:webHidden/>
              </w:rPr>
              <w:instrText xml:space="preserve"> PAGEREF _Toc10480890 \h </w:instrText>
            </w:r>
            <w:r>
              <w:rPr>
                <w:webHidden/>
              </w:rPr>
            </w:r>
            <w:r>
              <w:rPr>
                <w:webHidden/>
              </w:rPr>
              <w:fldChar w:fldCharType="separate"/>
            </w:r>
            <w:r>
              <w:rPr>
                <w:webHidden/>
              </w:rPr>
              <w:t>16</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91" w:history="1">
            <w:r w:rsidRPr="00DD50D2">
              <w:rPr>
                <w:rStyle w:val="Hyperlink"/>
              </w:rPr>
              <w:t>3.3.3.</w:t>
            </w:r>
            <w:r>
              <w:rPr>
                <w:rFonts w:eastAsiaTheme="minorEastAsia" w:cstheme="minorBidi"/>
                <w:sz w:val="22"/>
                <w:szCs w:val="22"/>
                <w:lang w:val="en-US"/>
              </w:rPr>
              <w:tab/>
            </w:r>
            <w:r w:rsidRPr="00DD50D2">
              <w:rPr>
                <w:rStyle w:val="Hyperlink"/>
              </w:rPr>
              <w:t>Masca timp-frecvență</w:t>
            </w:r>
            <w:r>
              <w:rPr>
                <w:webHidden/>
              </w:rPr>
              <w:tab/>
            </w:r>
            <w:r>
              <w:rPr>
                <w:webHidden/>
              </w:rPr>
              <w:fldChar w:fldCharType="begin"/>
            </w:r>
            <w:r>
              <w:rPr>
                <w:webHidden/>
              </w:rPr>
              <w:instrText xml:space="preserve"> PAGEREF _Toc10480891 \h </w:instrText>
            </w:r>
            <w:r>
              <w:rPr>
                <w:webHidden/>
              </w:rPr>
            </w:r>
            <w:r>
              <w:rPr>
                <w:webHidden/>
              </w:rPr>
              <w:fldChar w:fldCharType="separate"/>
            </w:r>
            <w:r>
              <w:rPr>
                <w:webHidden/>
              </w:rPr>
              <w:t>18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92" w:history="1">
            <w:r w:rsidRPr="00DD50D2">
              <w:rPr>
                <w:rStyle w:val="Hyperlink"/>
              </w:rPr>
              <w:t>3.3.4.</w:t>
            </w:r>
            <w:r>
              <w:rPr>
                <w:rFonts w:eastAsiaTheme="minorEastAsia" w:cstheme="minorBidi"/>
                <w:sz w:val="22"/>
                <w:szCs w:val="22"/>
                <w:lang w:val="en-US"/>
              </w:rPr>
              <w:tab/>
            </w:r>
            <w:r w:rsidRPr="00DD50D2">
              <w:rPr>
                <w:rStyle w:val="Hyperlink"/>
              </w:rPr>
              <w:t>Reconstruirea surse lor de semnal</w:t>
            </w:r>
            <w:r>
              <w:rPr>
                <w:webHidden/>
              </w:rPr>
              <w:tab/>
            </w:r>
            <w:r>
              <w:rPr>
                <w:webHidden/>
              </w:rPr>
              <w:fldChar w:fldCharType="begin"/>
            </w:r>
            <w:r>
              <w:rPr>
                <w:webHidden/>
              </w:rPr>
              <w:instrText xml:space="preserve"> PAGEREF _Toc10480892 \h </w:instrText>
            </w:r>
            <w:r>
              <w:rPr>
                <w:webHidden/>
              </w:rPr>
            </w:r>
            <w:r>
              <w:rPr>
                <w:webHidden/>
              </w:rPr>
              <w:fldChar w:fldCharType="separate"/>
            </w:r>
            <w:r>
              <w:rPr>
                <w:webHidden/>
              </w:rPr>
              <w:t>18</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893" w:history="1">
            <w:r w:rsidRPr="00DD50D2">
              <w:rPr>
                <w:rStyle w:val="Hyperlink"/>
              </w:rPr>
              <w:t>3.4.</w:t>
            </w:r>
            <w:r>
              <w:rPr>
                <w:rFonts w:eastAsiaTheme="minorEastAsia" w:cstheme="minorBidi"/>
                <w:sz w:val="22"/>
                <w:szCs w:val="22"/>
                <w:lang w:val="en-US"/>
              </w:rPr>
              <w:tab/>
            </w:r>
            <w:r w:rsidRPr="00DD50D2">
              <w:rPr>
                <w:rStyle w:val="Hyperlink"/>
              </w:rPr>
              <w:t>Deep learning</w:t>
            </w:r>
            <w:r>
              <w:rPr>
                <w:webHidden/>
              </w:rPr>
              <w:tab/>
            </w:r>
            <w:r>
              <w:rPr>
                <w:webHidden/>
              </w:rPr>
              <w:fldChar w:fldCharType="begin"/>
            </w:r>
            <w:r>
              <w:rPr>
                <w:webHidden/>
              </w:rPr>
              <w:instrText xml:space="preserve"> PAGEREF _Toc10480893 \h </w:instrText>
            </w:r>
            <w:r>
              <w:rPr>
                <w:webHidden/>
              </w:rPr>
            </w:r>
            <w:r>
              <w:rPr>
                <w:webHidden/>
              </w:rPr>
              <w:fldChar w:fldCharType="separate"/>
            </w:r>
            <w:r>
              <w:rPr>
                <w:webHidden/>
              </w:rPr>
              <w:t>18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94" w:history="1">
            <w:r w:rsidRPr="00DD50D2">
              <w:rPr>
                <w:rStyle w:val="Hyperlink"/>
              </w:rPr>
              <w:t>3.4.1.</w:t>
            </w:r>
            <w:r>
              <w:rPr>
                <w:rFonts w:eastAsiaTheme="minorEastAsia" w:cstheme="minorBidi"/>
                <w:sz w:val="22"/>
                <w:szCs w:val="22"/>
                <w:lang w:val="en-US"/>
              </w:rPr>
              <w:tab/>
            </w:r>
            <w:r w:rsidRPr="00DD50D2">
              <w:rPr>
                <w:rStyle w:val="Hyperlink"/>
              </w:rPr>
              <w:t>Relația dintre dezvoltarea cognitivă și creierul uman</w:t>
            </w:r>
            <w:r>
              <w:rPr>
                <w:webHidden/>
              </w:rPr>
              <w:tab/>
            </w:r>
            <w:r>
              <w:rPr>
                <w:webHidden/>
              </w:rPr>
              <w:fldChar w:fldCharType="begin"/>
            </w:r>
            <w:r>
              <w:rPr>
                <w:webHidden/>
              </w:rPr>
              <w:instrText xml:space="preserve"> PAGEREF _Toc10480894 \h </w:instrText>
            </w:r>
            <w:r>
              <w:rPr>
                <w:webHidden/>
              </w:rPr>
            </w:r>
            <w:r>
              <w:rPr>
                <w:webHidden/>
              </w:rPr>
              <w:fldChar w:fldCharType="separate"/>
            </w:r>
            <w:r>
              <w:rPr>
                <w:webHidden/>
              </w:rPr>
              <w:t>19</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95" w:history="1">
            <w:r w:rsidRPr="00DD50D2">
              <w:rPr>
                <w:rStyle w:val="Hyperlink"/>
                <w:lang w:val="en-GB"/>
              </w:rPr>
              <w:t>3.4.2.</w:t>
            </w:r>
            <w:r>
              <w:rPr>
                <w:rFonts w:eastAsiaTheme="minorEastAsia" w:cstheme="minorBidi"/>
                <w:sz w:val="22"/>
                <w:szCs w:val="22"/>
                <w:lang w:val="en-US"/>
              </w:rPr>
              <w:tab/>
            </w:r>
            <w:r w:rsidRPr="00DD50D2">
              <w:rPr>
                <w:rStyle w:val="Hyperlink"/>
                <w:lang w:val="en-GB"/>
              </w:rPr>
              <w:t>Cum funcționează o rețea neuronală</w:t>
            </w:r>
            <w:r>
              <w:rPr>
                <w:webHidden/>
              </w:rPr>
              <w:tab/>
            </w:r>
            <w:r>
              <w:rPr>
                <w:webHidden/>
              </w:rPr>
              <w:fldChar w:fldCharType="begin"/>
            </w:r>
            <w:r>
              <w:rPr>
                <w:webHidden/>
              </w:rPr>
              <w:instrText xml:space="preserve"> PAGEREF _Toc10480895 \h </w:instrText>
            </w:r>
            <w:r>
              <w:rPr>
                <w:webHidden/>
              </w:rPr>
            </w:r>
            <w:r>
              <w:rPr>
                <w:webHidden/>
              </w:rPr>
              <w:fldChar w:fldCharType="separate"/>
            </w:r>
            <w:r>
              <w:rPr>
                <w:webHidden/>
              </w:rPr>
              <w:t>19</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896" w:history="1">
            <w:r w:rsidRPr="00DD50D2">
              <w:rPr>
                <w:rStyle w:val="Hyperlink"/>
                <w:lang w:val="en-GB"/>
              </w:rPr>
              <w:t>3.4.2.1.</w:t>
            </w:r>
            <w:r>
              <w:rPr>
                <w:rFonts w:eastAsiaTheme="minorEastAsia" w:cstheme="minorBidi"/>
                <w:sz w:val="22"/>
                <w:szCs w:val="22"/>
                <w:lang w:val="en-US"/>
              </w:rPr>
              <w:tab/>
            </w:r>
            <w:r w:rsidRPr="00DD50D2">
              <w:rPr>
                <w:rStyle w:val="Hyperlink"/>
                <w:lang w:val="en-GB"/>
              </w:rPr>
              <w:t>Ce este o rețea neuronală?</w:t>
            </w:r>
            <w:r>
              <w:rPr>
                <w:webHidden/>
              </w:rPr>
              <w:tab/>
            </w:r>
            <w:r>
              <w:rPr>
                <w:webHidden/>
              </w:rPr>
              <w:fldChar w:fldCharType="begin"/>
            </w:r>
            <w:r>
              <w:rPr>
                <w:webHidden/>
              </w:rPr>
              <w:instrText xml:space="preserve"> PAGEREF _Toc10480896 \h </w:instrText>
            </w:r>
            <w:r>
              <w:rPr>
                <w:webHidden/>
              </w:rPr>
            </w:r>
            <w:r>
              <w:rPr>
                <w:webHidden/>
              </w:rPr>
              <w:fldChar w:fldCharType="separate"/>
            </w:r>
            <w:r>
              <w:rPr>
                <w:webHidden/>
              </w:rPr>
              <w:t>20</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897" w:history="1">
            <w:r w:rsidRPr="00DD50D2">
              <w:rPr>
                <w:rStyle w:val="Hyperlink"/>
                <w:lang w:val="en-GB"/>
              </w:rPr>
              <w:t>3.4.2.2.</w:t>
            </w:r>
            <w:r>
              <w:rPr>
                <w:rFonts w:eastAsiaTheme="minorEastAsia" w:cstheme="minorBidi"/>
                <w:sz w:val="22"/>
                <w:szCs w:val="22"/>
                <w:lang w:val="en-US"/>
              </w:rPr>
              <w:tab/>
            </w:r>
            <w:r w:rsidRPr="00DD50D2">
              <w:rPr>
                <w:rStyle w:val="Hyperlink"/>
                <w:lang w:val="en-GB"/>
              </w:rPr>
              <w:t>Cum funcționează o rețea neuronală?</w:t>
            </w:r>
            <w:r>
              <w:rPr>
                <w:webHidden/>
              </w:rPr>
              <w:tab/>
            </w:r>
            <w:r>
              <w:rPr>
                <w:webHidden/>
              </w:rPr>
              <w:fldChar w:fldCharType="begin"/>
            </w:r>
            <w:r>
              <w:rPr>
                <w:webHidden/>
              </w:rPr>
              <w:instrText xml:space="preserve"> PAGEREF _Toc10480897 \h </w:instrText>
            </w:r>
            <w:r>
              <w:rPr>
                <w:webHidden/>
              </w:rPr>
            </w:r>
            <w:r>
              <w:rPr>
                <w:webHidden/>
              </w:rPr>
              <w:fldChar w:fldCharType="separate"/>
            </w:r>
            <w:r>
              <w:rPr>
                <w:webHidden/>
              </w:rPr>
              <w:t>21</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898" w:history="1">
            <w:r w:rsidRPr="00DD50D2">
              <w:rPr>
                <w:rStyle w:val="Hyperlink"/>
                <w:lang w:val="en-US"/>
              </w:rPr>
              <w:t>3.4.2.3.</w:t>
            </w:r>
            <w:r>
              <w:rPr>
                <w:rFonts w:eastAsiaTheme="minorEastAsia" w:cstheme="minorBidi"/>
                <w:sz w:val="22"/>
                <w:szCs w:val="22"/>
                <w:lang w:val="en-US"/>
              </w:rPr>
              <w:tab/>
            </w:r>
            <w:r w:rsidRPr="00DD50D2">
              <w:rPr>
                <w:rStyle w:val="Hyperlink"/>
              </w:rPr>
              <w:t>De ce rețelele neuronale sunt capabile să învețe</w:t>
            </w:r>
            <w:r w:rsidRPr="00DD50D2">
              <w:rPr>
                <w:rStyle w:val="Hyperlink"/>
                <w:lang w:val="en-US"/>
              </w:rPr>
              <w:t>?</w:t>
            </w:r>
            <w:r>
              <w:rPr>
                <w:webHidden/>
              </w:rPr>
              <w:tab/>
            </w:r>
            <w:r>
              <w:rPr>
                <w:webHidden/>
              </w:rPr>
              <w:fldChar w:fldCharType="begin"/>
            </w:r>
            <w:r>
              <w:rPr>
                <w:webHidden/>
              </w:rPr>
              <w:instrText xml:space="preserve"> PAGEREF _Toc10480898 \h </w:instrText>
            </w:r>
            <w:r>
              <w:rPr>
                <w:webHidden/>
              </w:rPr>
            </w:r>
            <w:r>
              <w:rPr>
                <w:webHidden/>
              </w:rPr>
              <w:fldChar w:fldCharType="separate"/>
            </w:r>
            <w:r>
              <w:rPr>
                <w:webHidden/>
              </w:rPr>
              <w:t>23</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899" w:history="1">
            <w:r w:rsidRPr="00DD50D2">
              <w:rPr>
                <w:rStyle w:val="Hyperlink"/>
              </w:rPr>
              <w:t>3.4.3.</w:t>
            </w:r>
            <w:r>
              <w:rPr>
                <w:rFonts w:eastAsiaTheme="minorEastAsia" w:cstheme="minorBidi"/>
                <w:sz w:val="22"/>
                <w:szCs w:val="22"/>
                <w:lang w:val="en-US"/>
              </w:rPr>
              <w:tab/>
            </w:r>
            <w:r w:rsidRPr="00DD50D2">
              <w:rPr>
                <w:rStyle w:val="Hyperlink"/>
              </w:rPr>
              <w:t>Rețele neuronale profunde (Deep neural networks)</w:t>
            </w:r>
            <w:r>
              <w:rPr>
                <w:webHidden/>
              </w:rPr>
              <w:tab/>
            </w:r>
            <w:r>
              <w:rPr>
                <w:webHidden/>
              </w:rPr>
              <w:fldChar w:fldCharType="begin"/>
            </w:r>
            <w:r>
              <w:rPr>
                <w:webHidden/>
              </w:rPr>
              <w:instrText xml:space="preserve"> PAGEREF _Toc10480899 \h </w:instrText>
            </w:r>
            <w:r>
              <w:rPr>
                <w:webHidden/>
              </w:rPr>
            </w:r>
            <w:r>
              <w:rPr>
                <w:webHidden/>
              </w:rPr>
              <w:fldChar w:fldCharType="separate"/>
            </w:r>
            <w:r>
              <w:rPr>
                <w:webHidden/>
              </w:rPr>
              <w:t>24</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00" w:history="1">
            <w:r w:rsidRPr="00DD50D2">
              <w:rPr>
                <w:rStyle w:val="Hyperlink"/>
                <w:lang w:val="en-GB"/>
              </w:rPr>
              <w:t>3.4.4.</w:t>
            </w:r>
            <w:r>
              <w:rPr>
                <w:rFonts w:eastAsiaTheme="minorEastAsia" w:cstheme="minorBidi"/>
                <w:sz w:val="22"/>
                <w:szCs w:val="22"/>
                <w:lang w:val="en-US"/>
              </w:rPr>
              <w:tab/>
            </w:r>
            <w:r w:rsidRPr="00DD50D2">
              <w:rPr>
                <w:rStyle w:val="Hyperlink"/>
                <w:lang w:val="en-GB"/>
              </w:rPr>
              <w:t>Algoritmul de antrenare sau optimizatorul ADAM</w:t>
            </w:r>
            <w:r>
              <w:rPr>
                <w:webHidden/>
              </w:rPr>
              <w:tab/>
            </w:r>
            <w:r>
              <w:rPr>
                <w:webHidden/>
              </w:rPr>
              <w:fldChar w:fldCharType="begin"/>
            </w:r>
            <w:r>
              <w:rPr>
                <w:webHidden/>
              </w:rPr>
              <w:instrText xml:space="preserve"> PAGEREF _Toc10480900 \h </w:instrText>
            </w:r>
            <w:r>
              <w:rPr>
                <w:webHidden/>
              </w:rPr>
            </w:r>
            <w:r>
              <w:rPr>
                <w:webHidden/>
              </w:rPr>
              <w:fldChar w:fldCharType="separate"/>
            </w:r>
            <w:r>
              <w:rPr>
                <w:webHidden/>
              </w:rPr>
              <w:t>25</w:t>
            </w:r>
            <w:r>
              <w:rPr>
                <w:webHidden/>
              </w:rPr>
              <w:fldChar w:fldCharType="end"/>
            </w:r>
          </w:hyperlink>
        </w:p>
        <w:p w:rsidR="00564C8B" w:rsidRDefault="00564C8B">
          <w:pPr>
            <w:pStyle w:val="TOC1"/>
            <w:tabs>
              <w:tab w:val="left" w:pos="480"/>
              <w:tab w:val="right" w:leader="dot" w:pos="9350"/>
            </w:tabs>
            <w:rPr>
              <w:rFonts w:eastAsiaTheme="minorEastAsia" w:cstheme="minorBidi"/>
              <w:sz w:val="22"/>
              <w:szCs w:val="22"/>
              <w:lang w:val="en-US"/>
            </w:rPr>
          </w:pPr>
          <w:hyperlink w:anchor="_Toc10480901" w:history="1">
            <w:r w:rsidRPr="00DD50D2">
              <w:rPr>
                <w:rStyle w:val="Hyperlink"/>
              </w:rPr>
              <w:t>4.</w:t>
            </w:r>
            <w:r>
              <w:rPr>
                <w:rFonts w:eastAsiaTheme="minorEastAsia" w:cstheme="minorBidi"/>
                <w:sz w:val="22"/>
                <w:szCs w:val="22"/>
                <w:lang w:val="en-US"/>
              </w:rPr>
              <w:tab/>
            </w:r>
            <w:r w:rsidRPr="00DD50D2">
              <w:rPr>
                <w:rStyle w:val="Hyperlink"/>
              </w:rPr>
              <w:t>Descrierea soluției</w:t>
            </w:r>
            <w:r>
              <w:rPr>
                <w:webHidden/>
              </w:rPr>
              <w:tab/>
            </w:r>
            <w:r>
              <w:rPr>
                <w:webHidden/>
              </w:rPr>
              <w:fldChar w:fldCharType="begin"/>
            </w:r>
            <w:r>
              <w:rPr>
                <w:webHidden/>
              </w:rPr>
              <w:instrText xml:space="preserve"> PAGEREF _Toc10480901 \h </w:instrText>
            </w:r>
            <w:r>
              <w:rPr>
                <w:webHidden/>
              </w:rPr>
            </w:r>
            <w:r>
              <w:rPr>
                <w:webHidden/>
              </w:rPr>
              <w:fldChar w:fldCharType="separate"/>
            </w:r>
            <w:r>
              <w:rPr>
                <w:webHidden/>
              </w:rPr>
              <w:t>27</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902" w:history="1">
            <w:r w:rsidRPr="00DD50D2">
              <w:rPr>
                <w:rStyle w:val="Hyperlink"/>
              </w:rPr>
              <w:t>4.1.</w:t>
            </w:r>
            <w:r>
              <w:rPr>
                <w:rFonts w:eastAsiaTheme="minorEastAsia" w:cstheme="minorBidi"/>
                <w:sz w:val="22"/>
                <w:szCs w:val="22"/>
                <w:lang w:val="en-US"/>
              </w:rPr>
              <w:tab/>
            </w:r>
            <w:r w:rsidRPr="00DD50D2">
              <w:rPr>
                <w:rStyle w:val="Hyperlink"/>
              </w:rPr>
              <w:t>Obiective</w:t>
            </w:r>
            <w:r>
              <w:rPr>
                <w:webHidden/>
              </w:rPr>
              <w:tab/>
            </w:r>
            <w:r>
              <w:rPr>
                <w:webHidden/>
              </w:rPr>
              <w:fldChar w:fldCharType="begin"/>
            </w:r>
            <w:r>
              <w:rPr>
                <w:webHidden/>
              </w:rPr>
              <w:instrText xml:space="preserve"> PAGEREF _Toc10480902 \h </w:instrText>
            </w:r>
            <w:r>
              <w:rPr>
                <w:webHidden/>
              </w:rPr>
            </w:r>
            <w:r>
              <w:rPr>
                <w:webHidden/>
              </w:rPr>
              <w:fldChar w:fldCharType="separate"/>
            </w:r>
            <w:r>
              <w:rPr>
                <w:webHidden/>
              </w:rPr>
              <w:t>27</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903" w:history="1">
            <w:r w:rsidRPr="00DD50D2">
              <w:rPr>
                <w:rStyle w:val="Hyperlink"/>
              </w:rPr>
              <w:t>4.2.</w:t>
            </w:r>
            <w:r>
              <w:rPr>
                <w:rFonts w:eastAsiaTheme="minorEastAsia" w:cstheme="minorBidi"/>
                <w:sz w:val="22"/>
                <w:szCs w:val="22"/>
                <w:lang w:val="en-US"/>
              </w:rPr>
              <w:tab/>
            </w:r>
            <w:r w:rsidRPr="00DD50D2">
              <w:rPr>
                <w:rStyle w:val="Hyperlink"/>
              </w:rPr>
              <w:t>Implementare</w:t>
            </w:r>
            <w:r>
              <w:rPr>
                <w:webHidden/>
              </w:rPr>
              <w:tab/>
            </w:r>
            <w:r>
              <w:rPr>
                <w:webHidden/>
              </w:rPr>
              <w:fldChar w:fldCharType="begin"/>
            </w:r>
            <w:r>
              <w:rPr>
                <w:webHidden/>
              </w:rPr>
              <w:instrText xml:space="preserve"> PAGEREF _Toc10480903 \h </w:instrText>
            </w:r>
            <w:r>
              <w:rPr>
                <w:webHidden/>
              </w:rPr>
            </w:r>
            <w:r>
              <w:rPr>
                <w:webHidden/>
              </w:rPr>
              <w:fldChar w:fldCharType="separate"/>
            </w:r>
            <w:r>
              <w:rPr>
                <w:webHidden/>
              </w:rPr>
              <w:t>28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04" w:history="1">
            <w:r w:rsidRPr="00DD50D2">
              <w:rPr>
                <w:rStyle w:val="Hyperlink"/>
              </w:rPr>
              <w:t>4.2.1.</w:t>
            </w:r>
            <w:r>
              <w:rPr>
                <w:rFonts w:eastAsiaTheme="minorEastAsia" w:cstheme="minorBidi"/>
                <w:sz w:val="22"/>
                <w:szCs w:val="22"/>
                <w:lang w:val="en-US"/>
              </w:rPr>
              <w:tab/>
            </w:r>
            <w:r w:rsidRPr="00DD50D2">
              <w:rPr>
                <w:rStyle w:val="Hyperlink"/>
              </w:rPr>
              <w:t>Construirea unui set de date de antrenare/validare/testare</w:t>
            </w:r>
            <w:r>
              <w:rPr>
                <w:webHidden/>
              </w:rPr>
              <w:tab/>
            </w:r>
            <w:r>
              <w:rPr>
                <w:webHidden/>
              </w:rPr>
              <w:fldChar w:fldCharType="begin"/>
            </w:r>
            <w:r>
              <w:rPr>
                <w:webHidden/>
              </w:rPr>
              <w:instrText xml:space="preserve"> PAGEREF _Toc10480904 \h </w:instrText>
            </w:r>
            <w:r>
              <w:rPr>
                <w:webHidden/>
              </w:rPr>
            </w:r>
            <w:r>
              <w:rPr>
                <w:webHidden/>
              </w:rPr>
              <w:fldChar w:fldCharType="separate"/>
            </w:r>
            <w:r>
              <w:rPr>
                <w:webHidden/>
              </w:rPr>
              <w:t>28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05" w:history="1">
            <w:r w:rsidRPr="00DD50D2">
              <w:rPr>
                <w:rStyle w:val="Hyperlink"/>
              </w:rPr>
              <w:t>4.2.2.</w:t>
            </w:r>
            <w:r>
              <w:rPr>
                <w:rFonts w:eastAsiaTheme="minorEastAsia" w:cstheme="minorBidi"/>
                <w:sz w:val="22"/>
                <w:szCs w:val="22"/>
                <w:lang w:val="en-US"/>
              </w:rPr>
              <w:tab/>
            </w:r>
            <w:r w:rsidRPr="00DD50D2">
              <w:rPr>
                <w:rStyle w:val="Hyperlink"/>
              </w:rPr>
              <w:t>Încărcarea semnalelor și mixarea lor</w:t>
            </w:r>
            <w:r>
              <w:rPr>
                <w:webHidden/>
              </w:rPr>
              <w:tab/>
            </w:r>
            <w:r>
              <w:rPr>
                <w:webHidden/>
              </w:rPr>
              <w:fldChar w:fldCharType="begin"/>
            </w:r>
            <w:r>
              <w:rPr>
                <w:webHidden/>
              </w:rPr>
              <w:instrText xml:space="preserve"> PAGEREF _Toc10480905 \h </w:instrText>
            </w:r>
            <w:r>
              <w:rPr>
                <w:webHidden/>
              </w:rPr>
            </w:r>
            <w:r>
              <w:rPr>
                <w:webHidden/>
              </w:rPr>
              <w:fldChar w:fldCharType="separate"/>
            </w:r>
            <w:r>
              <w:rPr>
                <w:webHidden/>
              </w:rPr>
              <w:t>31</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06" w:history="1">
            <w:r w:rsidRPr="00DD50D2">
              <w:rPr>
                <w:rStyle w:val="Hyperlink"/>
              </w:rPr>
              <w:t>4.2.3.</w:t>
            </w:r>
            <w:r>
              <w:rPr>
                <w:rFonts w:eastAsiaTheme="minorEastAsia" w:cstheme="minorBidi"/>
                <w:sz w:val="22"/>
                <w:szCs w:val="22"/>
                <w:lang w:val="en-US"/>
              </w:rPr>
              <w:tab/>
            </w:r>
            <w:r w:rsidRPr="00DD50D2">
              <w:rPr>
                <w:rStyle w:val="Hyperlink"/>
              </w:rPr>
              <w:t>Structura rețelei neuronale</w:t>
            </w:r>
            <w:r>
              <w:rPr>
                <w:webHidden/>
              </w:rPr>
              <w:tab/>
            </w:r>
            <w:r>
              <w:rPr>
                <w:webHidden/>
              </w:rPr>
              <w:fldChar w:fldCharType="begin"/>
            </w:r>
            <w:r>
              <w:rPr>
                <w:webHidden/>
              </w:rPr>
              <w:instrText xml:space="preserve"> PAGEREF _Toc10480906 \h </w:instrText>
            </w:r>
            <w:r>
              <w:rPr>
                <w:webHidden/>
              </w:rPr>
            </w:r>
            <w:r>
              <w:rPr>
                <w:webHidden/>
              </w:rPr>
              <w:fldChar w:fldCharType="separate"/>
            </w:r>
            <w:r>
              <w:rPr>
                <w:webHidden/>
              </w:rPr>
              <w:t>33</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907" w:history="1">
            <w:r w:rsidRPr="00DD50D2">
              <w:rPr>
                <w:rStyle w:val="Hyperlink"/>
              </w:rPr>
              <w:t>4.2.3.1.</w:t>
            </w:r>
            <w:r>
              <w:rPr>
                <w:rFonts w:eastAsiaTheme="minorEastAsia" w:cstheme="minorBidi"/>
                <w:sz w:val="22"/>
                <w:szCs w:val="22"/>
                <w:lang w:val="en-US"/>
              </w:rPr>
              <w:tab/>
            </w:r>
            <w:r w:rsidRPr="00DD50D2">
              <w:rPr>
                <w:rStyle w:val="Hyperlink"/>
              </w:rPr>
              <w:t>Straturile de tip fully connected (dens conectate)</w:t>
            </w:r>
            <w:r>
              <w:rPr>
                <w:webHidden/>
              </w:rPr>
              <w:tab/>
            </w:r>
            <w:r>
              <w:rPr>
                <w:webHidden/>
              </w:rPr>
              <w:fldChar w:fldCharType="begin"/>
            </w:r>
            <w:r>
              <w:rPr>
                <w:webHidden/>
              </w:rPr>
              <w:instrText xml:space="preserve"> PAGEREF _Toc10480907 \h </w:instrText>
            </w:r>
            <w:r>
              <w:rPr>
                <w:webHidden/>
              </w:rPr>
            </w:r>
            <w:r>
              <w:rPr>
                <w:webHidden/>
              </w:rPr>
              <w:fldChar w:fldCharType="separate"/>
            </w:r>
            <w:r>
              <w:rPr>
                <w:webHidden/>
              </w:rPr>
              <w:t>33</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908" w:history="1">
            <w:r w:rsidRPr="00DD50D2">
              <w:rPr>
                <w:rStyle w:val="Hyperlink"/>
              </w:rPr>
              <w:t>4.2.3.2.</w:t>
            </w:r>
            <w:r>
              <w:rPr>
                <w:rFonts w:eastAsiaTheme="minorEastAsia" w:cstheme="minorBidi"/>
                <w:sz w:val="22"/>
                <w:szCs w:val="22"/>
                <w:lang w:val="en-US"/>
              </w:rPr>
              <w:tab/>
            </w:r>
            <w:r w:rsidRPr="00DD50D2">
              <w:rPr>
                <w:rStyle w:val="Hyperlink"/>
              </w:rPr>
              <w:t>Batch normalization</w:t>
            </w:r>
            <w:r>
              <w:rPr>
                <w:webHidden/>
              </w:rPr>
              <w:tab/>
            </w:r>
            <w:r>
              <w:rPr>
                <w:webHidden/>
              </w:rPr>
              <w:fldChar w:fldCharType="begin"/>
            </w:r>
            <w:r>
              <w:rPr>
                <w:webHidden/>
              </w:rPr>
              <w:instrText xml:space="preserve"> PAGEREF _Toc10480908 \h </w:instrText>
            </w:r>
            <w:r>
              <w:rPr>
                <w:webHidden/>
              </w:rPr>
            </w:r>
            <w:r>
              <w:rPr>
                <w:webHidden/>
              </w:rPr>
              <w:fldChar w:fldCharType="separate"/>
            </w:r>
            <w:r>
              <w:rPr>
                <w:webHidden/>
              </w:rPr>
              <w:t>36</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09" w:history="1">
            <w:r w:rsidRPr="00DD50D2">
              <w:rPr>
                <w:rStyle w:val="Hyperlink"/>
              </w:rPr>
              <w:t>4.2.4.</w:t>
            </w:r>
            <w:r>
              <w:rPr>
                <w:rFonts w:eastAsiaTheme="minorEastAsia" w:cstheme="minorBidi"/>
                <w:sz w:val="22"/>
                <w:szCs w:val="22"/>
                <w:lang w:val="en-US"/>
              </w:rPr>
              <w:tab/>
            </w:r>
            <w:r w:rsidRPr="00DD50D2">
              <w:rPr>
                <w:rStyle w:val="Hyperlink"/>
              </w:rPr>
              <w:t>Workflow-ul rețelei neuronale</w:t>
            </w:r>
            <w:r>
              <w:rPr>
                <w:webHidden/>
              </w:rPr>
              <w:tab/>
            </w:r>
            <w:r>
              <w:rPr>
                <w:webHidden/>
              </w:rPr>
              <w:fldChar w:fldCharType="begin"/>
            </w:r>
            <w:r>
              <w:rPr>
                <w:webHidden/>
              </w:rPr>
              <w:instrText xml:space="preserve"> PAGEREF _Toc10480909 \h </w:instrText>
            </w:r>
            <w:r>
              <w:rPr>
                <w:webHidden/>
              </w:rPr>
            </w:r>
            <w:r>
              <w:rPr>
                <w:webHidden/>
              </w:rPr>
              <w:fldChar w:fldCharType="separate"/>
            </w:r>
            <w:r>
              <w:rPr>
                <w:webHidden/>
              </w:rPr>
              <w:t>38</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0" w:history="1">
            <w:r w:rsidRPr="00DD50D2">
              <w:rPr>
                <w:rStyle w:val="Hyperlink"/>
              </w:rPr>
              <w:t>4.2.5.</w:t>
            </w:r>
            <w:r>
              <w:rPr>
                <w:rFonts w:eastAsiaTheme="minorEastAsia" w:cstheme="minorBidi"/>
                <w:sz w:val="22"/>
                <w:szCs w:val="22"/>
                <w:lang w:val="en-US"/>
              </w:rPr>
              <w:tab/>
            </w:r>
            <w:r w:rsidRPr="00DD50D2">
              <w:rPr>
                <w:rStyle w:val="Hyperlink"/>
              </w:rPr>
              <w:t>Funcția de cost (MSE)</w:t>
            </w:r>
            <w:r>
              <w:rPr>
                <w:webHidden/>
              </w:rPr>
              <w:tab/>
            </w:r>
            <w:r>
              <w:rPr>
                <w:webHidden/>
              </w:rPr>
              <w:fldChar w:fldCharType="begin"/>
            </w:r>
            <w:r>
              <w:rPr>
                <w:webHidden/>
              </w:rPr>
              <w:instrText xml:space="preserve"> PAGEREF _Toc10480910 \h </w:instrText>
            </w:r>
            <w:r>
              <w:rPr>
                <w:webHidden/>
              </w:rPr>
            </w:r>
            <w:r>
              <w:rPr>
                <w:webHidden/>
              </w:rPr>
              <w:fldChar w:fldCharType="separate"/>
            </w:r>
            <w:r>
              <w:rPr>
                <w:webHidden/>
              </w:rPr>
              <w:t>39</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1" w:history="1">
            <w:r w:rsidRPr="00DD50D2">
              <w:rPr>
                <w:rStyle w:val="Hyperlink"/>
              </w:rPr>
              <w:t>4.2.6.</w:t>
            </w:r>
            <w:r>
              <w:rPr>
                <w:rFonts w:eastAsiaTheme="minorEastAsia" w:cstheme="minorBidi"/>
                <w:sz w:val="22"/>
                <w:szCs w:val="22"/>
                <w:lang w:val="en-US"/>
              </w:rPr>
              <w:tab/>
            </w:r>
            <w:r w:rsidRPr="00DD50D2">
              <w:rPr>
                <w:rStyle w:val="Hyperlink"/>
              </w:rPr>
              <w:t>Sigmoida vs ReLU</w:t>
            </w:r>
            <w:r>
              <w:rPr>
                <w:webHidden/>
              </w:rPr>
              <w:tab/>
            </w:r>
            <w:r>
              <w:rPr>
                <w:webHidden/>
              </w:rPr>
              <w:fldChar w:fldCharType="begin"/>
            </w:r>
            <w:r>
              <w:rPr>
                <w:webHidden/>
              </w:rPr>
              <w:instrText xml:space="preserve"> PAGEREF _Toc10480911 \h </w:instrText>
            </w:r>
            <w:r>
              <w:rPr>
                <w:webHidden/>
              </w:rPr>
            </w:r>
            <w:r>
              <w:rPr>
                <w:webHidden/>
              </w:rPr>
              <w:fldChar w:fldCharType="separate"/>
            </w:r>
            <w:r>
              <w:rPr>
                <w:webHidden/>
              </w:rPr>
              <w:t>40</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2" w:history="1">
            <w:r w:rsidRPr="00DD50D2">
              <w:rPr>
                <w:rStyle w:val="Hyperlink"/>
              </w:rPr>
              <w:t>4.2.7.</w:t>
            </w:r>
            <w:r>
              <w:rPr>
                <w:rFonts w:eastAsiaTheme="minorEastAsia" w:cstheme="minorBidi"/>
                <w:sz w:val="22"/>
                <w:szCs w:val="22"/>
                <w:lang w:val="en-US"/>
              </w:rPr>
              <w:tab/>
            </w:r>
            <w:r w:rsidRPr="00DD50D2">
              <w:rPr>
                <w:rStyle w:val="Hyperlink"/>
              </w:rPr>
              <w:t>Antrenarea rețelei</w:t>
            </w:r>
            <w:r>
              <w:rPr>
                <w:webHidden/>
              </w:rPr>
              <w:tab/>
            </w:r>
            <w:r>
              <w:rPr>
                <w:webHidden/>
              </w:rPr>
              <w:fldChar w:fldCharType="begin"/>
            </w:r>
            <w:r>
              <w:rPr>
                <w:webHidden/>
              </w:rPr>
              <w:instrText xml:space="preserve"> PAGEREF _Toc10480912 \h </w:instrText>
            </w:r>
            <w:r>
              <w:rPr>
                <w:webHidden/>
              </w:rPr>
            </w:r>
            <w:r>
              <w:rPr>
                <w:webHidden/>
              </w:rPr>
              <w:fldChar w:fldCharType="separate"/>
            </w:r>
            <w:r>
              <w:rPr>
                <w:webHidden/>
              </w:rPr>
              <w:t>43</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913" w:history="1">
            <w:r w:rsidRPr="00DD50D2">
              <w:rPr>
                <w:rStyle w:val="Hyperlink"/>
              </w:rPr>
              <w:t>4.2.7.1.</w:t>
            </w:r>
            <w:r>
              <w:rPr>
                <w:rFonts w:eastAsiaTheme="minorEastAsia" w:cstheme="minorBidi"/>
                <w:sz w:val="22"/>
                <w:szCs w:val="22"/>
                <w:lang w:val="en-US"/>
              </w:rPr>
              <w:tab/>
            </w:r>
            <w:r w:rsidRPr="00DD50D2">
              <w:rPr>
                <w:rStyle w:val="Hyperlink"/>
              </w:rPr>
              <w:t>Pasul de propagare înainte (feedforward)</w:t>
            </w:r>
            <w:r>
              <w:rPr>
                <w:webHidden/>
              </w:rPr>
              <w:tab/>
            </w:r>
            <w:r>
              <w:rPr>
                <w:webHidden/>
              </w:rPr>
              <w:fldChar w:fldCharType="begin"/>
            </w:r>
            <w:r>
              <w:rPr>
                <w:webHidden/>
              </w:rPr>
              <w:instrText xml:space="preserve"> PAGEREF _Toc10480913 \h </w:instrText>
            </w:r>
            <w:r>
              <w:rPr>
                <w:webHidden/>
              </w:rPr>
            </w:r>
            <w:r>
              <w:rPr>
                <w:webHidden/>
              </w:rPr>
              <w:fldChar w:fldCharType="separate"/>
            </w:r>
            <w:r>
              <w:rPr>
                <w:webHidden/>
              </w:rPr>
              <w:t>43</w:t>
            </w:r>
            <w:r>
              <w:rPr>
                <w:webHidden/>
              </w:rPr>
              <w:fldChar w:fldCharType="end"/>
            </w:r>
          </w:hyperlink>
        </w:p>
        <w:p w:rsidR="00564C8B" w:rsidRDefault="00564C8B">
          <w:pPr>
            <w:pStyle w:val="TOC4"/>
            <w:tabs>
              <w:tab w:val="left" w:pos="1760"/>
              <w:tab w:val="right" w:leader="dot" w:pos="9350"/>
            </w:tabs>
            <w:rPr>
              <w:rFonts w:eastAsiaTheme="minorEastAsia" w:cstheme="minorBidi"/>
              <w:sz w:val="22"/>
              <w:szCs w:val="22"/>
              <w:lang w:val="en-US"/>
            </w:rPr>
          </w:pPr>
          <w:hyperlink w:anchor="_Toc10480914" w:history="1">
            <w:r w:rsidRPr="00DD50D2">
              <w:rPr>
                <w:rStyle w:val="Hyperlink"/>
              </w:rPr>
              <w:t>4.2.7.2.</w:t>
            </w:r>
            <w:r>
              <w:rPr>
                <w:rFonts w:eastAsiaTheme="minorEastAsia" w:cstheme="minorBidi"/>
                <w:sz w:val="22"/>
                <w:szCs w:val="22"/>
                <w:lang w:val="en-US"/>
              </w:rPr>
              <w:tab/>
            </w:r>
            <w:r w:rsidRPr="00DD50D2">
              <w:rPr>
                <w:rStyle w:val="Hyperlink"/>
              </w:rPr>
              <w:t>Pasul de propagare înapoi (backpropagation)</w:t>
            </w:r>
            <w:r>
              <w:rPr>
                <w:webHidden/>
              </w:rPr>
              <w:tab/>
            </w:r>
            <w:r>
              <w:rPr>
                <w:webHidden/>
              </w:rPr>
              <w:fldChar w:fldCharType="begin"/>
            </w:r>
            <w:r>
              <w:rPr>
                <w:webHidden/>
              </w:rPr>
              <w:instrText xml:space="preserve"> PAGEREF _Toc10480914 \h </w:instrText>
            </w:r>
            <w:r>
              <w:rPr>
                <w:webHidden/>
              </w:rPr>
            </w:r>
            <w:r>
              <w:rPr>
                <w:webHidden/>
              </w:rPr>
              <w:fldChar w:fldCharType="separate"/>
            </w:r>
            <w:r>
              <w:rPr>
                <w:webHidden/>
              </w:rPr>
              <w:t>43</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5" w:history="1">
            <w:r w:rsidRPr="00DD50D2">
              <w:rPr>
                <w:rStyle w:val="Hyperlink"/>
              </w:rPr>
              <w:t>4.2.8.</w:t>
            </w:r>
            <w:r>
              <w:rPr>
                <w:rFonts w:eastAsiaTheme="minorEastAsia" w:cstheme="minorBidi"/>
                <w:sz w:val="22"/>
                <w:szCs w:val="22"/>
                <w:lang w:val="en-US"/>
              </w:rPr>
              <w:tab/>
            </w:r>
            <w:r w:rsidRPr="00DD50D2">
              <w:rPr>
                <w:rStyle w:val="Hyperlink"/>
              </w:rPr>
              <w:t>Testarea rețelei</w:t>
            </w:r>
            <w:r>
              <w:rPr>
                <w:webHidden/>
              </w:rPr>
              <w:tab/>
            </w:r>
            <w:r>
              <w:rPr>
                <w:webHidden/>
              </w:rPr>
              <w:fldChar w:fldCharType="begin"/>
            </w:r>
            <w:r>
              <w:rPr>
                <w:webHidden/>
              </w:rPr>
              <w:instrText xml:space="preserve"> PAGEREF _Toc10480915 \h </w:instrText>
            </w:r>
            <w:r>
              <w:rPr>
                <w:webHidden/>
              </w:rPr>
            </w:r>
            <w:r>
              <w:rPr>
                <w:webHidden/>
              </w:rPr>
              <w:fldChar w:fldCharType="separate"/>
            </w:r>
            <w:r>
              <w:rPr>
                <w:webHidden/>
              </w:rPr>
              <w:t>43</w:t>
            </w:r>
            <w:r>
              <w:rPr>
                <w:webHidden/>
              </w:rPr>
              <w:fldChar w:fldCharType="end"/>
            </w:r>
          </w:hyperlink>
        </w:p>
        <w:p w:rsidR="00564C8B" w:rsidRDefault="00564C8B">
          <w:pPr>
            <w:pStyle w:val="TOC2"/>
            <w:tabs>
              <w:tab w:val="left" w:pos="880"/>
              <w:tab w:val="right" w:leader="dot" w:pos="9350"/>
            </w:tabs>
            <w:rPr>
              <w:rFonts w:eastAsiaTheme="minorEastAsia" w:cstheme="minorBidi"/>
              <w:sz w:val="22"/>
              <w:szCs w:val="22"/>
              <w:lang w:val="en-US"/>
            </w:rPr>
          </w:pPr>
          <w:hyperlink w:anchor="_Toc10480916" w:history="1">
            <w:r w:rsidRPr="00DD50D2">
              <w:rPr>
                <w:rStyle w:val="Hyperlink"/>
              </w:rPr>
              <w:t>4.3.</w:t>
            </w:r>
            <w:r>
              <w:rPr>
                <w:rFonts w:eastAsiaTheme="minorEastAsia" w:cstheme="minorBidi"/>
                <w:sz w:val="22"/>
                <w:szCs w:val="22"/>
                <w:lang w:val="en-US"/>
              </w:rPr>
              <w:tab/>
            </w:r>
            <w:r w:rsidRPr="00DD50D2">
              <w:rPr>
                <w:rStyle w:val="Hyperlink"/>
              </w:rPr>
              <w:t>Rezultate și performanțele rețelei</w:t>
            </w:r>
            <w:r>
              <w:rPr>
                <w:webHidden/>
              </w:rPr>
              <w:tab/>
            </w:r>
            <w:r>
              <w:rPr>
                <w:webHidden/>
              </w:rPr>
              <w:fldChar w:fldCharType="begin"/>
            </w:r>
            <w:r>
              <w:rPr>
                <w:webHidden/>
              </w:rPr>
              <w:instrText xml:space="preserve"> PAGEREF _Toc10480916 \h </w:instrText>
            </w:r>
            <w:r>
              <w:rPr>
                <w:webHidden/>
              </w:rPr>
            </w:r>
            <w:r>
              <w:rPr>
                <w:webHidden/>
              </w:rPr>
              <w:fldChar w:fldCharType="separate"/>
            </w:r>
            <w:r>
              <w:rPr>
                <w:webHidden/>
              </w:rPr>
              <w:t>43</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7" w:history="1">
            <w:r w:rsidRPr="00DD50D2">
              <w:rPr>
                <w:rStyle w:val="Hyperlink"/>
              </w:rPr>
              <w:t>4.3.1.</w:t>
            </w:r>
            <w:r>
              <w:rPr>
                <w:rFonts w:eastAsiaTheme="minorEastAsia" w:cstheme="minorBidi"/>
                <w:sz w:val="22"/>
                <w:szCs w:val="22"/>
                <w:lang w:val="en-US"/>
              </w:rPr>
              <w:tab/>
            </w:r>
            <w:r w:rsidRPr="00DD50D2">
              <w:rPr>
                <w:rStyle w:val="Hyperlink"/>
              </w:rPr>
              <w:t>Performanțe în funcție de funcția de activare</w:t>
            </w:r>
            <w:r>
              <w:rPr>
                <w:webHidden/>
              </w:rPr>
              <w:tab/>
            </w:r>
            <w:r>
              <w:rPr>
                <w:webHidden/>
              </w:rPr>
              <w:fldChar w:fldCharType="begin"/>
            </w:r>
            <w:r>
              <w:rPr>
                <w:webHidden/>
              </w:rPr>
              <w:instrText xml:space="preserve"> PAGEREF _Toc10480917 \h </w:instrText>
            </w:r>
            <w:r>
              <w:rPr>
                <w:webHidden/>
              </w:rPr>
            </w:r>
            <w:r>
              <w:rPr>
                <w:webHidden/>
              </w:rPr>
              <w:fldChar w:fldCharType="separate"/>
            </w:r>
            <w:r>
              <w:rPr>
                <w:webHidden/>
              </w:rPr>
              <w:t>43</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8" w:history="1">
            <w:r w:rsidRPr="00DD50D2">
              <w:rPr>
                <w:rStyle w:val="Hyperlink"/>
              </w:rPr>
              <w:t>4.3.2.</w:t>
            </w:r>
            <w:r>
              <w:rPr>
                <w:rFonts w:eastAsiaTheme="minorEastAsia" w:cstheme="minorBidi"/>
                <w:sz w:val="22"/>
                <w:szCs w:val="22"/>
                <w:lang w:val="en-US"/>
              </w:rPr>
              <w:tab/>
            </w:r>
            <w:r w:rsidRPr="00DD50D2">
              <w:rPr>
                <w:rStyle w:val="Hyperlink"/>
              </w:rPr>
              <w:t>Performanțe în funcție de împărțirea setului de date</w:t>
            </w:r>
            <w:r>
              <w:rPr>
                <w:webHidden/>
              </w:rPr>
              <w:tab/>
            </w:r>
            <w:r>
              <w:rPr>
                <w:webHidden/>
              </w:rPr>
              <w:fldChar w:fldCharType="begin"/>
            </w:r>
            <w:r>
              <w:rPr>
                <w:webHidden/>
              </w:rPr>
              <w:instrText xml:space="preserve"> PAGEREF _Toc10480918 \h </w:instrText>
            </w:r>
            <w:r>
              <w:rPr>
                <w:webHidden/>
              </w:rPr>
            </w:r>
            <w:r>
              <w:rPr>
                <w:webHidden/>
              </w:rPr>
              <w:fldChar w:fldCharType="separate"/>
            </w:r>
            <w:r>
              <w:rPr>
                <w:webHidden/>
              </w:rPr>
              <w:t>43</w:t>
            </w:r>
            <w:r>
              <w:rPr>
                <w:webHidden/>
              </w:rPr>
              <w:fldChar w:fldCharType="end"/>
            </w:r>
          </w:hyperlink>
        </w:p>
        <w:p w:rsidR="00564C8B" w:rsidRDefault="00564C8B">
          <w:pPr>
            <w:pStyle w:val="TOC3"/>
            <w:tabs>
              <w:tab w:val="left" w:pos="1320"/>
              <w:tab w:val="right" w:leader="dot" w:pos="9350"/>
            </w:tabs>
            <w:rPr>
              <w:rFonts w:eastAsiaTheme="minorEastAsia" w:cstheme="minorBidi"/>
              <w:sz w:val="22"/>
              <w:szCs w:val="22"/>
              <w:lang w:val="en-US"/>
            </w:rPr>
          </w:pPr>
          <w:hyperlink w:anchor="_Toc10480919" w:history="1">
            <w:r w:rsidRPr="00DD50D2">
              <w:rPr>
                <w:rStyle w:val="Hyperlink"/>
              </w:rPr>
              <w:t>4.3.3.</w:t>
            </w:r>
            <w:r>
              <w:rPr>
                <w:rFonts w:eastAsiaTheme="minorEastAsia" w:cstheme="minorBidi"/>
                <w:sz w:val="22"/>
                <w:szCs w:val="22"/>
                <w:lang w:val="en-US"/>
              </w:rPr>
              <w:tab/>
            </w:r>
            <w:r w:rsidRPr="00DD50D2">
              <w:rPr>
                <w:rStyle w:val="Hyperlink"/>
              </w:rPr>
              <w:t>Performanțe în funcție de numărul de epoci</w:t>
            </w:r>
            <w:r>
              <w:rPr>
                <w:webHidden/>
              </w:rPr>
              <w:tab/>
            </w:r>
            <w:r>
              <w:rPr>
                <w:webHidden/>
              </w:rPr>
              <w:fldChar w:fldCharType="begin"/>
            </w:r>
            <w:r>
              <w:rPr>
                <w:webHidden/>
              </w:rPr>
              <w:instrText xml:space="preserve"> PAGEREF _Toc10480919 \h </w:instrText>
            </w:r>
            <w:r>
              <w:rPr>
                <w:webHidden/>
              </w:rPr>
            </w:r>
            <w:r>
              <w:rPr>
                <w:webHidden/>
              </w:rPr>
              <w:fldChar w:fldCharType="separate"/>
            </w:r>
            <w:r>
              <w:rPr>
                <w:webHidden/>
              </w:rPr>
              <w:t>43</w:t>
            </w:r>
            <w:r>
              <w:rPr>
                <w:webHidden/>
              </w:rPr>
              <w:fldChar w:fldCharType="end"/>
            </w:r>
          </w:hyperlink>
        </w:p>
        <w:p w:rsidR="00564C8B" w:rsidRDefault="00564C8B">
          <w:pPr>
            <w:pStyle w:val="TOC1"/>
            <w:tabs>
              <w:tab w:val="left" w:pos="480"/>
              <w:tab w:val="right" w:leader="dot" w:pos="9350"/>
            </w:tabs>
            <w:rPr>
              <w:rFonts w:eastAsiaTheme="minorEastAsia" w:cstheme="minorBidi"/>
              <w:sz w:val="22"/>
              <w:szCs w:val="22"/>
              <w:lang w:val="en-US"/>
            </w:rPr>
          </w:pPr>
          <w:hyperlink w:anchor="_Toc10480920" w:history="1">
            <w:r w:rsidRPr="00DD50D2">
              <w:rPr>
                <w:rStyle w:val="Hyperlink"/>
              </w:rPr>
              <w:t>5.</w:t>
            </w:r>
            <w:r>
              <w:rPr>
                <w:rFonts w:eastAsiaTheme="minorEastAsia" w:cstheme="minorBidi"/>
                <w:sz w:val="22"/>
                <w:szCs w:val="22"/>
                <w:lang w:val="en-US"/>
              </w:rPr>
              <w:tab/>
            </w:r>
            <w:r w:rsidRPr="00DD50D2">
              <w:rPr>
                <w:rStyle w:val="Hyperlink"/>
              </w:rPr>
              <w:t>Concluzii</w:t>
            </w:r>
            <w:r>
              <w:rPr>
                <w:webHidden/>
              </w:rPr>
              <w:tab/>
            </w:r>
            <w:r>
              <w:rPr>
                <w:webHidden/>
              </w:rPr>
              <w:fldChar w:fldCharType="begin"/>
            </w:r>
            <w:r>
              <w:rPr>
                <w:webHidden/>
              </w:rPr>
              <w:instrText xml:space="preserve"> PAGEREF _Toc10480920 \h </w:instrText>
            </w:r>
            <w:r>
              <w:rPr>
                <w:webHidden/>
              </w:rPr>
            </w:r>
            <w:r>
              <w:rPr>
                <w:webHidden/>
              </w:rPr>
              <w:fldChar w:fldCharType="separate"/>
            </w:r>
            <w:r>
              <w:rPr>
                <w:webHidden/>
              </w:rPr>
              <w:t>43</w:t>
            </w:r>
            <w:r>
              <w:rPr>
                <w:webHidden/>
              </w:rPr>
              <w:fldChar w:fldCharType="end"/>
            </w:r>
          </w:hyperlink>
        </w:p>
        <w:p w:rsidR="00564C8B" w:rsidRDefault="00564C8B">
          <w:pPr>
            <w:pStyle w:val="TOC1"/>
            <w:tabs>
              <w:tab w:val="left" w:pos="480"/>
              <w:tab w:val="right" w:leader="dot" w:pos="9350"/>
            </w:tabs>
            <w:rPr>
              <w:rFonts w:eastAsiaTheme="minorEastAsia" w:cstheme="minorBidi"/>
              <w:sz w:val="22"/>
              <w:szCs w:val="22"/>
              <w:lang w:val="en-US"/>
            </w:rPr>
          </w:pPr>
          <w:hyperlink w:anchor="_Toc10480921" w:history="1">
            <w:r w:rsidRPr="00DD50D2">
              <w:rPr>
                <w:rStyle w:val="Hyperlink"/>
              </w:rPr>
              <w:t>6.</w:t>
            </w:r>
            <w:r>
              <w:rPr>
                <w:rFonts w:eastAsiaTheme="minorEastAsia" w:cstheme="minorBidi"/>
                <w:sz w:val="22"/>
                <w:szCs w:val="22"/>
                <w:lang w:val="en-US"/>
              </w:rPr>
              <w:tab/>
            </w:r>
            <w:r w:rsidRPr="00DD50D2">
              <w:rPr>
                <w:rStyle w:val="Hyperlink"/>
              </w:rPr>
              <w:t>Index figuri</w:t>
            </w:r>
            <w:r>
              <w:rPr>
                <w:webHidden/>
              </w:rPr>
              <w:tab/>
            </w:r>
            <w:r>
              <w:rPr>
                <w:webHidden/>
              </w:rPr>
              <w:fldChar w:fldCharType="begin"/>
            </w:r>
            <w:r>
              <w:rPr>
                <w:webHidden/>
              </w:rPr>
              <w:instrText xml:space="preserve"> PAGEREF _Toc10480921 \h </w:instrText>
            </w:r>
            <w:r>
              <w:rPr>
                <w:webHidden/>
              </w:rPr>
            </w:r>
            <w:r>
              <w:rPr>
                <w:webHidden/>
              </w:rPr>
              <w:fldChar w:fldCharType="separate"/>
            </w:r>
            <w:r>
              <w:rPr>
                <w:webHidden/>
              </w:rPr>
              <w:t>44</w:t>
            </w:r>
            <w:r>
              <w:rPr>
                <w:webHidden/>
              </w:rPr>
              <w:fldChar w:fldCharType="end"/>
            </w:r>
          </w:hyperlink>
        </w:p>
        <w:p w:rsidR="00564C8B" w:rsidRDefault="00564C8B">
          <w:pPr>
            <w:pStyle w:val="TOC1"/>
            <w:tabs>
              <w:tab w:val="left" w:pos="480"/>
              <w:tab w:val="right" w:leader="dot" w:pos="9350"/>
            </w:tabs>
            <w:rPr>
              <w:rFonts w:eastAsiaTheme="minorEastAsia" w:cstheme="minorBidi"/>
              <w:sz w:val="22"/>
              <w:szCs w:val="22"/>
              <w:lang w:val="en-US"/>
            </w:rPr>
          </w:pPr>
          <w:hyperlink w:anchor="_Toc10480922" w:history="1">
            <w:r w:rsidRPr="00DD50D2">
              <w:rPr>
                <w:rStyle w:val="Hyperlink"/>
              </w:rPr>
              <w:t>1.</w:t>
            </w:r>
            <w:r>
              <w:rPr>
                <w:rFonts w:eastAsiaTheme="minorEastAsia" w:cstheme="minorBidi"/>
                <w:sz w:val="22"/>
                <w:szCs w:val="22"/>
                <w:lang w:val="en-US"/>
              </w:rPr>
              <w:tab/>
            </w:r>
            <w:r w:rsidRPr="00DD50D2">
              <w:rPr>
                <w:rStyle w:val="Hyperlink"/>
              </w:rPr>
              <w:t>Bibliografie și webografie</w:t>
            </w:r>
            <w:r>
              <w:rPr>
                <w:webHidden/>
              </w:rPr>
              <w:tab/>
            </w:r>
            <w:r>
              <w:rPr>
                <w:webHidden/>
              </w:rPr>
              <w:fldChar w:fldCharType="begin"/>
            </w:r>
            <w:r>
              <w:rPr>
                <w:webHidden/>
              </w:rPr>
              <w:instrText xml:space="preserve"> PAGEREF _Toc10480922 \h </w:instrText>
            </w:r>
            <w:r>
              <w:rPr>
                <w:webHidden/>
              </w:rPr>
            </w:r>
            <w:r>
              <w:rPr>
                <w:webHidden/>
              </w:rPr>
              <w:fldChar w:fldCharType="separate"/>
            </w:r>
            <w:r>
              <w:rPr>
                <w:webHidden/>
              </w:rPr>
              <w:t>45</w:t>
            </w:r>
            <w:r>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E315A5" w:rsidRDefault="00E315A5" w:rsidP="00DE2AEE">
      <w:pPr>
        <w:spacing w:after="120"/>
      </w:pPr>
    </w:p>
    <w:p w:rsidR="00C100FE" w:rsidRDefault="00C100FE" w:rsidP="00DE2AEE">
      <w:pPr>
        <w:spacing w:after="120"/>
      </w:pPr>
    </w:p>
    <w:p w:rsidR="00783C70" w:rsidRDefault="00441910" w:rsidP="00DE2AEE">
      <w:pPr>
        <w:pStyle w:val="Heading1"/>
        <w:numPr>
          <w:ilvl w:val="0"/>
          <w:numId w:val="1"/>
        </w:numPr>
        <w:spacing w:before="0" w:after="120"/>
      </w:pPr>
      <w:bookmarkStart w:id="0" w:name="_Toc10480872"/>
      <w:r>
        <w:lastRenderedPageBreak/>
        <w:t>I</w:t>
      </w:r>
      <w:bookmarkStart w:id="1" w:name="_Toc7603295"/>
      <w:bookmarkStart w:id="2" w:name="_Toc7603329"/>
      <w:bookmarkStart w:id="3" w:name="_Toc7719545"/>
      <w:r>
        <w:t>ntroducere</w:t>
      </w:r>
      <w:bookmarkEnd w:id="0"/>
      <w:bookmarkEnd w:id="1"/>
      <w:bookmarkEnd w:id="2"/>
      <w:bookmarkEnd w:id="3"/>
    </w:p>
    <w:p w:rsidR="00783C70" w:rsidRDefault="00783C70" w:rsidP="00DE2AEE">
      <w:pPr>
        <w:spacing w:after="120"/>
      </w:pPr>
    </w:p>
    <w:p w:rsidR="00783C70" w:rsidRDefault="00441910" w:rsidP="00DE2AEE">
      <w:pPr>
        <w:spacing w:after="120"/>
      </w:pPr>
      <w:r>
        <w:tab/>
        <w:t xml:space="preserve">Separarea surselor de semnal folosind măști de frecvență urmărește faimoasa problemă cunoscută sub numele de „cocktail party”, sau „blind source separation”. </w:t>
      </w:r>
    </w:p>
    <w:p w:rsidR="00783C70" w:rsidRDefault="00441910" w:rsidP="00DE2AEE">
      <w:pPr>
        <w:spacing w:after="120"/>
      </w:pPr>
      <w:r>
        <w:tab/>
        <w:t xml:space="preserve">Efectul de „cocktail party” constă în abilitatea creierului de a se focusa preponderent doar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a celor două surse de semnal. . </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În capitolul „Descrierea soluției”, este descris modul în care tehnologiile au fost îmbinate cu articolul îndrumător pentru realizarea aplicației finale. Sunt prezentate și etapele prin care trec sursele de semnal: de la sunetele inițiale, nealterate, se creează o mixtură între cele două semnale (voci), urmând antrenarea rețelei neuronale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783C70" w:rsidRDefault="00441910" w:rsidP="00DE2AEE">
      <w:pPr>
        <w:pStyle w:val="Heading1"/>
        <w:numPr>
          <w:ilvl w:val="0"/>
          <w:numId w:val="1"/>
        </w:numPr>
        <w:spacing w:before="0" w:after="120"/>
      </w:pPr>
      <w:bookmarkStart w:id="4" w:name="_Toc7719546"/>
      <w:bookmarkStart w:id="5" w:name="_Toc10480873"/>
      <w:r>
        <w:lastRenderedPageBreak/>
        <w:t>Motivația temei</w:t>
      </w:r>
      <w:bookmarkEnd w:id="4"/>
      <w:bookmarkEnd w:id="5"/>
    </w:p>
    <w:p w:rsidR="00783C70" w:rsidRDefault="00441910" w:rsidP="00DE2AEE">
      <w:pPr>
        <w:spacing w:after="120"/>
      </w:pPr>
      <w:r>
        <w:tab/>
        <w:t>Problema de tip „cocktail” a fost populară din 1953, după publicarea unui articol pe această temă a lui Cherry, iar în ultima vreme a fost considerată a fi o mare provocare pentru rețelele neuronale.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83C70" w:rsidRDefault="00441910" w:rsidP="00DE2AEE">
      <w:pPr>
        <w:spacing w:after="120"/>
      </w:pPr>
      <w:r>
        <w:tab/>
        <w:t>Problema nu este unică pentru oameni, multe alte specii se confruntă cu probleme similare. De exemplu, multe specii de broaște folosesc vocalizări, specifice specie</w:t>
      </w:r>
      <w:r w:rsidR="008B1DB3">
        <w:t>i lor, pentru a-și localiza perechea</w:t>
      </w:r>
      <w:r>
        <w:t xml:space="preserve"> noaptea, când vizibilitatea</w:t>
      </w:r>
      <w:r w:rsidR="008B1DB3">
        <w:t xml:space="preserve"> e scăzută și</w:t>
      </w:r>
      <w:r>
        <w:t xml:space="preserve"> sunt foarte puține repere vizuale și multe alte broaște în jur.</w:t>
      </w:r>
    </w:p>
    <w:p w:rsidR="00783C70" w:rsidRDefault="00441910" w:rsidP="00DE2AEE">
      <w:pPr>
        <w:spacing w:after="120"/>
      </w:pPr>
      <w:r>
        <w:tab/>
        <w:t>Există două provocări distincte, din punct de vedere conceptual, pentru un ascultător în această situație.</w:t>
      </w:r>
    </w:p>
    <w:p w:rsidR="00783C70" w:rsidRDefault="00441910" w:rsidP="00DE2AEE">
      <w:pPr>
        <w:spacing w:after="12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83C70" w:rsidRDefault="00441910" w:rsidP="00DE2AEE">
      <w:pPr>
        <w:spacing w:after="12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83C70" w:rsidRDefault="00441910" w:rsidP="00DE2AEE">
      <w:pPr>
        <w:spacing w:after="120"/>
      </w:pPr>
      <w:r>
        <w:tab/>
        <w:t>Ureche</w:t>
      </w:r>
      <w:r w:rsidR="005C0956">
        <w:t>a</w:t>
      </w:r>
      <w:r>
        <w:t xml:space="preserve"> umană face o descompunere a frecvențelor pe sursele de semnal, similar unei transformate Fourier, cu ajutorul căreia se poate verifica spectrograma frecvențelor sunetului.</w:t>
      </w:r>
    </w:p>
    <w:p w:rsidR="00783C70" w:rsidRDefault="00441910" w:rsidP="00DE2AEE">
      <w:pPr>
        <w:spacing w:after="120"/>
      </w:pPr>
      <w:r>
        <w:tab/>
        <w:t>Articolul întrumător acestei lucrări propune o abordare folosind o rețea neuronală profundă, formată din trei straturi de tip „fully connected”. În urma elaborării lucrării, s-a obervat că rețeaua nu este una din cele mai puternice pentru această problemă propusă, dar oferă un rezultat bun pentru surse de semnal înregistrate într-o cameră fără alte sunetele de fundal.</w:t>
      </w:r>
    </w:p>
    <w:p w:rsidR="00783C70" w:rsidRDefault="00441910" w:rsidP="00DE2AEE">
      <w:pPr>
        <w:spacing w:after="120"/>
      </w:pPr>
      <w:r>
        <w:tab/>
      </w:r>
    </w:p>
    <w:p w:rsidR="00783C70" w:rsidRDefault="00441910" w:rsidP="00DE2AEE">
      <w:pPr>
        <w:spacing w:after="120"/>
      </w:pPr>
      <w:r>
        <w:tab/>
      </w:r>
    </w:p>
    <w:p w:rsidR="00217EED" w:rsidRDefault="00217EED" w:rsidP="00DE2AEE">
      <w:pPr>
        <w:spacing w:after="120"/>
      </w:pPr>
    </w:p>
    <w:p w:rsidR="00217EED" w:rsidRDefault="00217EED" w:rsidP="00DE2AEE">
      <w:pPr>
        <w:spacing w:after="120"/>
      </w:pPr>
    </w:p>
    <w:p w:rsidR="00217EED" w:rsidRDefault="00217EED" w:rsidP="00DE2AEE">
      <w:pPr>
        <w:spacing w:after="120"/>
      </w:pPr>
    </w:p>
    <w:p w:rsidR="00C05CEA" w:rsidRDefault="00C05CEA" w:rsidP="00DE2AEE">
      <w:pPr>
        <w:spacing w:after="120"/>
      </w:pP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0480874"/>
      <w:r>
        <w:lastRenderedPageBreak/>
        <w:t xml:space="preserve">Tehnologii </w:t>
      </w:r>
      <w:bookmarkEnd w:id="6"/>
      <w:bookmarkEnd w:id="7"/>
      <w:r>
        <w:t>folosite</w:t>
      </w:r>
      <w:bookmarkEnd w:id="8"/>
      <w:bookmarkEnd w:id="9"/>
    </w:p>
    <w:p w:rsidR="00217EED" w:rsidRPr="00217EED" w:rsidRDefault="00217EED" w:rsidP="00217EED"/>
    <w:p w:rsidR="00783C70" w:rsidRDefault="00441910" w:rsidP="00DE2AEE">
      <w:pPr>
        <w:pStyle w:val="Heading2"/>
        <w:numPr>
          <w:ilvl w:val="1"/>
          <w:numId w:val="1"/>
        </w:numPr>
        <w:spacing w:before="0" w:after="120"/>
      </w:pPr>
      <w:r>
        <w:t xml:space="preserve"> </w:t>
      </w:r>
      <w:bookmarkStart w:id="10" w:name="_Toc7719548"/>
      <w:bookmarkStart w:id="11" w:name="_Toc10480875"/>
      <w:r>
        <w:t>Python</w:t>
      </w:r>
      <w:bookmarkEnd w:id="10"/>
      <w:bookmarkEnd w:id="11"/>
    </w:p>
    <w:p w:rsidR="003B63B9" w:rsidRPr="003B63B9" w:rsidRDefault="003B63B9" w:rsidP="003B63B9"/>
    <w:p w:rsidR="00783C70" w:rsidRDefault="000A5CF0" w:rsidP="00DE2AEE">
      <w:pPr>
        <w:pStyle w:val="Heading3"/>
        <w:numPr>
          <w:ilvl w:val="2"/>
          <w:numId w:val="1"/>
        </w:numPr>
        <w:spacing w:before="0" w:after="120"/>
      </w:pPr>
      <w:bookmarkStart w:id="12" w:name="_Toc10480876"/>
      <w:r>
        <w:t>Python în domeniul de machine learning</w:t>
      </w:r>
      <w:bookmarkEnd w:id="12"/>
      <w:r w:rsidR="00441910">
        <w:tab/>
      </w:r>
    </w:p>
    <w:p w:rsidR="003B63B9" w:rsidRDefault="003B63B9" w:rsidP="003B63B9"/>
    <w:p w:rsidR="003B63B9" w:rsidRDefault="007B4E1C" w:rsidP="002B37DC">
      <w:pPr>
        <w:spacing w:before="120"/>
        <w:ind w:firstLine="720"/>
      </w:pPr>
      <w:r>
        <w:t>Pythonul este considerat n</w:t>
      </w:r>
      <w:r w:rsidR="007D7089">
        <w:t>oul Fortran în lumea stiinței. Aparent, e</w:t>
      </w:r>
      <w:r>
        <w:t>ste foarte popular în</w:t>
      </w:r>
      <w:r w:rsidR="007D7089">
        <w:t xml:space="preserve"> lumea  oamenilor de știință care nu sunt programatori și oferă utilizatorilor un număr mare de biblioteci pentru orice tip de problemă de programare.</w:t>
      </w:r>
    </w:p>
    <w:p w:rsidR="007D7089" w:rsidRDefault="007D7089" w:rsidP="002B37DC">
      <w:pPr>
        <w:spacing w:before="120"/>
        <w:ind w:firstLine="720"/>
      </w:pPr>
      <w:r>
        <w:t>Este foarte ușor de învățat, sau cel puțin lucrurile de bază sunt ușoare de învățat. În acest mod, limbajul a devenit foarte popular și folosit de cei care nu aveau trecut ca programatori. Spre deosebire de limbajele de programare ca Java sau C#, care sunt catalogate ca fiind complicate, grele de învățat, se adaugă și nevoia de a învăța să lucrezi cu medii de lucru sau infrastructuri precum Eclipse, Maven, sisteme de punere în folosință a programelor.</w:t>
      </w:r>
    </w:p>
    <w:p w:rsidR="00E32062" w:rsidRDefault="00E32062" w:rsidP="002B37DC">
      <w:pPr>
        <w:spacing w:before="120"/>
        <w:ind w:firstLine="720"/>
      </w:pPr>
      <w:r>
        <w:t>Un alt altuu</w:t>
      </w:r>
      <w:r w:rsidR="00065631">
        <w:t xml:space="preserve"> este că</w:t>
      </w:r>
      <w:r w:rsidR="00561478">
        <w:t xml:space="preserve"> Pythonul oferă un mix de stiluri, iar</w:t>
      </w:r>
      <w:r w:rsidR="00065631">
        <w:t xml:space="preserve"> pentru a scrie un program nu este nevoie să existe contact cu programarea orientată pe obiecte</w:t>
      </w:r>
      <w:r w:rsidR="00561478">
        <w:t>, așa cum este nevoie în Java sau C#</w:t>
      </w:r>
      <w:r w:rsidR="00065631">
        <w:t xml:space="preserve">, deoarece </w:t>
      </w:r>
      <w:r w:rsidR="00561478">
        <w:t>sunt</w:t>
      </w:r>
      <w:r w:rsidR="00065631">
        <w:t xml:space="preserve"> incorporate </w:t>
      </w:r>
      <w:r w:rsidR="00561478">
        <w:t>mai multe</w:t>
      </w:r>
      <w:r w:rsidR="00065631">
        <w:t xml:space="preserve"> paradigme de programare </w:t>
      </w:r>
      <w:r w:rsidR="00561478">
        <w:t xml:space="preserve">precum </w:t>
      </w:r>
      <w:r w:rsidR="00065631">
        <w:rPr>
          <w:lang w:val="en-US"/>
        </w:rPr>
        <w:t>: func</w:t>
      </w:r>
      <w:r w:rsidR="00065631">
        <w:t>țional, orientarea pe obiecte, orientarea pe aspect și programare structurată.</w:t>
      </w:r>
    </w:p>
    <w:p w:rsidR="00F67F15" w:rsidRDefault="00F67F15" w:rsidP="002B37DC">
      <w:pPr>
        <w:spacing w:before="120"/>
        <w:ind w:firstLine="720"/>
      </w:pPr>
      <w:r>
        <w:t xml:space="preserve">Motivele prezentate mai sus fac parte din lista de motive pentru care Pythonul este un limbaj de programare indicat pentru învățarea de machine learning, deoarece oamenii care doresc să exploreze acest domeniu pentru lucrări de cercetare nu sunt împedicați de sintaxa sau infrastructura unui limbaj. </w:t>
      </w:r>
    </w:p>
    <w:p w:rsidR="00F67F15" w:rsidRDefault="00F67F15" w:rsidP="002B37DC">
      <w:pPr>
        <w:spacing w:before="120"/>
        <w:ind w:firstLine="720"/>
      </w:pPr>
      <w:r>
        <w:t>O sarcină importantă a unui programator sau inginer care lucrează cu rețele neuronale este să extragă, să proceseze, să definească, să curețe, să aranjeze și să înțeleagă datele pentru dezvoltarea unui algoritm inteligent. Astfel, acest limbaj este o alegere bună deoarece este ușor de înțeles, iar în acest mod, se poate trece la lucru mult mai repede.</w:t>
      </w:r>
    </w:p>
    <w:p w:rsidR="00F67F15" w:rsidRDefault="00F67F15" w:rsidP="002B37DC">
      <w:pPr>
        <w:spacing w:before="120"/>
        <w:ind w:firstLine="720"/>
      </w:pPr>
      <w:r>
        <w:t xml:space="preserve">Un alt motiv este faptul că Python are un număr mare de biblioteci implementate apriori pentru aproape orice domeniu. </w:t>
      </w:r>
      <w:r w:rsidR="004D5637">
        <w:t>Există biblioteci pentru procesare de imagini (numpy, opencv, scikit), procesare de text (nltk, numpy, scikit), procesare de audio (librosa), rezolvare de probleme de tip machine learning (pandas, scikit), vizualizare a datelor (matplotlib, seaborn, scikit), folosirea învățării profunde sau deep learning (tensorflow, pytorch), calcul știițific(scipy), integrare de aplicații web (Django), și așa mai departe. Partea bună a acestor biblioteci este că nu există o curbă de învățare, ci odată ce se înțeleg lucrurile de bază ale limbajului se poate începe implementarea direct, folosindu-se bibliotecile doar prin importarea lor și apelare funcțiilor necesare.</w:t>
      </w:r>
    </w:p>
    <w:p w:rsidR="00927F6A" w:rsidRDefault="00927F6A" w:rsidP="002B37DC">
      <w:pPr>
        <w:spacing w:before="120"/>
        <w:ind w:firstLine="720"/>
      </w:pPr>
      <w:r>
        <w:t>Motivul principal pentru care Pythonul nu este folosit în absolut orice este faptul că folosește foarte mult spațiu și nu este cel mai rapid limbaj, dar acesta nu a fost creat pentru rapiditate sau menajarea memoriei, ci pentru ușurința cu care poți implementa orice în el.</w:t>
      </w:r>
      <w:r w:rsidR="006246A2">
        <w:t xml:space="preserve"> Dacă </w:t>
      </w:r>
      <w:r w:rsidR="006246A2">
        <w:lastRenderedPageBreak/>
        <w:t>se dorește rapiditate și menajarea memoriei într-un mod cât mai eficient se poate folosi C++ sau C.</w:t>
      </w:r>
    </w:p>
    <w:p w:rsidR="00E631E4" w:rsidRDefault="00E631E4" w:rsidP="002B37DC">
      <w:pPr>
        <w:spacing w:before="120"/>
        <w:ind w:firstLine="720"/>
      </w:pPr>
      <w:r>
        <w:t>În majoritatea cazurilor, când se implementează diferiți algoritmi de rețele neuronale se folosește Python(tensorflow sau pytorch), dar pentru implementarea în sisteme reale, unde viteza contează, se folosește C sau C++.</w:t>
      </w:r>
    </w:p>
    <w:p w:rsidR="00561478" w:rsidRDefault="00561478" w:rsidP="002B37DC">
      <w:pPr>
        <w:spacing w:before="120"/>
        <w:ind w:firstLine="720"/>
      </w:pPr>
    </w:p>
    <w:p w:rsidR="00494F53" w:rsidRPr="00065631" w:rsidRDefault="00494F53" w:rsidP="002B37DC">
      <w:pPr>
        <w:spacing w:before="120"/>
        <w:ind w:firstLine="720"/>
      </w:pPr>
    </w:p>
    <w:p w:rsidR="00254B18" w:rsidRDefault="00254B18" w:rsidP="002B37DC">
      <w:pPr>
        <w:pStyle w:val="Heading3"/>
        <w:numPr>
          <w:ilvl w:val="2"/>
          <w:numId w:val="1"/>
        </w:numPr>
        <w:spacing w:before="120"/>
      </w:pPr>
      <w:bookmarkStart w:id="13" w:name="_Toc10480877"/>
      <w:r>
        <w:t>Distribuția Anaconda</w:t>
      </w:r>
      <w:bookmarkEnd w:id="13"/>
      <w:r>
        <w:t xml:space="preserve"> </w:t>
      </w:r>
    </w:p>
    <w:p w:rsidR="00494F53" w:rsidRPr="00494F53" w:rsidRDefault="00494F53" w:rsidP="002B37DC">
      <w:pPr>
        <w:spacing w:before="120"/>
      </w:pPr>
    </w:p>
    <w:p w:rsidR="003B63B9" w:rsidRDefault="00494F53" w:rsidP="002B37DC">
      <w:pPr>
        <w:spacing w:before="120"/>
        <w:ind w:firstLine="720"/>
      </w:pPr>
      <w:r>
        <w:t xml:space="preserve">Anaconda este o distribuție gratuită și open – source pentru programarea în Python sau R a programelor de calcul stiințific ( știința datelor, machine learning, procesare de date cu volum mare, și altele), care dorește simplificarea administrării </w:t>
      </w:r>
      <w:r w:rsidR="00F072DB">
        <w:t>pachetelor și implementării.</w:t>
      </w:r>
    </w:p>
    <w:p w:rsidR="00C114C4" w:rsidRDefault="00C114C4" w:rsidP="002B37DC">
      <w:pPr>
        <w:spacing w:before="120"/>
        <w:ind w:firstLine="720"/>
      </w:pPr>
      <w:r>
        <w:t>Anaconda are peste 1.500 de pachete care ajută programatorul să implementeze ce dorește, fără să se piardă în detalii.</w:t>
      </w:r>
    </w:p>
    <w:p w:rsidR="009936A7" w:rsidRDefault="009936A7" w:rsidP="002B37DC">
      <w:pPr>
        <w:spacing w:before="120"/>
        <w:ind w:firstLine="720"/>
      </w:pPr>
      <w:r>
        <w:t>Alt atuu este faptul că Anaconda colectează date din fișiere, baze de date și alte date pe care le are salvate într-un cloud</w:t>
      </w:r>
      <w:r w:rsidR="005113BC">
        <w:t>.</w:t>
      </w:r>
    </w:p>
    <w:p w:rsidR="007E3C78" w:rsidRPr="003B63B9" w:rsidRDefault="007E3C78" w:rsidP="002B37DC">
      <w:pPr>
        <w:spacing w:before="120"/>
        <w:ind w:firstLine="720"/>
      </w:pPr>
    </w:p>
    <w:p w:rsidR="00254B18" w:rsidRPr="00254B18" w:rsidRDefault="00254B18" w:rsidP="002B37DC">
      <w:pPr>
        <w:spacing w:before="120"/>
      </w:pPr>
    </w:p>
    <w:p w:rsidR="00783C70" w:rsidRDefault="00441910" w:rsidP="002B37DC">
      <w:pPr>
        <w:pStyle w:val="Heading3"/>
        <w:numPr>
          <w:ilvl w:val="2"/>
          <w:numId w:val="1"/>
        </w:numPr>
        <w:spacing w:before="120" w:after="120"/>
      </w:pPr>
      <w:bookmarkStart w:id="14" w:name="_Toc7719550"/>
      <w:bookmarkStart w:id="15" w:name="_Toc10480878"/>
      <w:r>
        <w:t>Jupyter Notebook</w:t>
      </w:r>
      <w:bookmarkEnd w:id="14"/>
      <w:bookmarkEnd w:id="15"/>
      <w:r>
        <w:tab/>
      </w:r>
    </w:p>
    <w:p w:rsidR="003B63B9" w:rsidRDefault="003B63B9" w:rsidP="002B37DC">
      <w:pPr>
        <w:spacing w:before="120"/>
      </w:pPr>
    </w:p>
    <w:p w:rsidR="007E3C78" w:rsidRDefault="00E15EA7" w:rsidP="002B37DC">
      <w:pPr>
        <w:spacing w:before="120"/>
        <w:ind w:firstLine="720"/>
        <w:rPr>
          <w:lang w:val="en-US"/>
        </w:rPr>
      </w:pPr>
      <w:r>
        <w:t>Jupyter Notebook extinde consola Pythonului pentru un mediu mult mai prietenos de programare. Acesta oferă o aplicație web capabilă să cuprindă tot procesul computațional, și anume dezvoltarea, documentarea, executarea codului și comunicarea rezultatelor aferente programelor.</w:t>
      </w:r>
      <w:r w:rsidR="00516CBF">
        <w:t xml:space="preserve"> În acest mediu de programare sunt combinate două componente </w:t>
      </w:r>
      <w:r w:rsidR="00516CBF">
        <w:rPr>
          <w:lang w:val="en-US"/>
        </w:rPr>
        <w:t>:</w:t>
      </w:r>
    </w:p>
    <w:p w:rsidR="00516CBF" w:rsidRPr="00516CBF" w:rsidRDefault="00516CBF" w:rsidP="002B37DC">
      <w:pPr>
        <w:pStyle w:val="ListParagraph"/>
        <w:numPr>
          <w:ilvl w:val="0"/>
          <w:numId w:val="25"/>
        </w:numPr>
        <w:spacing w:before="120"/>
        <w:rPr>
          <w:lang w:val="en-US"/>
        </w:rPr>
      </w:pPr>
      <w:r>
        <w:rPr>
          <w:lang w:val="en-US"/>
        </w:rPr>
        <w:t>aplica</w:t>
      </w:r>
      <w:r>
        <w:t>ția web, o unealtă interactivă ce poate fi folosită în browser</w:t>
      </w:r>
    </w:p>
    <w:p w:rsidR="00516CBF" w:rsidRPr="00F816A8" w:rsidRDefault="00516CBF" w:rsidP="002B37DC">
      <w:pPr>
        <w:pStyle w:val="ListParagraph"/>
        <w:numPr>
          <w:ilvl w:val="0"/>
          <w:numId w:val="25"/>
        </w:numPr>
        <w:spacing w:before="120"/>
        <w:rPr>
          <w:lang w:val="en-US"/>
        </w:rPr>
      </w:pPr>
      <w:r>
        <w:t>documentele Notebook, o reprezentare al întregului conținut vizibil în aplicația web, incluzând intrările și ieșirile calculelor, text explicit, structuri matematice, imagini și reprezentări media ale obiectelor</w:t>
      </w:r>
    </w:p>
    <w:p w:rsidR="00F816A8" w:rsidRDefault="00F816A8" w:rsidP="00F816A8">
      <w:pPr>
        <w:pStyle w:val="ListParagraph"/>
        <w:ind w:left="1080"/>
      </w:pPr>
    </w:p>
    <w:p w:rsidR="00F816A8" w:rsidRPr="00516CBF" w:rsidRDefault="00F816A8" w:rsidP="00F816A8">
      <w:pPr>
        <w:pStyle w:val="ListParagraph"/>
        <w:ind w:left="1080"/>
        <w:rPr>
          <w:lang w:val="en-US"/>
        </w:rPr>
      </w:pPr>
    </w:p>
    <w:p w:rsidR="003B63B9" w:rsidRDefault="003B63B9" w:rsidP="003B63B9"/>
    <w:p w:rsidR="001E11CC" w:rsidRDefault="001E11CC" w:rsidP="003B63B9"/>
    <w:p w:rsidR="001E11CC" w:rsidRDefault="001E11CC" w:rsidP="003B63B9"/>
    <w:p w:rsidR="001E11CC" w:rsidRDefault="001E11CC" w:rsidP="003B63B9"/>
    <w:p w:rsidR="001E11CC" w:rsidRDefault="001E11CC" w:rsidP="003B63B9"/>
    <w:p w:rsidR="001E11CC" w:rsidRDefault="001E11CC" w:rsidP="003B63B9"/>
    <w:p w:rsidR="001E11CC" w:rsidRPr="003B63B9" w:rsidRDefault="001E11CC" w:rsidP="003B63B9"/>
    <w:p w:rsidR="00783C70" w:rsidRDefault="00441910" w:rsidP="00DE2AEE">
      <w:pPr>
        <w:pStyle w:val="Heading3"/>
        <w:numPr>
          <w:ilvl w:val="2"/>
          <w:numId w:val="1"/>
        </w:numPr>
        <w:spacing w:before="0" w:after="120"/>
      </w:pPr>
      <w:bookmarkStart w:id="16" w:name="_Toc7719551"/>
      <w:bookmarkStart w:id="17" w:name="_Toc10480879"/>
      <w:r>
        <w:lastRenderedPageBreak/>
        <w:t>Pachetul “numPy”</w:t>
      </w:r>
      <w:bookmarkEnd w:id="16"/>
      <w:bookmarkEnd w:id="17"/>
    </w:p>
    <w:p w:rsidR="003B63B9" w:rsidRDefault="003B63B9" w:rsidP="003B63B9"/>
    <w:p w:rsidR="00F41B05" w:rsidRDefault="0003262D" w:rsidP="00CD248B">
      <w:pPr>
        <w:spacing w:before="120"/>
        <w:ind w:firstLine="720"/>
        <w:rPr>
          <w:lang w:val="en-US"/>
        </w:rPr>
      </w:pPr>
      <w:r>
        <w:t xml:space="preserve">NumPy este un pachet fundamental pentru calculul științific în Python. Conține printre multe alte lucruri și </w:t>
      </w:r>
      <w:r>
        <w:rPr>
          <w:lang w:val="en-US"/>
        </w:rPr>
        <w:t>:</w:t>
      </w:r>
    </w:p>
    <w:p w:rsidR="0003262D" w:rsidRDefault="0003262D" w:rsidP="006C29E2">
      <w:pPr>
        <w:pStyle w:val="ListParagraph"/>
        <w:numPr>
          <w:ilvl w:val="0"/>
          <w:numId w:val="27"/>
        </w:numPr>
        <w:spacing w:before="120"/>
        <w:rPr>
          <w:lang w:val="en-US"/>
        </w:rPr>
      </w:pPr>
      <w:r>
        <w:rPr>
          <w:lang w:val="en-US"/>
        </w:rPr>
        <w:t>suport pentru obiecte vectori N – dimensionale puternice</w:t>
      </w:r>
    </w:p>
    <w:p w:rsidR="0003262D" w:rsidRPr="0003262D" w:rsidRDefault="0003262D" w:rsidP="006C29E2">
      <w:pPr>
        <w:pStyle w:val="ListParagraph"/>
        <w:numPr>
          <w:ilvl w:val="0"/>
          <w:numId w:val="27"/>
        </w:numPr>
        <w:spacing w:before="120"/>
        <w:rPr>
          <w:lang w:val="en-US"/>
        </w:rPr>
      </w:pPr>
      <w:r>
        <w:rPr>
          <w:lang w:val="en-US"/>
        </w:rPr>
        <w:t>func</w:t>
      </w:r>
      <w:r>
        <w:t>ții sofisticate care ajută la vectorizarea calculului</w:t>
      </w:r>
    </w:p>
    <w:p w:rsidR="0003262D" w:rsidRPr="0003262D" w:rsidRDefault="0003262D" w:rsidP="006C29E2">
      <w:pPr>
        <w:pStyle w:val="ListParagraph"/>
        <w:numPr>
          <w:ilvl w:val="0"/>
          <w:numId w:val="27"/>
        </w:numPr>
        <w:spacing w:before="120"/>
        <w:rPr>
          <w:lang w:val="en-US"/>
        </w:rPr>
      </w:pPr>
      <w:r>
        <w:t>unelte pentru integrarea codului C, C++ sau Fortran</w:t>
      </w:r>
    </w:p>
    <w:p w:rsidR="0003262D" w:rsidRPr="000E3D5E" w:rsidRDefault="0003262D" w:rsidP="006C29E2">
      <w:pPr>
        <w:pStyle w:val="ListParagraph"/>
        <w:numPr>
          <w:ilvl w:val="0"/>
          <w:numId w:val="27"/>
        </w:numPr>
        <w:spacing w:before="120"/>
        <w:rPr>
          <w:lang w:val="en-US"/>
        </w:rPr>
      </w:pPr>
      <w:r>
        <w:t>algebră liniară folositoare, transformata Fourier, capabilități aleatoare pentru numere</w:t>
      </w:r>
    </w:p>
    <w:p w:rsidR="000E3D5E" w:rsidRPr="0003262D" w:rsidRDefault="000E3D5E" w:rsidP="006C29E2">
      <w:pPr>
        <w:pStyle w:val="ListParagraph"/>
        <w:spacing w:before="120"/>
        <w:ind w:left="1440"/>
        <w:rPr>
          <w:lang w:val="en-US"/>
        </w:rPr>
      </w:pPr>
    </w:p>
    <w:p w:rsidR="0003262D" w:rsidRDefault="0003262D" w:rsidP="00CD248B">
      <w:pPr>
        <w:spacing w:before="120"/>
        <w:ind w:firstLine="720"/>
        <w:rPr>
          <w:lang w:val="en-US"/>
        </w:rPr>
      </w:pPr>
      <w:r>
        <w:rPr>
          <w:lang w:val="en-US"/>
        </w:rPr>
        <w:t>Pe lângă aceste atuuri, NumPy poate fi folosit, de asemenea, ca un container</w:t>
      </w:r>
      <w:r w:rsidR="003D318C">
        <w:rPr>
          <w:lang w:val="en-US"/>
        </w:rPr>
        <w:t xml:space="preserve"> multidimensional</w:t>
      </w:r>
      <w:r>
        <w:rPr>
          <w:lang w:val="en-US"/>
        </w:rPr>
        <w:t xml:space="preserve"> eficient</w:t>
      </w:r>
      <w:r w:rsidR="003D318C">
        <w:rPr>
          <w:lang w:val="en-US"/>
        </w:rPr>
        <w:t xml:space="preserve"> pentru datele generice. Astfel, datele pot fi definite în mod arbitrar. Acest lucru permite bibliotecii NumPy să se integreze rapid și fără alte peticiri cu o varietate mare de baze de date.</w:t>
      </w:r>
    </w:p>
    <w:p w:rsidR="001E11CC" w:rsidRPr="0003262D" w:rsidRDefault="001E11CC" w:rsidP="006C29E2">
      <w:pPr>
        <w:spacing w:before="120"/>
        <w:ind w:left="720" w:firstLine="360"/>
        <w:rPr>
          <w:lang w:val="en-US"/>
        </w:rPr>
      </w:pPr>
    </w:p>
    <w:p w:rsidR="003B63B9" w:rsidRPr="003B63B9" w:rsidRDefault="003B63B9" w:rsidP="003B63B9"/>
    <w:p w:rsidR="00783C70" w:rsidRDefault="00441910" w:rsidP="00DE2AEE">
      <w:pPr>
        <w:pStyle w:val="Heading3"/>
        <w:numPr>
          <w:ilvl w:val="2"/>
          <w:numId w:val="1"/>
        </w:numPr>
        <w:spacing w:before="0" w:after="120"/>
      </w:pPr>
      <w:bookmarkStart w:id="18" w:name="_Toc7719552"/>
      <w:bookmarkStart w:id="19" w:name="_Toc10480880"/>
      <w:r>
        <w:t>Pachetul “PyTorch”</w:t>
      </w:r>
      <w:bookmarkEnd w:id="18"/>
      <w:bookmarkEnd w:id="19"/>
    </w:p>
    <w:p w:rsidR="003B63B9" w:rsidRDefault="003B63B9" w:rsidP="003B63B9"/>
    <w:p w:rsidR="00446635" w:rsidRDefault="00446635" w:rsidP="00CD248B">
      <w:pPr>
        <w:spacing w:before="120"/>
        <w:ind w:firstLine="720"/>
      </w:pPr>
      <w:r>
        <w:t xml:space="preserve">PyTorch este un software, mai specific </w:t>
      </w:r>
      <w:r w:rsidR="000056BA">
        <w:t xml:space="preserve">un pachet sau o bibliotecă </w:t>
      </w:r>
      <w:r>
        <w:t xml:space="preserve">pentru probleme de machine learning </w:t>
      </w:r>
      <w:r w:rsidR="000056BA">
        <w:t>, dezvoltată pentru limbajul Python, bazată pe biblioteca Torch, care este folosită pentru aplicații precum procesarea de limbaj natural.</w:t>
      </w:r>
    </w:p>
    <w:p w:rsidR="000056BA" w:rsidRDefault="00925575" w:rsidP="00CD248B">
      <w:pPr>
        <w:spacing w:before="120"/>
        <w:ind w:firstLine="720"/>
      </w:pPr>
      <w:r>
        <w:t xml:space="preserve">Pachetul a fost dezvoltat de grupul de cercetare de inteligență artificială de la Facebook. </w:t>
      </w:r>
    </w:p>
    <w:p w:rsidR="00925575" w:rsidRDefault="00925575" w:rsidP="00CD248B">
      <w:pPr>
        <w:spacing w:before="120"/>
        <w:ind w:firstLine="720"/>
      </w:pPr>
      <w:r>
        <w:t xml:space="preserve">Biblioteca oferă două caracteristici de nivel înalt </w:t>
      </w:r>
      <w:r>
        <w:rPr>
          <w:lang w:val="en-US"/>
        </w:rPr>
        <w:t>:</w:t>
      </w:r>
    </w:p>
    <w:p w:rsidR="00925575" w:rsidRDefault="00925575" w:rsidP="00CD248B">
      <w:pPr>
        <w:pStyle w:val="ListParagraph"/>
        <w:numPr>
          <w:ilvl w:val="0"/>
          <w:numId w:val="29"/>
        </w:numPr>
        <w:spacing w:before="120"/>
      </w:pPr>
      <w:r>
        <w:t>calculul cu tensori ( ca în NumPy)  cu accelerare puernică datorită unităților grafice de procesare (GPU)</w:t>
      </w:r>
    </w:p>
    <w:p w:rsidR="00CD248B" w:rsidRDefault="00925575" w:rsidP="00CD248B">
      <w:pPr>
        <w:pStyle w:val="ListParagraph"/>
        <w:numPr>
          <w:ilvl w:val="0"/>
          <w:numId w:val="29"/>
        </w:numPr>
        <w:spacing w:before="120"/>
      </w:pPr>
      <w:r>
        <w:t>rețelele neuronale profunde costruite apriori</w:t>
      </w:r>
    </w:p>
    <w:p w:rsidR="00CD248B" w:rsidRDefault="00CD248B" w:rsidP="00C2620F">
      <w:pPr>
        <w:pStyle w:val="ListParagraph"/>
        <w:spacing w:before="120"/>
        <w:ind w:left="1080"/>
      </w:pPr>
    </w:p>
    <w:p w:rsidR="00CD248B" w:rsidRPr="00925575" w:rsidRDefault="00CD248B" w:rsidP="00CD248B">
      <w:pPr>
        <w:spacing w:before="120"/>
        <w:ind w:firstLine="720"/>
      </w:pPr>
      <w:r>
        <w:t>Tensorii, spre deosebire de înțelesul lor în matematică, sunt diferiți în programare, unde sunt tratați ca simple structuri de date, precum vectorii multidimensionali. Acești tensori, care sunt similari vectorilor NumPy, diferă prin faptul că pot fi folosiți pe plăcile grafice GPU care suportă CUDA.</w:t>
      </w:r>
    </w:p>
    <w:p w:rsidR="003B63B9" w:rsidRDefault="003B63B9" w:rsidP="003B63B9"/>
    <w:p w:rsidR="00850185" w:rsidRDefault="00850185" w:rsidP="003B63B9"/>
    <w:p w:rsidR="00850185" w:rsidRDefault="00850185" w:rsidP="003B63B9"/>
    <w:p w:rsidR="00850185" w:rsidRDefault="00850185" w:rsidP="003B63B9"/>
    <w:p w:rsidR="00850185" w:rsidRDefault="00850185" w:rsidP="003B63B9"/>
    <w:p w:rsidR="00850185" w:rsidRDefault="00850185" w:rsidP="003B63B9"/>
    <w:p w:rsidR="00850185" w:rsidRPr="003B63B9" w:rsidRDefault="00850185" w:rsidP="003B63B9">
      <w:bookmarkStart w:id="20" w:name="_GoBack"/>
      <w:bookmarkEnd w:id="20"/>
    </w:p>
    <w:p w:rsidR="00783C70" w:rsidRDefault="00441910" w:rsidP="00DE2AEE">
      <w:pPr>
        <w:pStyle w:val="Heading3"/>
        <w:numPr>
          <w:ilvl w:val="2"/>
          <w:numId w:val="1"/>
        </w:numPr>
        <w:spacing w:before="0" w:after="120"/>
      </w:pPr>
      <w:bookmarkStart w:id="21" w:name="_Toc7719553"/>
      <w:bookmarkStart w:id="22" w:name="_Toc10480881"/>
      <w:r>
        <w:lastRenderedPageBreak/>
        <w:t>Pachetul “LibROSA”</w:t>
      </w:r>
      <w:bookmarkEnd w:id="21"/>
      <w:bookmarkEnd w:id="22"/>
    </w:p>
    <w:p w:rsidR="00783C70" w:rsidRDefault="00783C70" w:rsidP="00DE2AEE">
      <w:pPr>
        <w:spacing w:after="120"/>
      </w:pPr>
    </w:p>
    <w:p w:rsidR="00783C70" w:rsidRDefault="00783C70" w:rsidP="00DE2AEE">
      <w:pPr>
        <w:spacing w:after="120"/>
      </w:pPr>
    </w:p>
    <w:p w:rsidR="00AA60E7" w:rsidRDefault="00AA60E7" w:rsidP="00DE2AEE">
      <w:pPr>
        <w:spacing w:after="120"/>
      </w:pPr>
    </w:p>
    <w:p w:rsidR="00783C70" w:rsidRDefault="00441910" w:rsidP="00DE2AEE">
      <w:pPr>
        <w:pStyle w:val="Heading2"/>
        <w:numPr>
          <w:ilvl w:val="1"/>
          <w:numId w:val="1"/>
        </w:numPr>
        <w:spacing w:before="0" w:after="120"/>
      </w:pPr>
      <w:bookmarkStart w:id="23" w:name="_Transformata_Fourier"/>
      <w:bookmarkEnd w:id="23"/>
      <w:r>
        <w:t xml:space="preserve"> </w:t>
      </w:r>
      <w:bookmarkStart w:id="24" w:name="_Toc7719554"/>
      <w:bookmarkStart w:id="25" w:name="_Toc10480882"/>
      <w:r>
        <w:t>Transformata Fourier</w:t>
      </w:r>
      <w:bookmarkEnd w:id="24"/>
      <w:bookmarkEnd w:id="25"/>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rsidP="00DE2AEE">
      <w:pPr>
        <w:spacing w:after="120"/>
      </w:pPr>
    </w:p>
    <w:p w:rsidR="00783C70" w:rsidRDefault="00441910" w:rsidP="00DE2AEE">
      <w:pPr>
        <w:pStyle w:val="Heading3"/>
        <w:numPr>
          <w:ilvl w:val="2"/>
          <w:numId w:val="1"/>
        </w:numPr>
        <w:spacing w:before="0" w:after="120"/>
      </w:pPr>
      <w:bookmarkStart w:id="26" w:name="_Toc7719555"/>
      <w:bookmarkStart w:id="27" w:name="_Toc10480883"/>
      <w:r>
        <w:t>Semnalele și caracteristicile sunetului</w:t>
      </w:r>
      <w:bookmarkEnd w:id="26"/>
      <w:bookmarkEnd w:id="27"/>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DE2AEE">
      <w:pPr>
        <w:pStyle w:val="ListParagraph"/>
        <w:numPr>
          <w:ilvl w:val="0"/>
          <w:numId w:val="4"/>
        </w:numPr>
        <w:spacing w:after="120"/>
      </w:pPr>
      <w:r>
        <w:t>amplitudinea – caracteristica undei sonore percepute ca volum</w:t>
      </w:r>
    </w:p>
    <w:p w:rsidR="00783C70" w:rsidRDefault="00441910" w:rsidP="00DE2AEE">
      <w:pPr>
        <w:pStyle w:val="ListParagraph"/>
        <w:numPr>
          <w:ilvl w:val="0"/>
          <w:numId w:val="4"/>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DE2AEE">
      <w:pPr>
        <w:pStyle w:val="ListParagraph"/>
        <w:numPr>
          <w:ilvl w:val="0"/>
          <w:numId w:val="5"/>
        </w:numPr>
        <w:spacing w:after="120"/>
      </w:pPr>
      <w:r>
        <w:t>intensitatea sunetului/sonoră – este măsurată în decibeli</w:t>
      </w:r>
    </w:p>
    <w:p w:rsidR="00783C70" w:rsidRDefault="00441910" w:rsidP="00DE2AEE">
      <w:pPr>
        <w:pStyle w:val="ListParagraph"/>
        <w:numPr>
          <w:ilvl w:val="0"/>
          <w:numId w:val="5"/>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783C70" w:rsidRDefault="00441910" w:rsidP="00DE2AEE">
      <w:pPr>
        <w:pStyle w:val="Heading3"/>
        <w:numPr>
          <w:ilvl w:val="2"/>
          <w:numId w:val="1"/>
        </w:numPr>
        <w:spacing w:before="0" w:after="120"/>
      </w:pPr>
      <w:bookmarkStart w:id="28" w:name="_Toc7719556"/>
      <w:bookmarkStart w:id="29" w:name="_Toc10480884"/>
      <w:r>
        <w:lastRenderedPageBreak/>
        <w:t>STFT (short-time frequency tranform)</w:t>
      </w:r>
      <w:bookmarkEnd w:id="28"/>
      <w:bookmarkEnd w:id="29"/>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DE2AEE">
      <w:pPr>
        <w:numPr>
          <w:ilvl w:val="0"/>
          <w:numId w:val="7"/>
        </w:numPr>
        <w:spacing w:after="120"/>
      </w:pPr>
      <w:r>
        <w:t>fereastra de analiză ( de exemplu 10/20/30 ms)</w:t>
      </w:r>
    </w:p>
    <w:p w:rsidR="00783C70" w:rsidRDefault="00441910" w:rsidP="00DE2AEE">
      <w:pPr>
        <w:numPr>
          <w:ilvl w:val="0"/>
          <w:numId w:val="7"/>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DE2AEE">
      <w:pPr>
        <w:numPr>
          <w:ilvl w:val="0"/>
          <w:numId w:val="7"/>
        </w:numPr>
        <w:spacing w:after="120"/>
      </w:pPr>
      <w:r>
        <w:t>funcția de ferestruire ( de exemplu Hann, Gaussian, etc. )</w:t>
      </w:r>
    </w:p>
    <w:p w:rsidR="00783C70" w:rsidRDefault="00441910" w:rsidP="00DE2AEE">
      <w:pPr>
        <w:numPr>
          <w:ilvl w:val="0"/>
          <w:numId w:val="7"/>
        </w:numPr>
        <w:spacing w:after="120"/>
      </w:pPr>
      <w:r>
        <w:t>generarea segmentelor ferestruite</w:t>
      </w:r>
    </w:p>
    <w:p w:rsidR="00783C70" w:rsidRDefault="00441910" w:rsidP="00DE2AEE">
      <w:pPr>
        <w:numPr>
          <w:ilvl w:val="0"/>
          <w:numId w:val="7"/>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3D448A99" wp14:editId="0985F231">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30" w:name="_Toc10485562"/>
      <w:r>
        <w:t xml:space="preserve">Figura </w:t>
      </w:r>
      <w:r>
        <w:fldChar w:fldCharType="begin"/>
      </w:r>
      <w:r>
        <w:instrText xml:space="preserve"> SEQ Figura \* ARABIC </w:instrText>
      </w:r>
      <w:r>
        <w:fldChar w:fldCharType="separate"/>
      </w:r>
      <w:r w:rsidR="0092536C">
        <w:t>1</w:t>
      </w:r>
      <w:r>
        <w:fldChar w:fldCharType="end"/>
      </w:r>
      <w:r w:rsidR="00DC6C30">
        <w:t xml:space="preserve"> </w:t>
      </w:r>
      <w:r>
        <w:t xml:space="preserve">: </w:t>
      </w:r>
      <w:r w:rsidRPr="00A37A7C">
        <w:t>Pașii aplicării transformatei Fourier pe un semnal</w:t>
      </w:r>
      <w:bookmarkEnd w:id="30"/>
    </w:p>
    <w:p w:rsidR="004A2DAB" w:rsidRDefault="00441910" w:rsidP="00DE2AEE">
      <w:pPr>
        <w:spacing w:after="120"/>
        <w:jc w:val="center"/>
      </w:pPr>
      <w:r>
        <w:tab/>
      </w:r>
    </w:p>
    <w:p w:rsidR="004A2DAB" w:rsidRDefault="004A2DAB" w:rsidP="00DE2AEE">
      <w:pPr>
        <w:spacing w:after="120"/>
      </w:pPr>
    </w:p>
    <w:p w:rsidR="00783C70" w:rsidRDefault="00441910" w:rsidP="007D5C70">
      <w:pPr>
        <w:spacing w:after="120"/>
        <w:ind w:firstLine="720"/>
      </w:pPr>
      <w:r>
        <w:t>Aplicarea algoritmului de STFT constă în respectarea unor pași, și anume:</w:t>
      </w:r>
    </w:p>
    <w:p w:rsidR="00783C70" w:rsidRDefault="00441910" w:rsidP="00DE2AEE">
      <w:pPr>
        <w:numPr>
          <w:ilvl w:val="0"/>
          <w:numId w:val="8"/>
        </w:numPr>
        <w:spacing w:after="120"/>
      </w:pPr>
      <w:r>
        <w:t>Se alege un segment de dimensiune mică din întregul semnal:</w:t>
      </w:r>
    </w:p>
    <w:p w:rsidR="00783C70" w:rsidRDefault="00441910" w:rsidP="00DE2AEE">
      <w:pPr>
        <w:numPr>
          <w:ilvl w:val="0"/>
          <w:numId w:val="9"/>
        </w:numPr>
        <w:spacing w:after="120"/>
      </w:pPr>
      <w:r>
        <w:t>se folosește conceptului de „sliding window” (fereastră care se plimbă) pentru a fi mai ușor de vizualizat ce se întâmplă</w:t>
      </w:r>
    </w:p>
    <w:p w:rsidR="00783C70" w:rsidRDefault="00441910" w:rsidP="00DE2AEE">
      <w:pPr>
        <w:numPr>
          <w:ilvl w:val="0"/>
          <w:numId w:val="9"/>
        </w:numPr>
        <w:spacing w:after="120"/>
      </w:pPr>
      <w:r>
        <w:t>datele dinăuntrul ferestrei reprezintă segmentul curent care va fi procesat</w:t>
      </w:r>
    </w:p>
    <w:p w:rsidR="00783C70" w:rsidRDefault="00441910" w:rsidP="00DE2AEE">
      <w:pPr>
        <w:numPr>
          <w:ilvl w:val="0"/>
          <w:numId w:val="9"/>
        </w:numPr>
        <w:spacing w:after="120"/>
      </w:pPr>
      <w:r>
        <w:t>dimensiunea ferestrei rămâne aceeași pe tot parcursul procesării datelor, dar punctul de pornire („offsetul”) se va schimba după fiecare pas din algoritm</w:t>
      </w:r>
    </w:p>
    <w:p w:rsidR="00783C70" w:rsidRDefault="00441910" w:rsidP="00DE2AEE">
      <w:pPr>
        <w:numPr>
          <w:ilvl w:val="0"/>
          <w:numId w:val="9"/>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2A8F6C6" wp14:editId="570FF3E1">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1" w:name="_Toc10485563"/>
      <w:r>
        <w:t xml:space="preserve">Figura </w:t>
      </w:r>
      <w:r>
        <w:fldChar w:fldCharType="begin"/>
      </w:r>
      <w:r>
        <w:instrText xml:space="preserve"> SEQ Figura \* ARABIC </w:instrText>
      </w:r>
      <w:r>
        <w:fldChar w:fldCharType="separate"/>
      </w:r>
      <w:r w:rsidR="0092536C">
        <w:t>2</w:t>
      </w:r>
      <w:r>
        <w:fldChar w:fldCharType="end"/>
      </w:r>
      <w:r w:rsidR="00516361">
        <w:t xml:space="preserve"> </w:t>
      </w:r>
      <w:r>
        <w:t xml:space="preserve">: </w:t>
      </w:r>
      <w:r w:rsidRPr="002A423C">
        <w:t>Fereastră care se plimbă peste un semnal</w:t>
      </w:r>
      <w:bookmarkEnd w:id="31"/>
    </w:p>
    <w:p w:rsidR="00DA3732" w:rsidRDefault="00DA3732" w:rsidP="00DE2AEE">
      <w:pPr>
        <w:pStyle w:val="Caption"/>
        <w:spacing w:before="0"/>
        <w:jc w:val="center"/>
      </w:pPr>
    </w:p>
    <w:p w:rsidR="00783C70" w:rsidRDefault="00441910" w:rsidP="00DE2AEE">
      <w:pPr>
        <w:numPr>
          <w:ilvl w:val="0"/>
          <w:numId w:val="8"/>
        </w:numPr>
        <w:spacing w:after="120"/>
      </w:pPr>
      <w:r>
        <w:t>Se înmulțește segmentul cu o funcție de jumătate de cosinusoidă:</w:t>
      </w:r>
    </w:p>
    <w:p w:rsidR="00783C70" w:rsidRDefault="00441910" w:rsidP="00DE2AEE">
      <w:pPr>
        <w:numPr>
          <w:ilvl w:val="0"/>
          <w:numId w:val="10"/>
        </w:numPr>
        <w:spacing w:after="120"/>
      </w:pPr>
      <w:r>
        <w:t>folosită pentru a evita problemele create de segmentarea unui semnal</w:t>
      </w:r>
    </w:p>
    <w:p w:rsidR="00783C70" w:rsidRDefault="00441910" w:rsidP="00DE2AEE">
      <w:pPr>
        <w:numPr>
          <w:ilvl w:val="0"/>
          <w:numId w:val="10"/>
        </w:numPr>
        <w:spacing w:after="120"/>
      </w:pPr>
      <w:r>
        <w:t>în momentul în care tăiem un semnal în bucățele mai mici, marginile creează o tranziție ascuțită care nu exista înainte în semnal</w:t>
      </w:r>
    </w:p>
    <w:p w:rsidR="00783C70" w:rsidRPr="00C76D37" w:rsidRDefault="00441910" w:rsidP="00DE2AEE">
      <w:pPr>
        <w:numPr>
          <w:ilvl w:val="0"/>
          <w:numId w:val="10"/>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lastRenderedPageBreak/>
        <w:drawing>
          <wp:inline distT="0" distB="0" distL="0" distR="0" wp14:anchorId="1A0BD270" wp14:editId="5294C20B">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2" w:name="_Toc10485564"/>
      <w:r>
        <w:t xml:space="preserve">Figura </w:t>
      </w:r>
      <w:r>
        <w:fldChar w:fldCharType="begin"/>
      </w:r>
      <w:r>
        <w:instrText xml:space="preserve"> SEQ Figura \* ARABIC </w:instrText>
      </w:r>
      <w:r>
        <w:fldChar w:fldCharType="separate"/>
      </w:r>
      <w:r w:rsidR="0092536C">
        <w:t>3</w:t>
      </w:r>
      <w:r>
        <w:fldChar w:fldCharType="end"/>
      </w:r>
      <w:r w:rsidR="00516361">
        <w:t xml:space="preserve"> </w:t>
      </w:r>
      <w:r>
        <w:t xml:space="preserve">: </w:t>
      </w:r>
      <w:r w:rsidRPr="00546E99">
        <w:t>Datele unui semnal după aplicarea funcției "half-cosine"</w:t>
      </w:r>
      <w:bookmarkEnd w:id="32"/>
    </w:p>
    <w:p w:rsidR="00783C70" w:rsidRDefault="00441910" w:rsidP="00DE2AEE">
      <w:pPr>
        <w:numPr>
          <w:ilvl w:val="0"/>
          <w:numId w:val="10"/>
        </w:numPr>
        <w:spacing w:after="120"/>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7D5C70">
      <w:pPr>
        <w:numPr>
          <w:ilvl w:val="0"/>
          <w:numId w:val="8"/>
        </w:numPr>
        <w:spacing w:after="120"/>
      </w:pPr>
      <w:r>
        <w:t xml:space="preserve">se adaugă </w:t>
      </w:r>
      <w:r w:rsidR="00E315A5">
        <w:t>zerouri la finalul segmentului</w:t>
      </w:r>
    </w:p>
    <w:p w:rsidR="00783C70" w:rsidRDefault="00441910" w:rsidP="00DE2AEE">
      <w:pPr>
        <w:numPr>
          <w:ilvl w:val="0"/>
          <w:numId w:val="8"/>
        </w:numPr>
        <w:spacing w:after="120"/>
      </w:pPr>
      <w:r>
        <w:t>aplicarea transformatei Fourier asupra segmentului și normalizarea în frecvențe pozitive și negative:</w:t>
      </w:r>
    </w:p>
    <w:p w:rsidR="00783C70" w:rsidRDefault="00441910" w:rsidP="00DE2AEE">
      <w:pPr>
        <w:numPr>
          <w:ilvl w:val="0"/>
          <w:numId w:val="11"/>
        </w:numPr>
        <w:spacing w:after="120"/>
      </w:pPr>
      <w:r>
        <w:t>numărul the bucăți de date care intră este egal cu numărul de bucăți de frecvențe care ies</w:t>
      </w:r>
    </w:p>
    <w:p w:rsidR="00783C70" w:rsidRDefault="00441910" w:rsidP="00DE2AEE">
      <w:pPr>
        <w:numPr>
          <w:ilvl w:val="0"/>
          <w:numId w:val="11"/>
        </w:numPr>
        <w:spacing w:after="120"/>
      </w:pPr>
      <w:r>
        <w:t>datele date de transformarea Fourier trebuie să fie scalate cu numărul de bucăți din transformare pentru a menține egala energia semnalului ( în concordanță cu teorema lui Parseval)</w:t>
      </w:r>
    </w:p>
    <w:p w:rsidR="00783C70" w:rsidRDefault="00441910" w:rsidP="00DE2AEE">
      <w:pPr>
        <w:numPr>
          <w:ilvl w:val="0"/>
          <w:numId w:val="11"/>
        </w:numPr>
        <w:spacing w:after="120"/>
      </w:pPr>
      <w:r>
        <w:t>transformata Fourier returnează atât frecvențele pozitive, cât și cele negative</w:t>
      </w:r>
    </w:p>
    <w:p w:rsidR="00783C70" w:rsidRDefault="00441910" w:rsidP="00DE2AEE">
      <w:pPr>
        <w:numPr>
          <w:ilvl w:val="0"/>
          <w:numId w:val="8"/>
        </w:numPr>
        <w:spacing w:after="120"/>
      </w:pPr>
      <w:r>
        <w:t>combinarea energiilor frecvențelor pozitive și negative la un loc și crearea unui grafic</w:t>
      </w:r>
    </w:p>
    <w:p w:rsidR="00783C70" w:rsidRDefault="00441910" w:rsidP="00DE2AEE">
      <w:pPr>
        <w:numPr>
          <w:ilvl w:val="0"/>
          <w:numId w:val="8"/>
        </w:numPr>
        <w:spacing w:after="120"/>
      </w:pPr>
      <w:r>
        <w:t>scalarea spectrului rezultat în dB pentru a fi mai ușor de văzut:</w:t>
      </w:r>
    </w:p>
    <w:p w:rsidR="00783C70" w:rsidRDefault="00441910" w:rsidP="00DE2AEE">
      <w:pPr>
        <w:numPr>
          <w:ilvl w:val="0"/>
          <w:numId w:val="13"/>
        </w:numPr>
        <w:spacing w:after="120"/>
      </w:pPr>
      <w:r>
        <w:t>convetirea datelor în dB are efectul de a lungi vârfurile frecvențelor în jos, spre nivelul mediu al sunetului, și de a aduce valorile foarte joase în sus.</w:t>
      </w:r>
    </w:p>
    <w:p w:rsidR="00783C70" w:rsidRDefault="00441910" w:rsidP="00DE2AEE">
      <w:pPr>
        <w:numPr>
          <w:ilvl w:val="0"/>
          <w:numId w:val="13"/>
        </w:numPr>
        <w:spacing w:after="120"/>
      </w:pPr>
      <w:r>
        <w:t>acest lucru permite compararea conținutului la toate nivelele de amplitudine</w:t>
      </w:r>
    </w:p>
    <w:p w:rsidR="00783C70" w:rsidRDefault="00441910" w:rsidP="00DE2AEE">
      <w:pPr>
        <w:numPr>
          <w:ilvl w:val="0"/>
          <w:numId w:val="8"/>
        </w:numPr>
        <w:spacing w:after="120"/>
      </w:pPr>
      <w:r>
        <w:t>înlăturarea zgomotului care se află peste o anumită limită:</w:t>
      </w:r>
    </w:p>
    <w:p w:rsidR="00783C70" w:rsidRDefault="00441910" w:rsidP="00DE2AEE">
      <w:pPr>
        <w:numPr>
          <w:ilvl w:val="0"/>
          <w:numId w:val="12"/>
        </w:numPr>
        <w:spacing w:after="120"/>
      </w:pPr>
      <w:r>
        <w:t>tot ce este sub -40 dB este sub limita minimă a frecvențelor, astfel încât se consideră ca 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3" w:name="_Spectrograma"/>
      <w:bookmarkStart w:id="34" w:name="_Toc7719557"/>
      <w:bookmarkStart w:id="35" w:name="_Toc10480885"/>
      <w:bookmarkEnd w:id="33"/>
      <w:r>
        <w:t>Spectrograma</w:t>
      </w:r>
      <w:bookmarkEnd w:id="34"/>
      <w:bookmarkEnd w:id="35"/>
    </w:p>
    <w:p w:rsidR="00783C70" w:rsidRDefault="00783C70" w:rsidP="00DE2AEE">
      <w:pPr>
        <w:spacing w:after="120"/>
      </w:pPr>
    </w:p>
    <w:p w:rsidR="00783C70" w:rsidRDefault="00441910" w:rsidP="00DE2AEE">
      <w:pPr>
        <w:spacing w:after="120"/>
      </w:pPr>
      <w:r>
        <w:lastRenderedPageBreak/>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DE2AEE">
      <w:pPr>
        <w:numPr>
          <w:ilvl w:val="0"/>
          <w:numId w:val="14"/>
        </w:numPr>
        <w:spacing w:after="120"/>
      </w:pPr>
      <w:r>
        <w:t>o axă reprezintă timpului, cea orizontală</w:t>
      </w:r>
    </w:p>
    <w:p w:rsidR="00783C70" w:rsidRDefault="00441910" w:rsidP="00DE2AEE">
      <w:pPr>
        <w:numPr>
          <w:ilvl w:val="0"/>
          <w:numId w:val="14"/>
        </w:numPr>
        <w:spacing w:after="120"/>
      </w:pPr>
      <w:r>
        <w:t>o axă reprezintă frecvențele, cea verticală</w:t>
      </w:r>
    </w:p>
    <w:p w:rsidR="00783C70" w:rsidRDefault="00441910" w:rsidP="00DE2AEE">
      <w:pPr>
        <w:numPr>
          <w:ilvl w:val="0"/>
          <w:numId w:val="14"/>
        </w:numPr>
        <w:spacing w:after="120"/>
      </w:pPr>
      <w:r>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frecvență și amplitudine pot fi ori lineare,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lastRenderedPageBreak/>
        <w:drawing>
          <wp:inline distT="0" distB="0" distL="0" distR="0" wp14:anchorId="3F47B487" wp14:editId="3CE563C1">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6" w:name="_Toc10485565"/>
      <w:r>
        <w:t xml:space="preserve">Figura </w:t>
      </w:r>
      <w:r>
        <w:fldChar w:fldCharType="begin"/>
      </w:r>
      <w:r>
        <w:instrText xml:space="preserve"> SEQ Figura \* ARABIC </w:instrText>
      </w:r>
      <w:r>
        <w:fldChar w:fldCharType="separate"/>
      </w:r>
      <w:r w:rsidR="0092536C">
        <w:t>4</w:t>
      </w:r>
      <w:r>
        <w:fldChar w:fldCharType="end"/>
      </w:r>
      <w:r w:rsidR="00E33199">
        <w:t xml:space="preserve"> </w:t>
      </w:r>
      <w:r>
        <w:t xml:space="preserve">: </w:t>
      </w:r>
      <w:r w:rsidRPr="00601236">
        <w:t>Spectrograme folosite în aplicație pentru două voci și mixul lor</w:t>
      </w:r>
      <w:bookmarkEnd w:id="36"/>
    </w:p>
    <w:p w:rsidR="00794CAE" w:rsidRDefault="00794CAE" w:rsidP="00DE2AEE">
      <w:pPr>
        <w:pStyle w:val="Caption"/>
        <w:spacing w:before="0"/>
        <w:jc w:val="center"/>
      </w:pPr>
    </w:p>
    <w:p w:rsidR="00206031" w:rsidRDefault="00206031" w:rsidP="00DE2AEE">
      <w:pPr>
        <w:spacing w:after="120"/>
      </w:pPr>
    </w:p>
    <w:p w:rsidR="00783C70" w:rsidRDefault="00441910" w:rsidP="00DE2AEE">
      <w:pPr>
        <w:spacing w:after="120"/>
      </w:pPr>
      <w:r>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783C70" w:rsidRDefault="00441910" w:rsidP="00DE2AEE">
      <w:pPr>
        <w:pStyle w:val="Heading3"/>
        <w:numPr>
          <w:ilvl w:val="2"/>
          <w:numId w:val="1"/>
        </w:numPr>
        <w:spacing w:before="0" w:after="120"/>
      </w:pPr>
      <w:bookmarkStart w:id="37" w:name="_ISTFT_(inverse_short-time"/>
      <w:bookmarkStart w:id="38" w:name="_Toc7719558"/>
      <w:bookmarkStart w:id="39" w:name="_Toc10480886"/>
      <w:bookmarkEnd w:id="37"/>
      <w:r>
        <w:t>ISTFT (inverse short-time frequency transform)</w:t>
      </w:r>
      <w:bookmarkEnd w:id="38"/>
      <w:bookmarkEnd w:id="39"/>
    </w:p>
    <w:p w:rsidR="00783C70" w:rsidRDefault="00783C70" w:rsidP="00DE2AEE">
      <w:pPr>
        <w:spacing w:after="120"/>
      </w:pPr>
    </w:p>
    <w:p w:rsidR="00783C70" w:rsidRDefault="00441910" w:rsidP="00DE2AEE">
      <w:pPr>
        <w:spacing w:after="120"/>
      </w:pPr>
      <w:r>
        <w:tab/>
        <w:t>STFT este o operație inversabilă, însemnând că după aplicarea transformării STFT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783C70" w:rsidRDefault="00441910" w:rsidP="00DE2AEE">
      <w:pPr>
        <w:spacing w:after="120"/>
      </w:pPr>
      <w:r>
        <w:tab/>
        <w:t>Dacă se dorește să se modifice spectrul complex al semnalului, acesta mai poate fi recuperat folosind metoda „overlap – add (OLA)”.</w:t>
      </w:r>
    </w:p>
    <w:p w:rsidR="00243C25" w:rsidRDefault="00243C25" w:rsidP="00DE2AEE">
      <w:pPr>
        <w:spacing w:after="120"/>
      </w:pPr>
    </w:p>
    <w:p w:rsidR="00783C70" w:rsidRDefault="00441910" w:rsidP="00DE2AEE">
      <w:pPr>
        <w:pStyle w:val="Heading3"/>
        <w:numPr>
          <w:ilvl w:val="2"/>
          <w:numId w:val="1"/>
        </w:numPr>
        <w:spacing w:before="0" w:after="120"/>
      </w:pPr>
      <w:bookmarkStart w:id="40" w:name="_Toc10480887"/>
      <w:r>
        <w:lastRenderedPageBreak/>
        <w:t>Măști de frecvențe în timp</w:t>
      </w:r>
      <w:bookmarkEnd w:id="40"/>
    </w:p>
    <w:p w:rsidR="00783C70" w:rsidRDefault="00441910" w:rsidP="00DE2AEE">
      <w:pPr>
        <w:spacing w:after="120"/>
      </w:pPr>
      <w:r>
        <w:tab/>
        <w:t xml:space="preserve">Se presupune că avem două surse, un semnal pentru voce și un semnal pentru muzică. Presupunem că mixul celor două surse este risipit, adicpă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B5147E" w:rsidRDefault="0053799D" w:rsidP="00B5147E">
      <w:pPr>
        <w:spacing w:after="120"/>
      </w:pPr>
      <w:r>
        <w:rPr>
          <w:lang w:val="en-US"/>
        </w:rPr>
        <mc:AlternateContent>
          <mc:Choice Requires="wps">
            <w:drawing>
              <wp:anchor distT="0" distB="0" distL="72390" distR="72390" simplePos="0" relativeHeight="6" behindDoc="0" locked="0" layoutInCell="1" allowOverlap="1" wp14:anchorId="4730AC3E" wp14:editId="314CAB27">
                <wp:simplePos x="0" y="0"/>
                <wp:positionH relativeFrom="column">
                  <wp:posOffset>0</wp:posOffset>
                </wp:positionH>
                <wp:positionV relativeFrom="paragraph">
                  <wp:posOffset>469900</wp:posOffset>
                </wp:positionV>
                <wp:extent cx="6021705" cy="1223010"/>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223010"/>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03262D" w:rsidRPr="00F10D16" w:rsidRDefault="0003262D" w:rsidP="00F10D16">
                            <w:pPr>
                              <w:pStyle w:val="Ecuatia"/>
                              <w:jc w:val="center"/>
                              <w:rPr>
                                <w:sz w:val="28"/>
                              </w:rPr>
                            </w:pPr>
                            <w:r w:rsidRPr="00F10D16">
                              <w:rPr>
                                <w:vanish/>
                                <w:sz w:val="28"/>
                              </w:rPr>
                              <w:br/>
                            </w:r>
                          </w:p>
                          <w:p w:rsidR="0003262D" w:rsidRPr="00C9236B" w:rsidRDefault="0003262D"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Default="0003262D" w:rsidP="00E10F03">
                            <w:pPr>
                              <w:pStyle w:val="Ecuatia"/>
                              <w:jc w:val="center"/>
                              <w:rPr>
                                <w:sz w:val="28"/>
                              </w:rPr>
                            </w:pPr>
                          </w:p>
                          <w:p w:rsidR="0003262D" w:rsidRPr="00E10F03" w:rsidRDefault="0003262D" w:rsidP="00E10F03">
                            <w:pPr>
                              <w:pStyle w:val="Ecuatia"/>
                              <w:jc w:val="center"/>
                            </w:pPr>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96.3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" stroked="f" strokeweight=".02mm">
                <v:stroke joinstyle="round"/>
                <v:textbox inset="0,0,0,0">
                  <w:txbxContent>
                    <w:p w:rsidR="0003262D" w:rsidRPr="00F10D16" w:rsidRDefault="0003262D" w:rsidP="00F10D16">
                      <w:pPr>
                        <w:pStyle w:val="Ecuatia"/>
                        <w:jc w:val="center"/>
                        <w:rPr>
                          <w:sz w:val="28"/>
                        </w:rPr>
                      </w:pPr>
                      <w:r w:rsidRPr="00F10D16">
                        <w:rPr>
                          <w:vanish/>
                          <w:sz w:val="28"/>
                        </w:rPr>
                        <w:br/>
                      </w:r>
                    </w:p>
                    <w:p w:rsidR="0003262D" w:rsidRPr="00C9236B" w:rsidRDefault="0003262D"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Default="0003262D" w:rsidP="00E10F03">
                      <w:pPr>
                        <w:pStyle w:val="Ecuatia"/>
                        <w:jc w:val="center"/>
                        <w:rPr>
                          <w:sz w:val="28"/>
                        </w:rPr>
                      </w:pPr>
                    </w:p>
                    <w:p w:rsidR="0003262D" w:rsidRPr="00E10F03" w:rsidRDefault="0003262D" w:rsidP="00E10F03">
                      <w:pPr>
                        <w:pStyle w:val="Ecuatia"/>
                        <w:jc w:val="center"/>
                      </w:pPr>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p>
    <w:p w:rsidR="00E10F03" w:rsidRDefault="00E10F03" w:rsidP="00B5147E">
      <w:pPr>
        <w:spacing w:after="120"/>
      </w:pPr>
      <w:r>
        <w:pict>
          <v:shapetype id="_x0000_t202" coordsize="21600,21600" o:spt="202" path="m,l,21600r21600,l21600,xe">
            <v:stroke joinstyle="miter"/>
            <v:path gradientshapeok="t" o:connecttype="rect"/>
          </v:shapetype>
          <v:shape id="_x0000_s1027" type="#_x0000_t202" style="position:absolute;margin-left:14.05pt;margin-top:93.35pt;width:474.15pt;height:26.65pt;z-index:251659264;mso-position-horizontal-relative:text;mso-position-vertical-relative:text" stroked="f">
            <v:textbox style="mso-next-textbox:#_x0000_s1027;mso-fit-shape-to-text:t" inset="0,0,0,0">
              <w:txbxContent>
                <w:p w:rsidR="0003262D" w:rsidRDefault="0003262D" w:rsidP="00F10D16">
                  <w:pPr>
                    <w:pStyle w:val="Caption"/>
                    <w:jc w:val="center"/>
                  </w:pPr>
                </w:p>
                <w:p w:rsidR="0003262D" w:rsidRPr="0086559E" w:rsidRDefault="0003262D" w:rsidP="00F10D16">
                  <w:pPr>
                    <w:pStyle w:val="Caption"/>
                    <w:jc w:val="center"/>
                    <w:rPr>
                      <w:rFonts w:cs="Times New Roman"/>
                    </w:rPr>
                  </w:pPr>
                  <w:bookmarkStart w:id="41" w:name="_Toc10485566"/>
                  <w:r>
                    <w:t xml:space="preserve">Figura </w:t>
                  </w:r>
                  <w:r>
                    <w:fldChar w:fldCharType="begin"/>
                  </w:r>
                  <w:r>
                    <w:instrText xml:space="preserve"> SEQ Figura \* ARABIC </w:instrText>
                  </w:r>
                  <w:r>
                    <w:fldChar w:fldCharType="separate"/>
                  </w:r>
                  <w:r>
                    <w:t>5</w:t>
                  </w:r>
                  <w:r>
                    <w:fldChar w:fldCharType="end"/>
                  </w:r>
                  <w:r>
                    <w:t xml:space="preserve"> </w:t>
                  </w:r>
                  <w:r w:rsidRPr="00613D6D">
                    <w:t>: Calcularea măștii de frecvență cu respect pentru prima sursă de semnal</w:t>
                  </w:r>
                  <w:bookmarkEnd w:id="41"/>
                </w:p>
              </w:txbxContent>
            </v:textbox>
            <w10:wrap type="square"/>
          </v:shape>
        </w:pict>
      </w:r>
    </w:p>
    <w:p w:rsidR="00E10F03" w:rsidRDefault="00E10F03" w:rsidP="00B5147E">
      <w:pPr>
        <w:spacing w:after="120"/>
        <w:ind w:firstLine="720"/>
      </w:pPr>
    </w:p>
    <w:p w:rsidR="00E10F03" w:rsidRDefault="00E10F03" w:rsidP="00B5147E">
      <w:pPr>
        <w:spacing w:after="120"/>
        <w:ind w:firstLine="7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Ecuația cu respect pentru prima sursa se semnal din mix, este următoarea :</w:t>
      </w:r>
    </w:p>
    <w:p w:rsidR="00783C70" w:rsidRDefault="00076B4B" w:rsidP="00DE2AEE">
      <w:pPr>
        <w:spacing w:after="120"/>
      </w:pPr>
      <w:r>
        <w:rPr>
          <w:lang w:val="en-US"/>
        </w:rPr>
        <w:lastRenderedPageBreak/>
        <mc:AlternateContent>
          <mc:Choice Requires="wps">
            <w:drawing>
              <wp:anchor distT="0" distB="0" distL="72390" distR="72390" simplePos="0" relativeHeight="7" behindDoc="0" locked="0" layoutInCell="1" allowOverlap="1" wp14:anchorId="654ECED5" wp14:editId="1B61AF27">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03262D" w:rsidRDefault="0003262D">
                            <w:pPr>
                              <w:pStyle w:val="Ecuatia"/>
                            </w:pPr>
                            <w:r>
                              <w:tab/>
                            </w:r>
                            <w:r>
                              <w:rPr>
                                <w:vanish/>
                              </w:rPr>
                              <w:br/>
                            </w:r>
                          </w:p>
                          <w:p w:rsidR="0003262D" w:rsidRDefault="0003262D">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Default="0003262D">
                            <w:pPr>
                              <w:pStyle w:val="Ecuatia"/>
                              <w:jc w:val="center"/>
                            </w:pPr>
                          </w:p>
                          <w:p w:rsidR="0003262D" w:rsidRPr="00076B4B" w:rsidRDefault="0003262D">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Pr="00076B4B" w:rsidRDefault="0003262D">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Pr="00076B4B" w:rsidRDefault="0003262D">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AlxBnS7wEAADUEAAAOAAAAAAAAAAAAAAAAAC4CAABkcnMvZTJvRG9j&#10;LnhtbFBLAQItABQABgAIAAAAIQCfHtNd2wAAAAUBAAAPAAAAAAAAAAAAAAAAAEkEAABkcnMvZG93&#10;bnJldi54bWxQSwUGAAAAAAQABADzAAAAUQUAAAAA&#10;" filled="f" stroked="f" strokeweight=".02mm">
                <v:stroke joinstyle="round"/>
                <v:textbox inset="0,0,0,0">
                  <w:txbxContent>
                    <w:p w:rsidR="0003262D" w:rsidRDefault="0003262D">
                      <w:pPr>
                        <w:pStyle w:val="Ecuatia"/>
                      </w:pPr>
                      <w:r>
                        <w:tab/>
                      </w:r>
                      <w:r>
                        <w:rPr>
                          <w:vanish/>
                        </w:rPr>
                        <w:br/>
                      </w:r>
                    </w:p>
                    <w:p w:rsidR="0003262D" w:rsidRDefault="0003262D">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Default="0003262D">
                      <w:pPr>
                        <w:pStyle w:val="Ecuatia"/>
                        <w:jc w:val="center"/>
                      </w:pPr>
                    </w:p>
                    <w:p w:rsidR="0003262D" w:rsidRPr="00076B4B" w:rsidRDefault="0003262D">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Pr="00076B4B" w:rsidRDefault="0003262D">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3262D" w:rsidRPr="00076B4B" w:rsidRDefault="0003262D">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7B4E1C">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03262D" w:rsidRPr="009E5C62" w:rsidRDefault="0003262D" w:rsidP="00441910">
                  <w:pPr>
                    <w:pStyle w:val="Caption"/>
                    <w:jc w:val="center"/>
                    <w:rPr>
                      <w:rFonts w:cs="Times New Roman"/>
                    </w:rPr>
                  </w:pPr>
                  <w:bookmarkStart w:id="42" w:name="_Toc10485567"/>
                  <w:r>
                    <w:t xml:space="preserve">Figura </w:t>
                  </w:r>
                  <w:r>
                    <w:fldChar w:fldCharType="begin"/>
                  </w:r>
                  <w:r>
                    <w:instrText xml:space="preserve"> SEQ Figura \* ARABIC </w:instrText>
                  </w:r>
                  <w:r>
                    <w:fldChar w:fldCharType="separate"/>
                  </w:r>
                  <w:r>
                    <w:t>6</w:t>
                  </w:r>
                  <w:r>
                    <w:fldChar w:fldCharType="end"/>
                  </w:r>
                  <w:r>
                    <w:t xml:space="preserve"> : </w:t>
                  </w:r>
                  <w:r w:rsidRPr="007571E0">
                    <w:t>Calcularea măștii de frecvență cu respect pentru ambele surse de semnal</w:t>
                  </w:r>
                  <w:bookmarkEnd w:id="42"/>
                </w:p>
              </w:txbxContent>
            </v:textbox>
            <w10:wrap type="square"/>
          </v:shape>
        </w:pict>
      </w:r>
      <w:r w:rsidR="00441910">
        <w:tab/>
      </w:r>
    </w:p>
    <w:p w:rsidR="00783C70" w:rsidRPr="002238A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STFT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t xml:space="preserve"> </w:t>
      </w:r>
      <w:bookmarkStart w:id="43" w:name="_Toc7719559"/>
      <w:bookmarkStart w:id="44" w:name="_Toc10480888"/>
      <w:r>
        <w:t>Articol îndrumător “Low-latency sound source separation using deep neural networks”</w:t>
      </w:r>
      <w:bookmarkEnd w:id="43"/>
      <w:bookmarkEnd w:id="44"/>
    </w:p>
    <w:p w:rsidR="00783C70" w:rsidRDefault="00783C70" w:rsidP="00DE2AEE">
      <w:pPr>
        <w:spacing w:after="120"/>
      </w:pPr>
    </w:p>
    <w:p w:rsidR="00783C70" w:rsidRDefault="00441910" w:rsidP="00DE2AEE">
      <w:pPr>
        <w:spacing w:after="120"/>
        <w:ind w:firstLine="360"/>
      </w:pPr>
      <w:r>
        <w:t>Separarea sursei de semnal la o latență scăzută necesită ca fiecare input, o fereastră audio, să fie procesată la o temporizare cât mai mică, iar outputul să fie generat cât mai repede.</w:t>
      </w:r>
    </w:p>
    <w:p w:rsidR="00783C70" w:rsidRDefault="00441910" w:rsidP="00DE2AEE">
      <w:pPr>
        <w:spacing w:after="120"/>
        <w:ind w:firstLine="360"/>
      </w:pPr>
      <w:r>
        <w:t xml:space="preserve">Articolul propune o rețea neuronală profundă, deep neural network (DNN), cu latență scăzută. Această metodă are avantajul de a folosi un context extins „din trecut”, mai apoi </w:t>
      </w:r>
      <w:r>
        <w:lastRenderedPageBreak/>
        <w:t>generându-se filtre/măști de tipul „soft time frequencies masks”, care mai apoi sunt aplicate peste sunetul mixat, astfel încât să fie oferită o performanță de separare mai bun</w:t>
      </w:r>
      <w:r w:rsidR="00B2328E">
        <w:t>ă, comparând cu „NMF baseline”.</w:t>
      </w:r>
    </w:p>
    <w:p w:rsidR="00783C70" w:rsidRDefault="00783C70" w:rsidP="00DE2AEE">
      <w:pPr>
        <w:spacing w:after="120"/>
      </w:pPr>
    </w:p>
    <w:p w:rsidR="00783C70" w:rsidRDefault="00441910" w:rsidP="00DE2AEE">
      <w:pPr>
        <w:pStyle w:val="Heading3"/>
        <w:numPr>
          <w:ilvl w:val="2"/>
          <w:numId w:val="1"/>
        </w:numPr>
        <w:spacing w:before="0" w:after="120"/>
      </w:pPr>
      <w:bookmarkStart w:id="45" w:name="_Toc7719560"/>
      <w:bookmarkStart w:id="46" w:name="_Toc10480889"/>
      <w:r>
        <w:t>NMF</w:t>
      </w:r>
      <w:bookmarkEnd w:id="45"/>
      <w:bookmarkEnd w:id="46"/>
      <w:r>
        <w:tab/>
      </w:r>
    </w:p>
    <w:p w:rsidR="00783C70" w:rsidRDefault="00783C70" w:rsidP="00DE2AEE">
      <w:pPr>
        <w:spacing w:after="120"/>
      </w:pPr>
    </w:p>
    <w:p w:rsidR="00783C70" w:rsidRDefault="00441910" w:rsidP="00DE2AEE">
      <w:pPr>
        <w:spacing w:after="120"/>
        <w:ind w:firstLine="360"/>
      </w:pPr>
      <w:r>
        <w:t>Separarea surselor poate fi văzută ca o problemă de factorizare a matricei, unde sursa mixtură este modelată ca o matrice care conține reprezentarea spectrogramei aferente.</w:t>
      </w:r>
    </w:p>
    <w:p w:rsidR="00783C70" w:rsidRDefault="00441910" w:rsidP="00DE2AEE">
      <w:pPr>
        <w:spacing w:after="120"/>
        <w:ind w:firstLine="360"/>
      </w:pPr>
      <w:r>
        <w:t>Spectrogramele sunt de obicei folosite pentru vizualizarea timpului cu variația spectrală</w:t>
      </w:r>
    </w:p>
    <w:p w:rsidR="00783C70" w:rsidRDefault="00441910" w:rsidP="00DE2AEE">
      <w:pPr>
        <w:spacing w:after="120"/>
      </w:pPr>
      <w:r>
        <w:t xml:space="preserve">a densității unei înregistrări audio. Semnalele audio pot, astfel, să fie reprezentate în întregime de o matrice cu : </w:t>
      </w:r>
    </w:p>
    <w:p w:rsidR="00783C70" w:rsidRDefault="00441910" w:rsidP="00DE2AEE">
      <w:pPr>
        <w:pStyle w:val="ListParagraph"/>
        <w:numPr>
          <w:ilvl w:val="0"/>
          <w:numId w:val="2"/>
        </w:numPr>
        <w:spacing w:after="120"/>
      </w:pPr>
      <w:r>
        <w:t>linii, axa orizontală ( reprezentarea timpul)</w:t>
      </w:r>
    </w:p>
    <w:p w:rsidR="00783C70" w:rsidRDefault="00441910" w:rsidP="00DE2AEE">
      <w:pPr>
        <w:pStyle w:val="ListParagraph"/>
        <w:numPr>
          <w:ilvl w:val="0"/>
          <w:numId w:val="2"/>
        </w:numPr>
        <w:spacing w:after="120"/>
      </w:pPr>
      <w:r>
        <w:t>coloane, axa verticală ( reprezentarea frecvențelor)</w:t>
      </w:r>
    </w:p>
    <w:p w:rsidR="00783C70" w:rsidRDefault="00441910" w:rsidP="00DE2AEE">
      <w:pPr>
        <w:pStyle w:val="ListParagraph"/>
        <w:numPr>
          <w:ilvl w:val="0"/>
          <w:numId w:val="2"/>
        </w:numPr>
        <w:spacing w:after="120"/>
      </w:pPr>
      <w:r>
        <w:t>valori ale elementelor, care corespund intensitatății sau culorii fiecărui punct din imagine ( indicând amplitudinea unei frecvențe particulare la un anumit moment „t”).</w:t>
      </w:r>
    </w:p>
    <w:p w:rsidR="00783C70" w:rsidRDefault="00441910" w:rsidP="00B2328E">
      <w:pPr>
        <w:spacing w:after="120"/>
        <w:ind w:firstLine="410"/>
      </w:pPr>
      <w:r>
        <w:t>Spectrograma unui semnal x(t) poate fi estimată prin calculul magnitudinii la pătrat a</w:t>
      </w:r>
      <w:r w:rsidR="00B2328E">
        <w:t xml:space="preserve"> </w:t>
      </w:r>
      <w:r>
        <w:t>transformatei Fourier (prezentată anterior la secțiunea</w:t>
      </w:r>
      <w:r w:rsidR="00B2328E">
        <w:t xml:space="preserve"> </w:t>
      </w:r>
      <w:hyperlink w:anchor="_Spectrograma" w:history="1">
        <w:r w:rsidR="00B2328E" w:rsidRPr="00B2328E">
          <w:rPr>
            <w:rStyle w:val="Hyperlink"/>
          </w:rPr>
          <w:t>3.2.3</w:t>
        </w:r>
      </w:hyperlink>
      <w:r w:rsidR="00B2328E">
        <w:t xml:space="preserve">) </w:t>
      </w:r>
      <w:r>
        <w:t xml:space="preserve">a semnalului x(t), astfel încât x(t) poate fi reconstruit din spectrogramă prin inversa transformatei Fourier (prezentată de asemenea în secțiunea </w:t>
      </w:r>
      <w:hyperlink w:anchor="_ISTFT_(inverse_short-time" w:history="1">
        <w:r w:rsidR="00B2328E" w:rsidRPr="00B2328E">
          <w:rPr>
            <w:rStyle w:val="Hyperlink"/>
          </w:rPr>
          <w:t>3.2.4</w:t>
        </w:r>
      </w:hyperlink>
      <w:r>
        <w:t>), după procesarea semnalului în domeniu spectral.</w:t>
      </w:r>
    </w:p>
    <w:p w:rsidR="00783C70" w:rsidRDefault="00B2328E" w:rsidP="00DE2AEE">
      <w:pPr>
        <w:spacing w:after="120"/>
      </w:pPr>
      <w:r>
        <w:tab/>
      </w:r>
    </w:p>
    <w:p w:rsidR="00027225" w:rsidRPr="00027225" w:rsidRDefault="00B2328E" w:rsidP="00027225">
      <w:pPr>
        <w:pStyle w:val="Heading3"/>
        <w:numPr>
          <w:ilvl w:val="2"/>
          <w:numId w:val="1"/>
        </w:numPr>
      </w:pPr>
      <w:bookmarkStart w:id="47" w:name="_Propunerea_articolului"/>
      <w:bookmarkStart w:id="48" w:name="_Toc10480890"/>
      <w:bookmarkEnd w:id="47"/>
      <w:r>
        <w:t>Propunerea articolului</w:t>
      </w:r>
      <w:bookmarkEnd w:id="48"/>
    </w:p>
    <w:p w:rsidR="00B2328E" w:rsidRDefault="00B2328E" w:rsidP="00B2328E"/>
    <w:p w:rsidR="007A6CCB" w:rsidRDefault="00B2328E" w:rsidP="00E94E2F">
      <w:pPr>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E94E2F" w:rsidRDefault="00E94E2F" w:rsidP="00E94E2F">
      <w:r>
        <w:tab/>
        <w:t>Sunt două metode populare de a aborda separarea surselor de semnal, și anume abordarea modelelor compoziționale, precum factorizarea matricelor negative sau, cumva echivalent, analiza componentelor proba</w:t>
      </w:r>
      <w:r w:rsidR="00133A85">
        <w:t>bilistic latente și metodele care includ rețelele neuronale profunde.</w:t>
      </w:r>
      <w:r w:rsidR="0005600B">
        <w:t>Metodele compoziționale descompun mixuri acustice complexe în mixuri lineare ale unor subunități mai simple sau componente. Pe de altă parte, rețelele neuronale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rsidR="0005600B">
        <w:t xml:space="preserve"> </w:t>
      </w:r>
      <w:r w:rsidR="00066160">
        <w:t>bazate pe rețelele neuronale profunde se extind tot mai mult și s-a descoperit că au performanțe mult mai bune decât modelele compoziționale.</w:t>
      </w:r>
    </w:p>
    <w:p w:rsidR="00DF4B39" w:rsidRDefault="00DF4B39" w:rsidP="00E94E2F">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20E80" w:rsidRDefault="00020E80" w:rsidP="00E94E2F">
      <w:r>
        <w:lastRenderedPageBreak/>
        <w:tab/>
        <w:t xml:space="preserve">În acest mod s-au generat seturile de antrenare, validare și testare (prezentare mai explicită la secțiunea </w:t>
      </w:r>
      <w:hyperlink w:anchor="_Construirea_unui_set" w:history="1">
        <w:r w:rsidRPr="00020E80">
          <w:rPr>
            <w:rStyle w:val="Hyperlink"/>
          </w:rPr>
          <w:t>4.2.1</w:t>
        </w:r>
      </w:hyperlink>
      <w:r>
        <w:t>). 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drawing>
          <wp:inline distT="0" distB="0" distL="0" distR="0" wp14:anchorId="33DA24AF" wp14:editId="52BE179A">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9" w:name="_Toc10485568"/>
      <w:r>
        <w:t xml:space="preserve">Figura </w:t>
      </w:r>
      <w:r>
        <w:fldChar w:fldCharType="begin"/>
      </w:r>
      <w:r>
        <w:instrText xml:space="preserve"> SEQ Figura \* ARABIC </w:instrText>
      </w:r>
      <w:r>
        <w:fldChar w:fldCharType="separate"/>
      </w:r>
      <w:r w:rsidR="0092536C">
        <w:t>7</w:t>
      </w:r>
      <w:r>
        <w:fldChar w:fldCharType="end"/>
      </w:r>
      <w:r>
        <w:t xml:space="preserve"> : Ilustrare schematică a rețelei neuronale profunde propuse</w:t>
      </w:r>
      <w:bookmarkEnd w:id="49"/>
    </w:p>
    <w:p w:rsidR="00AA5349" w:rsidRDefault="00AA5349" w:rsidP="00AA5349">
      <w:pPr>
        <w:pStyle w:val="Caption"/>
        <w:jc w:val="center"/>
      </w:pPr>
    </w:p>
    <w:p w:rsidR="00AA5349" w:rsidRDefault="00AA5349" w:rsidP="00AA5349">
      <w:pPr>
        <w:pStyle w:val="Caption"/>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AA5349">
      <w:pPr>
        <w:pStyle w:val="Caption"/>
        <w:rPr>
          <w:i w:val="0"/>
        </w:rPr>
      </w:pPr>
      <w:r>
        <w:rPr>
          <w:i w:val="0"/>
        </w:rPr>
        <w:tab/>
        <w:t>Articolul propune împărțirea semnalului în blocuri pentru procesare. Pentru a păstra latența joasă, blocul de semnal este foarte scurt, referit mai departe ca fereastră de procesare ( 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27225">
      <w:pPr>
        <w:pStyle w:val="Caption"/>
        <w:rPr>
          <w:i w:val="0"/>
        </w:rPr>
      </w:pPr>
      <w:r>
        <w:rPr>
          <w:i w:val="0"/>
        </w:rPr>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367793" w:rsidRPr="00367793" w:rsidRDefault="00027225" w:rsidP="00367793">
      <w:pPr>
        <w:pStyle w:val="Heading3"/>
        <w:numPr>
          <w:ilvl w:val="2"/>
          <w:numId w:val="1"/>
        </w:numPr>
      </w:pPr>
      <w:bookmarkStart w:id="50" w:name="_Toc10480891"/>
      <w:r w:rsidRPr="00027225">
        <w:lastRenderedPageBreak/>
        <w:t>Masca timp-frecvență</w:t>
      </w:r>
      <w:bookmarkEnd w:id="50"/>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7561A1" w:rsidP="00027225">
      <w:pPr>
        <w:ind w:firstLine="720"/>
      </w:pPr>
      <m:oMathPara>
        <m:oMath>
          <m:r>
            <m:rPr>
              <m:sty m:val="p"/>
            </m:rPr>
            <w:rPr>
              <w:rFonts w:ascii="Cambria Math" w:hAnsi="Cambria Math"/>
              <w:sz w:val="28"/>
            </w:rPr>
            <m:t>M</m:t>
          </m:r>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367793" w:rsidRDefault="00367793" w:rsidP="00367793">
      <w:pPr>
        <w:pStyle w:val="Heading3"/>
        <w:numPr>
          <w:ilvl w:val="2"/>
          <w:numId w:val="1"/>
        </w:numPr>
      </w:pPr>
      <w:bookmarkStart w:id="51" w:name="_Toc10480892"/>
      <w:r>
        <w:t>Reconstruirea surse lor de semnal</w:t>
      </w:r>
      <w:bookmarkEnd w:id="51"/>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332D25" w:rsidRDefault="00332D25" w:rsidP="00335E99">
      <w:pPr>
        <w:ind w:firstLine="360"/>
      </w:pPr>
    </w:p>
    <w:p w:rsidR="00332D25" w:rsidRPr="00367793" w:rsidRDefault="00332D25" w:rsidP="00335E99">
      <w:pPr>
        <w:ind w:firstLine="360"/>
      </w:pPr>
    </w:p>
    <w:p w:rsidR="007561A1" w:rsidRDefault="007561A1" w:rsidP="00DE2AEE">
      <w:pPr>
        <w:spacing w:after="120"/>
      </w:pPr>
    </w:p>
    <w:p w:rsidR="00783C70" w:rsidRDefault="00441910" w:rsidP="00151A9B">
      <w:pPr>
        <w:pStyle w:val="Heading2"/>
        <w:numPr>
          <w:ilvl w:val="1"/>
          <w:numId w:val="1"/>
        </w:numPr>
        <w:spacing w:before="0" w:after="120"/>
      </w:pPr>
      <w:bookmarkStart w:id="52" w:name="_Toc10480893"/>
      <w:r>
        <w:t>Deep learning</w:t>
      </w:r>
      <w:bookmarkEnd w:id="52"/>
    </w:p>
    <w:p w:rsidR="00783C70" w:rsidRDefault="00783C70" w:rsidP="00DE2AEE">
      <w:pPr>
        <w:spacing w:after="120"/>
      </w:pPr>
    </w:p>
    <w:p w:rsidR="00783C70" w:rsidRDefault="00441910" w:rsidP="00027225">
      <w:pPr>
        <w:spacing w:after="120"/>
        <w:ind w:firstLine="720"/>
      </w:pPr>
      <w:r>
        <w:t>Deep learningul (învățarea produndă</w:t>
      </w:r>
      <w:r>
        <w:rPr>
          <w:lang w:val="en-GB"/>
        </w:rPr>
        <w:t>), cunoscută și ca învățare ierarhică sau învățare profundă structurată, face parte din familia “machine learningului”, care se bazeaz</w:t>
      </w:r>
      <w:r>
        <w:t>ă pe rețele neuronale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neuronale profunde, rețele</w:t>
      </w:r>
      <w:r w:rsidR="000222DB">
        <w:t>le</w:t>
      </w:r>
      <w:r>
        <w:t xml:space="preserve"> neuronale recurente sau rețele</w:t>
      </w:r>
      <w:r w:rsidR="000222DB">
        <w:t>le</w:t>
      </w:r>
      <w:r>
        <w:t xml:space="preserve"> neuronale convoluționale au fost aplicate de-a lungul timpului la recunoaștere vocală, procesare de limbaj natural, recunoaștere audio, filtrare a rețelelor </w:t>
      </w:r>
      <w:r>
        <w:lastRenderedPageBreak/>
        <w:t>sociale, traduceri, analiză medicală imagistică, inspecția meterialelor, și așa mai departe. Rețelele neurale au fost inspirate de procesarea informațiilor și comunicarea distribuită ale nodurilor din sistemele biologice. În mod natural, rețelele neuronale tind să fie statice și simbolice, în timp ce creierul biologic al diferitelor organisme în viață sunt dinamice și analogice.</w:t>
      </w:r>
    </w:p>
    <w:p w:rsidR="00783C70" w:rsidRDefault="00441910" w:rsidP="00027225">
      <w:pPr>
        <w:spacing w:after="120"/>
        <w:ind w:firstLine="720"/>
        <w:rPr>
          <w:lang w:val="en-GB"/>
        </w:rPr>
      </w:pPr>
      <w:r>
        <w:t xml:space="preserve">Deep learningul este o clasă de algoritmi ai </w:t>
      </w:r>
      <w:r>
        <w:rPr>
          <w:lang w:val="en-GB"/>
        </w:rPr>
        <w:t>“</w:t>
      </w:r>
      <w:r>
        <w:t>machine learningului</w:t>
      </w:r>
      <w:r>
        <w:rPr>
          <w:lang w:val="en-GB"/>
        </w:rPr>
        <w:t>”, care folosesc mai multe straturi progressive pentru extragerea caracteristici de nivel tot mai înalt, din intrări de tip “raw”,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783C70" w:rsidRDefault="00441910" w:rsidP="000222DB">
      <w:pPr>
        <w:pStyle w:val="Heading3"/>
        <w:numPr>
          <w:ilvl w:val="2"/>
          <w:numId w:val="1"/>
        </w:numPr>
        <w:spacing w:before="0" w:after="120"/>
      </w:pPr>
      <w:bookmarkStart w:id="53" w:name="_Toc10480894"/>
      <w:r>
        <w:t xml:space="preserve">Relația </w:t>
      </w:r>
      <w:r w:rsidR="00FB0A6B">
        <w:t>dintre</w:t>
      </w:r>
      <w:r>
        <w:t xml:space="preserve"> dezvoltarea cognitivă și creierul uman</w:t>
      </w:r>
      <w:bookmarkEnd w:id="53"/>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t>“Deep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“deep learning”.</w:t>
      </w:r>
    </w:p>
    <w:p w:rsidR="00783C70" w:rsidRDefault="00441910" w:rsidP="00DE2AEE">
      <w:pPr>
        <w:spacing w:after="120"/>
        <w:rPr>
          <w:lang w:val="en-GB"/>
        </w:rPr>
      </w:pPr>
      <w:r>
        <w:rPr>
          <w:lang w:val="en-GB"/>
        </w:rPr>
        <w:tab/>
        <w:t>Precum neocortexul, rețelele neuronale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4065A1"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visual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4" w:name="_Toc10480895"/>
      <w:r>
        <w:rPr>
          <w:lang w:val="en-GB"/>
        </w:rPr>
        <w:t>Cum funcționează o rețea neuronală</w:t>
      </w:r>
      <w:bookmarkEnd w:id="54"/>
    </w:p>
    <w:p w:rsidR="00C94149" w:rsidRDefault="00C94149" w:rsidP="00DE2AEE">
      <w:pPr>
        <w:spacing w:after="120"/>
        <w:rPr>
          <w:lang w:val="en-GB"/>
        </w:rPr>
      </w:pPr>
    </w:p>
    <w:p w:rsidR="00C94149" w:rsidRDefault="00C94149" w:rsidP="00DE2AEE">
      <w:pPr>
        <w:spacing w:after="120"/>
        <w:ind w:firstLine="720"/>
        <w:rPr>
          <w:lang w:val="en-GB"/>
        </w:rPr>
      </w:pPr>
      <w:r>
        <w:rPr>
          <w:lang w:val="en-GB"/>
        </w:rPr>
        <w:t>În primă instanță, rețelele neuronale par un domeniu misterios. În timp ce există o cale intuitivă de a înțelege modelele liniare sau arborii de decizie, rețelele neuronale nu au explicații chiar atât de clare.</w:t>
      </w:r>
      <w:r w:rsidR="00360439">
        <w:rPr>
          <w:lang w:val="en-GB"/>
        </w:rPr>
        <w:t xml:space="preserve"> La prima vedere, rețelele neuronale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neuronale.</w:t>
      </w:r>
    </w:p>
    <w:p w:rsidR="00D61640" w:rsidRDefault="00D61640" w:rsidP="00DE2AEE">
      <w:pPr>
        <w:spacing w:after="120"/>
      </w:pPr>
      <w:r>
        <w:rPr>
          <w:lang w:val="en-GB"/>
        </w:rPr>
        <w:lastRenderedPageBreak/>
        <w:tab/>
        <w:t xml:space="preserve">Rețelele neuronale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3172D04F" wp14:editId="1CAE3D6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rPr>
          <w:lang w:val="en-GB"/>
        </w:rPr>
      </w:pPr>
      <w:bookmarkStart w:id="55" w:name="_Toc10485569"/>
      <w:r>
        <w:t xml:space="preserve">Figura </w:t>
      </w:r>
      <w:r>
        <w:fldChar w:fldCharType="begin"/>
      </w:r>
      <w:r>
        <w:instrText xml:space="preserve"> SEQ Figura \* ARABIC </w:instrText>
      </w:r>
      <w:r>
        <w:fldChar w:fldCharType="separate"/>
      </w:r>
      <w:r w:rsidR="0092536C">
        <w:t>8</w:t>
      </w:r>
      <w:r>
        <w:fldChar w:fldCharType="end"/>
      </w:r>
      <w:r>
        <w:t xml:space="preserve"> : Arbore structural al inteligenței artificiale și a tuturor subdomeniilor sale</w:t>
      </w:r>
      <w:bookmarkEnd w:id="55"/>
    </w:p>
    <w:p w:rsidR="00D61640" w:rsidRDefault="00D61640" w:rsidP="00DE2AEE">
      <w:pPr>
        <w:spacing w:after="120"/>
        <w:rPr>
          <w:lang w:val="en-GB"/>
        </w:rPr>
      </w:pPr>
    </w:p>
    <w:p w:rsidR="00260F41" w:rsidRDefault="00260F41" w:rsidP="00DE2AEE">
      <w:pPr>
        <w:spacing w:after="120"/>
        <w:rPr>
          <w:lang w:val="en-GB"/>
        </w:rPr>
      </w:pPr>
    </w:p>
    <w:p w:rsidR="00260F41" w:rsidRDefault="00260F41" w:rsidP="00DE2AEE">
      <w:pPr>
        <w:spacing w:after="120"/>
        <w:rPr>
          <w:lang w:val="en-GB"/>
        </w:rPr>
      </w:pPr>
    </w:p>
    <w:p w:rsidR="0051051A" w:rsidRDefault="0051051A" w:rsidP="00DE2AEE">
      <w:pPr>
        <w:spacing w:after="120"/>
        <w:rPr>
          <w:lang w:val="en-GB"/>
        </w:rPr>
      </w:pPr>
    </w:p>
    <w:p w:rsidR="00360439" w:rsidRDefault="0006176F" w:rsidP="000222DB">
      <w:pPr>
        <w:pStyle w:val="Heading4"/>
        <w:numPr>
          <w:ilvl w:val="3"/>
          <w:numId w:val="1"/>
        </w:numPr>
        <w:spacing w:before="0" w:after="120"/>
        <w:rPr>
          <w:lang w:val="en-GB"/>
        </w:rPr>
      </w:pPr>
      <w:bookmarkStart w:id="56" w:name="_Toc10480896"/>
      <w:r w:rsidRPr="0006176F">
        <w:rPr>
          <w:lang w:val="en-GB"/>
        </w:rPr>
        <w:t>Ce este o rețea neuronală?</w:t>
      </w:r>
      <w:bookmarkEnd w:id="56"/>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lastRenderedPageBreak/>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D74DF8">
        <w:t>„Descrierea soluției”</w:t>
      </w:r>
      <w:r>
        <w:t>)</w:t>
      </w:r>
      <w:r w:rsidR="00D74DF8">
        <w:t xml:space="preserve"> decide dacă 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2AE43C18" wp14:editId="10E2272F">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7" w:name="_Toc10485570"/>
      <w:r>
        <w:t xml:space="preserve">Figura </w:t>
      </w:r>
      <w:r>
        <w:fldChar w:fldCharType="begin"/>
      </w:r>
      <w:r>
        <w:instrText xml:space="preserve"> SEQ Figura \* ARABIC </w:instrText>
      </w:r>
      <w:r>
        <w:fldChar w:fldCharType="separate"/>
      </w:r>
      <w:r w:rsidR="0092536C">
        <w:t>9</w:t>
      </w:r>
      <w:r>
        <w:fldChar w:fldCharType="end"/>
      </w:r>
      <w:r>
        <w:t xml:space="preserve"> : Structura unei rețele neuronale</w:t>
      </w:r>
      <w:bookmarkEnd w:id="57"/>
    </w:p>
    <w:p w:rsidR="0006176F" w:rsidRDefault="00E559DD" w:rsidP="000222DB">
      <w:pPr>
        <w:pStyle w:val="Heading4"/>
        <w:numPr>
          <w:ilvl w:val="3"/>
          <w:numId w:val="1"/>
        </w:numPr>
        <w:spacing w:before="0" w:after="120"/>
        <w:rPr>
          <w:lang w:val="en-GB"/>
        </w:rPr>
      </w:pPr>
      <w:bookmarkStart w:id="58" w:name="_Toc10480897"/>
      <w:r>
        <w:rPr>
          <w:lang w:val="en-GB"/>
        </w:rPr>
        <w:t>Cum funcționează o rețea neuronală?</w:t>
      </w:r>
      <w:bookmarkEnd w:id="58"/>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22210B">
      <w:pPr>
        <w:pStyle w:val="ListParagraph"/>
        <w:numPr>
          <w:ilvl w:val="0"/>
          <w:numId w:val="15"/>
        </w:numPr>
        <w:spacing w:after="120"/>
      </w:pPr>
      <w:r>
        <w:lastRenderedPageBreak/>
        <w:t>multiplică toate intrările cu ponderile lor, numere reale care exprimă importanța corespondenței dintre datele de intrare si cele de ieșire</w:t>
      </w:r>
    </w:p>
    <w:p w:rsidR="004F3D34" w:rsidRDefault="004F3D34" w:rsidP="0022210B">
      <w:pPr>
        <w:pStyle w:val="ListParagraph"/>
        <w:numPr>
          <w:ilvl w:val="0"/>
          <w:numId w:val="15"/>
        </w:numPr>
        <w:spacing w:after="120"/>
      </w:pPr>
      <w:r>
        <w:t>le adună într-o variabilă numită „sumă ponderată”</w:t>
      </w:r>
    </w:p>
    <w:p w:rsidR="004F3D34" w:rsidRDefault="004F3D34" w:rsidP="0022210B">
      <w:pPr>
        <w:pStyle w:val="ListParagraph"/>
        <w:numPr>
          <w:ilvl w:val="0"/>
          <w:numId w:val="15"/>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067AFBF6" wp14:editId="3720C2FE">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9" w:name="_Toc10485571"/>
      <w:r>
        <w:t xml:space="preserve">Figura </w:t>
      </w:r>
      <w:r>
        <w:fldChar w:fldCharType="begin"/>
      </w:r>
      <w:r>
        <w:instrText xml:space="preserve"> SEQ Figura \* ARABIC </w:instrText>
      </w:r>
      <w:r>
        <w:fldChar w:fldCharType="separate"/>
      </w:r>
      <w:r w:rsidR="0092536C">
        <w:t>10</w:t>
      </w:r>
      <w:r>
        <w:fldChar w:fldCharType="end"/>
      </w:r>
      <w:r>
        <w:t xml:space="preserve"> : Funcția perceptronul</w:t>
      </w:r>
      <w:bookmarkEnd w:id="59"/>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tab/>
        <w:t>În consecință, un perceptron poate analiza diferite evidețe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w:t>
      </w:r>
      <w:r>
        <w:rPr>
          <w:i w:val="0"/>
        </w:rPr>
        <w:lastRenderedPageBreak/>
        <w:t xml:space="preserve">ieșirea pot fi orice valoare continuă aflată îm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7EE54DB5" wp14:editId="3DE304E0">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60" w:name="_Toc10485572"/>
      <w:r>
        <w:t xml:space="preserve">Figura </w:t>
      </w:r>
      <w:r>
        <w:fldChar w:fldCharType="begin"/>
      </w:r>
      <w:r>
        <w:instrText xml:space="preserve"> SEQ Figura \* ARABIC </w:instrText>
      </w:r>
      <w:r>
        <w:fldChar w:fldCharType="separate"/>
      </w:r>
      <w:r w:rsidR="0092536C">
        <w:t>11</w:t>
      </w:r>
      <w:r>
        <w:fldChar w:fldCharType="end"/>
      </w:r>
      <w:r>
        <w:t xml:space="preserve"> : Formula pentru aflarea valorii de ieșire</w:t>
      </w:r>
      <w:bookmarkEnd w:id="60"/>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1C5C71" w:rsidRDefault="001C5C71" w:rsidP="000222DB">
      <w:pPr>
        <w:pStyle w:val="Heading4"/>
        <w:numPr>
          <w:ilvl w:val="3"/>
          <w:numId w:val="1"/>
        </w:numPr>
        <w:spacing w:before="0" w:after="120"/>
        <w:rPr>
          <w:lang w:val="en-US"/>
        </w:rPr>
      </w:pPr>
      <w:bookmarkStart w:id="61" w:name="_Toc10480898"/>
      <w:r>
        <w:t>De ce rețelele neuronale sunt capabile să învețe</w:t>
      </w:r>
      <w:r>
        <w:rPr>
          <w:lang w:val="en-US"/>
        </w:rPr>
        <w:t>?</w:t>
      </w:r>
      <w:bookmarkEnd w:id="61"/>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t>îmbunătății</w:t>
      </w:r>
      <w:r w:rsidR="00430957">
        <w:t xml:space="preserve"> de fiecare dată când prezic o ieșire. În contextul rețelelor neuronale,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22210B">
      <w:pPr>
        <w:pStyle w:val="ListParagraph"/>
        <w:numPr>
          <w:ilvl w:val="0"/>
          <w:numId w:val="17"/>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22210B">
      <w:pPr>
        <w:pStyle w:val="ListParagraph"/>
        <w:numPr>
          <w:ilvl w:val="0"/>
          <w:numId w:val="17"/>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22210B">
      <w:pPr>
        <w:pStyle w:val="ListParagraph"/>
        <w:numPr>
          <w:ilvl w:val="0"/>
          <w:numId w:val="17"/>
        </w:numPr>
        <w:spacing w:after="120"/>
      </w:pPr>
      <w:r>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3625A964" wp14:editId="5DE026C9">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62" w:name="_Toc10485573"/>
      <w:r>
        <w:t xml:space="preserve">Figura </w:t>
      </w:r>
      <w:r>
        <w:fldChar w:fldCharType="begin"/>
      </w:r>
      <w:r>
        <w:instrText xml:space="preserve"> SEQ Figura \* ARABIC </w:instrText>
      </w:r>
      <w:r>
        <w:fldChar w:fldCharType="separate"/>
      </w:r>
      <w:r w:rsidR="0092536C">
        <w:t>12</w:t>
      </w:r>
      <w:r>
        <w:fldChar w:fldCharType="end"/>
      </w:r>
      <w:r>
        <w:t xml:space="preserve"> : Formula de calcul al erorii</w:t>
      </w:r>
      <w:bookmarkEnd w:id="62"/>
    </w:p>
    <w:p w:rsidR="009C1492" w:rsidRDefault="009C1492" w:rsidP="00DE2AEE">
      <w:pPr>
        <w:spacing w:after="120"/>
      </w:pPr>
    </w:p>
    <w:p w:rsidR="009C1492" w:rsidRDefault="009C1492" w:rsidP="0022210B">
      <w:pPr>
        <w:pStyle w:val="ListParagraph"/>
        <w:numPr>
          <w:ilvl w:val="0"/>
          <w:numId w:val="17"/>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lastRenderedPageBreak/>
        <w:t xml:space="preserve">             </w:t>
      </w:r>
      <w:r w:rsidR="009C1492">
        <w:rPr>
          <w:lang w:val="en-US"/>
        </w:rPr>
        <w:drawing>
          <wp:inline distT="0" distB="0" distL="0" distR="0" wp14:anchorId="7B3CD577" wp14:editId="67D63E60">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3" w:name="_Toc10485574"/>
      <w:r>
        <w:t xml:space="preserve">Figura </w:t>
      </w:r>
      <w:r>
        <w:fldChar w:fldCharType="begin"/>
      </w:r>
      <w:r>
        <w:instrText xml:space="preserve"> SEQ Figura \* ARABIC </w:instrText>
      </w:r>
      <w:r>
        <w:fldChar w:fldCharType="separate"/>
      </w:r>
      <w:r w:rsidR="0092536C">
        <w:t>13</w:t>
      </w:r>
      <w:r>
        <w:fldChar w:fldCharType="end"/>
      </w:r>
      <w:r>
        <w:t xml:space="preserve"> :</w:t>
      </w:r>
      <w:r w:rsidR="0066349D">
        <w:t xml:space="preserve"> </w:t>
      </w:r>
      <w:r>
        <w:t>Formula de calcul pentru propagarea înapoi</w:t>
      </w:r>
      <w:bookmarkEnd w:id="63"/>
    </w:p>
    <w:p w:rsidR="00697BCB" w:rsidRPr="00F84DD3" w:rsidRDefault="00697BCB" w:rsidP="00DE2AEE">
      <w:pPr>
        <w:pStyle w:val="Caption"/>
        <w:spacing w:before="0"/>
        <w:jc w:val="center"/>
      </w:pPr>
    </w:p>
    <w:p w:rsidR="00425145" w:rsidRPr="00697BCB" w:rsidRDefault="00697BCB" w:rsidP="0022210B">
      <w:pPr>
        <w:pStyle w:val="ListParagraph"/>
        <w:numPr>
          <w:ilvl w:val="0"/>
          <w:numId w:val="17"/>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2123C45D" wp14:editId="7430F54E">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4" w:name="_Toc10485575"/>
      <w:r>
        <w:t xml:space="preserve">Figura </w:t>
      </w:r>
      <w:r>
        <w:fldChar w:fldCharType="begin"/>
      </w:r>
      <w:r>
        <w:instrText xml:space="preserve"> SEQ Figura \* ARABIC </w:instrText>
      </w:r>
      <w:r>
        <w:fldChar w:fldCharType="separate"/>
      </w:r>
      <w:r w:rsidR="0092536C">
        <w:t>14</w:t>
      </w:r>
      <w:r>
        <w:fldChar w:fldCharType="end"/>
      </w:r>
      <w:r>
        <w:t xml:space="preserve"> : Formulele de calcul pentru actualizarea ponderilor și a biasului</w:t>
      </w:r>
      <w:bookmarkEnd w:id="64"/>
    </w:p>
    <w:p w:rsidR="00224DE1" w:rsidRDefault="00224DE1" w:rsidP="00DE2AEE">
      <w:pPr>
        <w:pStyle w:val="Caption"/>
        <w:spacing w:before="0"/>
        <w:jc w:val="center"/>
      </w:pPr>
    </w:p>
    <w:p w:rsidR="00224DE1" w:rsidRDefault="00224DE1" w:rsidP="00DE2AEE">
      <w:pPr>
        <w:pStyle w:val="Caption"/>
        <w:spacing w:before="0"/>
        <w:rPr>
          <w:i w:val="0"/>
        </w:rPr>
      </w:pPr>
      <w:r>
        <w:rPr>
          <w:i w:val="0"/>
        </w:rPr>
        <w:tab/>
        <w:t xml:space="preserve">Desigur, există mult mai multe concepte, implementări și îmbunătățiri care pot fi făcute asupra rețelelor neuronale, care pot deveni din ce în ce mai folosite pentru mai multe domenii și mai puternice decât anii precedenți. </w:t>
      </w:r>
    </w:p>
    <w:p w:rsidR="00224DE1" w:rsidRPr="00224DE1" w:rsidRDefault="00224DE1" w:rsidP="00DE2AEE">
      <w:pPr>
        <w:pStyle w:val="Caption"/>
        <w:spacing w:before="0"/>
        <w:rPr>
          <w:i w:val="0"/>
        </w:rPr>
      </w:pPr>
      <w:r>
        <w:rPr>
          <w:i w:val="0"/>
        </w:rPr>
        <w:tab/>
        <w:t>În „Descrierea soluției”, se va prezenta structura rețelei neuronale folosite pentru implementarea temei și vor fi explicate, pas cu pas, toate conceptele folosite în cadrul dezvoltării temei.</w:t>
      </w:r>
    </w:p>
    <w:p w:rsidR="00E559DD" w:rsidRDefault="00E559DD" w:rsidP="00DE2AEE">
      <w:pPr>
        <w:spacing w:after="120"/>
        <w:rPr>
          <w:lang w:val="en-GB"/>
        </w:rPr>
      </w:pPr>
    </w:p>
    <w:p w:rsidR="0058777E" w:rsidRPr="0058777E" w:rsidRDefault="00C824E6" w:rsidP="000222DB">
      <w:pPr>
        <w:pStyle w:val="Heading3"/>
        <w:numPr>
          <w:ilvl w:val="2"/>
          <w:numId w:val="1"/>
        </w:numPr>
        <w:spacing w:before="0" w:after="120"/>
      </w:pPr>
      <w:bookmarkStart w:id="65" w:name="_Toc7719561"/>
      <w:bookmarkStart w:id="66" w:name="_Toc10480899"/>
      <w:r w:rsidRPr="00C824E6">
        <w:t xml:space="preserve">Rețele neuronale profunde </w:t>
      </w:r>
      <w:r w:rsidR="0058777E">
        <w:t>(</w:t>
      </w:r>
      <w:r w:rsidRPr="00C824E6">
        <w:t>Deep neural networks</w:t>
      </w:r>
      <w:r w:rsidR="0058777E">
        <w:t>)</w:t>
      </w:r>
      <w:bookmarkEnd w:id="65"/>
      <w:bookmarkEnd w:id="66"/>
    </w:p>
    <w:p w:rsidR="00546EDF" w:rsidRDefault="00546EDF" w:rsidP="00DE2AEE">
      <w:pPr>
        <w:spacing w:after="120"/>
      </w:pPr>
    </w:p>
    <w:p w:rsidR="00546EDF" w:rsidRDefault="00546EDF" w:rsidP="00DE2AEE">
      <w:pPr>
        <w:spacing w:after="120"/>
      </w:pPr>
      <w:r>
        <w:tab/>
        <w:t xml:space="preserve">O rețea neuronală profundă (DNN)  este o rețea neuronală aritificială cu multiple straturi aflate între straturile de intrare – ieșire. Rețeaua neuronală profundă găsește manipularea corectă matematică pentru a transforma intrarea în ieșire, indiferent dacă este o relație lineară sau non – lineară. Rețeaua se plimbă printre straturi, calculând probabilitatea fiecărei ieșiri. De exemplu, o rețea neuronală profundă care este antrenată să recunoască rasele </w:t>
      </w:r>
      <w:r>
        <w:lastRenderedPageBreak/>
        <w:t>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neuronale profunde complexe au foarte multe straturi, de unde și numele de </w:t>
      </w:r>
      <w:r>
        <w:rPr>
          <w:lang w:val="en-GB"/>
        </w:rPr>
        <w:t>“profunde”. Scopul este ca, eventual, rețeaua să fie antrenată să descompună o imagine în caracteristici, să identifice trendurile care există printre toate mostrele și să clasifice imagini noi folosindu-se de similaritățile dintre ele, fără să aibă nevoie de ajutor uman.</w:t>
      </w:r>
    </w:p>
    <w:p w:rsidR="00546EDF" w:rsidRDefault="00546EDF" w:rsidP="00DE2AEE">
      <w:pPr>
        <w:spacing w:after="120"/>
        <w:rPr>
          <w:lang w:val="en-GB"/>
        </w:rPr>
      </w:pPr>
      <w:r>
        <w:rPr>
          <w:lang w:val="en-GB"/>
        </w:rPr>
        <w:tab/>
        <w:t>Rețelele neuronale profunde pot modela relații non – lineare complexe. Arhitecturile rețelelor neuronale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Rețelele neuronale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neuronale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tab/>
        <w:t>Rețelele neuronale profunde convoluționale sunt folosite în “computer vision”. Aceste rețele au fost de asemenea aplicabile pe modelarea acustică pentru recunoaștere vocală.</w:t>
      </w:r>
    </w:p>
    <w:p w:rsidR="00201E02" w:rsidRDefault="00201E02" w:rsidP="00201E02">
      <w:pPr>
        <w:pStyle w:val="Heading3"/>
        <w:numPr>
          <w:ilvl w:val="2"/>
          <w:numId w:val="1"/>
        </w:numPr>
        <w:rPr>
          <w:lang w:val="en-GB"/>
        </w:rPr>
      </w:pPr>
      <w:bookmarkStart w:id="67" w:name="_Toc10480900"/>
      <w:r>
        <w:rPr>
          <w:lang w:val="en-GB"/>
        </w:rPr>
        <w:t>Algoritmul de antrenare</w:t>
      </w:r>
      <w:r w:rsidR="00984454">
        <w:rPr>
          <w:lang w:val="en-GB"/>
        </w:rPr>
        <w:t xml:space="preserve"> sau optimizatorul</w:t>
      </w:r>
      <w:r>
        <w:rPr>
          <w:lang w:val="en-GB"/>
        </w:rPr>
        <w:t xml:space="preserve"> ADAM</w:t>
      </w:r>
      <w:bookmarkEnd w:id="67"/>
    </w:p>
    <w:p w:rsidR="001608A9" w:rsidRDefault="001608A9" w:rsidP="001608A9">
      <w:pPr>
        <w:rPr>
          <w:lang w:val="en-GB"/>
        </w:rPr>
      </w:pPr>
    </w:p>
    <w:p w:rsidR="001608A9" w:rsidRDefault="001608A9" w:rsidP="0010034E">
      <w:pPr>
        <w:spacing w:before="120"/>
        <w:ind w:firstLine="720"/>
        <w:rPr>
          <w:lang w:val="en-GB"/>
        </w:rPr>
      </w:pPr>
      <w:r>
        <w:rPr>
          <w:lang w:val="en-GB"/>
        </w:rPr>
        <w:t>Algoritmul Adam de optimizare este o extensie a gradientului descent stohastic. Acesta a început să fie folosit din ce în ce mai des în deep learning pentru computer vision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lastRenderedPageBreak/>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C63B24">
      <w:pPr>
        <w:pStyle w:val="ListParagraph"/>
        <w:numPr>
          <w:ilvl w:val="0"/>
          <w:numId w:val="17"/>
        </w:numPr>
        <w:spacing w:before="120"/>
      </w:pPr>
      <w:r>
        <w:t>nu este foarte complicat de implementat</w:t>
      </w:r>
    </w:p>
    <w:p w:rsidR="00317525" w:rsidRDefault="00317525" w:rsidP="00C63B24">
      <w:pPr>
        <w:pStyle w:val="ListParagraph"/>
        <w:numPr>
          <w:ilvl w:val="0"/>
          <w:numId w:val="17"/>
        </w:numPr>
        <w:spacing w:before="120"/>
      </w:pPr>
      <w:r>
        <w:t>eficient din punctde vedere computațional</w:t>
      </w:r>
    </w:p>
    <w:p w:rsidR="00317525" w:rsidRDefault="00317525" w:rsidP="00C63B24">
      <w:pPr>
        <w:pStyle w:val="ListParagraph"/>
        <w:numPr>
          <w:ilvl w:val="0"/>
          <w:numId w:val="17"/>
        </w:numPr>
        <w:spacing w:before="120"/>
      </w:pPr>
      <w:r>
        <w:t>cererile pentru memorie sunt mici</w:t>
      </w:r>
    </w:p>
    <w:p w:rsidR="00317525" w:rsidRDefault="00317525" w:rsidP="00C63B24">
      <w:pPr>
        <w:pStyle w:val="ListParagraph"/>
        <w:numPr>
          <w:ilvl w:val="0"/>
          <w:numId w:val="17"/>
        </w:numPr>
        <w:spacing w:before="120"/>
      </w:pPr>
      <w:r>
        <w:t>invariant la reducerile corecte la scară ale gradienților</w:t>
      </w:r>
    </w:p>
    <w:p w:rsidR="00317525" w:rsidRDefault="00317525" w:rsidP="00C63B24">
      <w:pPr>
        <w:pStyle w:val="ListParagraph"/>
        <w:numPr>
          <w:ilvl w:val="0"/>
          <w:numId w:val="17"/>
        </w:numPr>
        <w:spacing w:before="120"/>
      </w:pPr>
      <w:r>
        <w:t>este foarte bun pentru probleme care necesită volum mare de date sau parametrii</w:t>
      </w:r>
    </w:p>
    <w:p w:rsidR="00317525" w:rsidRDefault="00317525" w:rsidP="00C63B24">
      <w:pPr>
        <w:pStyle w:val="ListParagraph"/>
        <w:numPr>
          <w:ilvl w:val="0"/>
          <w:numId w:val="17"/>
        </w:numPr>
        <w:spacing w:before="120"/>
      </w:pPr>
      <w:r>
        <w:t xml:space="preserve">eficient pentru obiective non – staționare </w:t>
      </w:r>
    </w:p>
    <w:p w:rsidR="00317525" w:rsidRDefault="00317525" w:rsidP="00C63B24">
      <w:pPr>
        <w:pStyle w:val="ListParagraph"/>
        <w:numPr>
          <w:ilvl w:val="0"/>
          <w:numId w:val="17"/>
        </w:numPr>
        <w:spacing w:before="120"/>
      </w:pPr>
      <w:r>
        <w:t>eficient pentru probleme cu gradienți puțini/rari sau perturbați</w:t>
      </w:r>
    </w:p>
    <w:p w:rsidR="00317525" w:rsidRDefault="00317525" w:rsidP="00C63B24">
      <w:pPr>
        <w:pStyle w:val="ListParagraph"/>
        <w:numPr>
          <w:ilvl w:val="0"/>
          <w:numId w:val="17"/>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dscent stohastic, și anume</w:t>
      </w:r>
      <w:r>
        <w:rPr>
          <w:lang w:val="en-US"/>
        </w:rPr>
        <w:t>:</w:t>
      </w:r>
    </w:p>
    <w:p w:rsidR="00A14E96" w:rsidRPr="00A14E96" w:rsidRDefault="00A14E96" w:rsidP="0022210B">
      <w:pPr>
        <w:pStyle w:val="ListParagraph"/>
        <w:numPr>
          <w:ilvl w:val="0"/>
          <w:numId w:val="18"/>
        </w:numPr>
        <w:spacing w:before="120"/>
      </w:pPr>
      <w:r>
        <w:t>AdaGrad (Adaptive Gradient Algorithm),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22210B">
      <w:pPr>
        <w:pStyle w:val="ListParagraph"/>
        <w:numPr>
          <w:ilvl w:val="0"/>
          <w:numId w:val="18"/>
        </w:numPr>
        <w:spacing w:before="120"/>
      </w:pPr>
      <w:r>
        <w:rPr>
          <w:lang w:val="en-US"/>
        </w:rPr>
        <w:t>RMSProp (Root Mean Square Propagation), are de asemenea câte o rată de învățare pentru fiecare parametru, dar care se adaptează luând în considerare magnitudinea recentă a gradienților pentru ponderi ( cât de repede se schimă valoarea acestora), adică algoritmul se va descurca foarte bine pentru problemele nestaționare cu gradienți perturbați</w:t>
      </w:r>
    </w:p>
    <w:p w:rsidR="006C186A" w:rsidRDefault="00493994" w:rsidP="0010034E">
      <w:pPr>
        <w:spacing w:before="120"/>
        <w:ind w:firstLine="720"/>
      </w:pPr>
      <w:r>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Mai specific, algoritmul calculează media exponențială a gradientului și gradientul la pătrat, iar parametrii beta1 și beta2 sunt folosiți pentru controlul ratelor de scădere ae acestor medii.</w:t>
      </w:r>
    </w:p>
    <w:p w:rsidR="00493994" w:rsidRDefault="00863E39" w:rsidP="0010034E">
      <w:pPr>
        <w:spacing w:before="120"/>
        <w:ind w:firstLine="720"/>
      </w:pPr>
      <w:r>
        <w:t>Beta1 și beta2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22210B">
      <w:pPr>
        <w:pStyle w:val="ListParagraph"/>
        <w:numPr>
          <w:ilvl w:val="0"/>
          <w:numId w:val="19"/>
        </w:numPr>
        <w:spacing w:before="120"/>
      </w:pPr>
      <w:r>
        <w:lastRenderedPageBreak/>
        <w:t>alpha, sau rata de învățare</w:t>
      </w:r>
      <w:r w:rsidR="00B80088">
        <w:t xml:space="preserve"> (dimensiunea pasului) </w:t>
      </w:r>
      <w:r w:rsidR="00B80088">
        <w:rPr>
          <w:lang w:val="en-US"/>
        </w:rPr>
        <w:t>;</w:t>
      </w:r>
      <w:r w:rsidR="00B80088">
        <w:t xml:space="preserve"> aceasta reprezintă cât de repede sau încet se vor actualiza ponderile rețelei neuronale și de obicei are valori mici, de exemplu 10E-3, 10E- (pentru o învățare mai înceată) sau 0.3 (pentru o învățare mai rapidă la început, până când algoritmul actualizează valoarea ei)</w:t>
      </w:r>
    </w:p>
    <w:p w:rsidR="00B80088" w:rsidRDefault="00B80088" w:rsidP="0022210B">
      <w:pPr>
        <w:pStyle w:val="ListParagraph"/>
        <w:numPr>
          <w:ilvl w:val="0"/>
          <w:numId w:val="19"/>
        </w:numPr>
        <w:spacing w:before="120"/>
      </w:pPr>
      <w:r>
        <w:t>beta1, rata de scădere exponențială pentru primul estimarea primului moment ( cu valoarea 0.9 de exemplu, de cele mai multe ori)</w:t>
      </w:r>
    </w:p>
    <w:p w:rsidR="00B80088" w:rsidRDefault="00B80088" w:rsidP="0022210B">
      <w:pPr>
        <w:pStyle w:val="ListParagraph"/>
        <w:numPr>
          <w:ilvl w:val="0"/>
          <w:numId w:val="19"/>
        </w:numPr>
        <w:spacing w:before="120"/>
      </w:pPr>
      <w:r>
        <w:t xml:space="preserve">beta2, rata de scădere exponențială pentru estimarea celui de-al doilea moment (valoarea 0.999 de exemplu, de cele mai multe ori) </w:t>
      </w:r>
      <w:r>
        <w:rPr>
          <w:lang w:val="en-US"/>
        </w:rPr>
        <w:t>;</w:t>
      </w:r>
      <w:r>
        <w:t xml:space="preserve"> valoarea aceasta ar trebui setată cât mai aproape de 1 pentru problemele cu gradienți puțini/rari</w:t>
      </w:r>
    </w:p>
    <w:p w:rsidR="00B80088" w:rsidRDefault="00B80088" w:rsidP="0022210B">
      <w:pPr>
        <w:pStyle w:val="ListParagraph"/>
        <w:numPr>
          <w:ilvl w:val="0"/>
          <w:numId w:val="19"/>
        </w:numPr>
        <w:spacing w:before="120"/>
      </w:pPr>
      <w:r>
        <w:t>epsilon, o valoare foarte mică pentru a evita împărțirea la 0 din implementare (de exemplu 10E-8)</w:t>
      </w:r>
    </w:p>
    <w:p w:rsidR="00BC0F60" w:rsidRDefault="00BC0F60" w:rsidP="00BC0F60">
      <w:pPr>
        <w:spacing w:before="120"/>
        <w:ind w:left="36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Pr="00607101">
        <w:rPr>
          <w:rStyle w:val="FootnoteReference"/>
          <w:i/>
        </w:rPr>
        <w:footnoteReference w:id="5"/>
      </w:r>
      <w:r w:rsidR="00607101" w:rsidRPr="00607101">
        <w:rPr>
          <w:i/>
        </w:rPr>
        <w:t>”</w:t>
      </w:r>
      <w:r w:rsidR="00607101">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Pr="000D70BE" w:rsidRDefault="002149F5" w:rsidP="0010034E">
      <w:pPr>
        <w:spacing w:before="120"/>
        <w:ind w:firstLine="720"/>
      </w:pPr>
    </w:p>
    <w:p w:rsidR="00201E02" w:rsidRDefault="00201E02" w:rsidP="00201E02">
      <w:pPr>
        <w:rPr>
          <w:lang w:val="en-GB"/>
        </w:rPr>
      </w:pPr>
    </w:p>
    <w:p w:rsidR="00201E02" w:rsidRDefault="00201E02" w:rsidP="00201E02">
      <w:pPr>
        <w:rPr>
          <w:lang w:val="en-GB"/>
        </w:rPr>
      </w:pPr>
    </w:p>
    <w:p w:rsidR="002149F5" w:rsidRDefault="002149F5" w:rsidP="00201E02">
      <w:pPr>
        <w:rPr>
          <w:lang w:val="en-GB"/>
        </w:rPr>
      </w:pPr>
    </w:p>
    <w:p w:rsidR="002149F5" w:rsidRDefault="002149F5" w:rsidP="00201E02">
      <w:pPr>
        <w:rPr>
          <w:lang w:val="en-GB"/>
        </w:rPr>
      </w:pPr>
    </w:p>
    <w:p w:rsidR="002149F5" w:rsidRDefault="002149F5" w:rsidP="00201E02">
      <w:pPr>
        <w:rPr>
          <w:lang w:val="en-GB"/>
        </w:rPr>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8" w:name="_Toc7603298"/>
      <w:bookmarkStart w:id="69" w:name="_Toc7603332"/>
      <w:bookmarkStart w:id="70" w:name="_Toc7719562"/>
      <w:bookmarkStart w:id="71" w:name="_Toc10480901"/>
      <w:r>
        <w:t>Descrierea soluției</w:t>
      </w:r>
      <w:bookmarkEnd w:id="68"/>
      <w:bookmarkEnd w:id="69"/>
      <w:bookmarkEnd w:id="70"/>
      <w:bookmarkEnd w:id="71"/>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2" w:name="_Toc7719563"/>
      <w:bookmarkStart w:id="73" w:name="_Toc10480902"/>
      <w:r>
        <w:t>Obiective</w:t>
      </w:r>
      <w:bookmarkEnd w:id="72"/>
      <w:bookmarkEnd w:id="73"/>
    </w:p>
    <w:p w:rsidR="0094040C" w:rsidRPr="0094040C" w:rsidRDefault="0094040C" w:rsidP="00DE2AEE">
      <w:pPr>
        <w:spacing w:after="120"/>
      </w:pPr>
    </w:p>
    <w:p w:rsidR="009C47A7" w:rsidRDefault="00D573B8" w:rsidP="001D7A38">
      <w:pPr>
        <w:spacing w:after="120"/>
        <w:ind w:firstLine="720"/>
      </w:pPr>
      <w:r>
        <w:t>Obiectivul principal al aplicației este separarea a două surse de semnal, care sunt mixate anterior. În principiu, se construiesc seturi de date pentru antrenare, validare și testare. Pentru fiecare set vor exista un număr de întregistrări atât pentru prima voce , cât și pentru a doua voce. Se va crea mixul pentru fiecare combinație de voci din fiecare set.</w:t>
      </w:r>
    </w:p>
    <w:p w:rsidR="001D7A38" w:rsidRDefault="00D573B8" w:rsidP="001D7A38">
      <w:pPr>
        <w:spacing w:after="120"/>
        <w:ind w:firstLine="720"/>
      </w:pPr>
      <w:r>
        <w:lastRenderedPageBreak/>
        <w:t>Rețeaua va primi un vector (</w:t>
      </w:r>
      <w:r>
        <w:rPr>
          <w:lang w:val="en-US"/>
        </w:rPr>
        <w:t xml:space="preserve">tensor) </w:t>
      </w:r>
      <w:r>
        <w:t>alcătuit din mai multe ferestre de tip STFT (short time Fourier transformed). Aceste ferestre conțin date și din ferestrele anterioare, această abordare dând o îmbunătățire considerabilă a performanței în procesarea ferestrelor de dimensiuni mici (exemplu 20,10,5 milisecunde pe fereastră curentă, adică fără contextul din trecut incorporat</w:t>
      </w:r>
      <w:r w:rsidR="00250EFA">
        <w:t>, iar incorporând contextul din trecut fereastra va conține de 2 – 4 ori mai multe înregistrări decât cele din fereastra curentă</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mare, fără a face „overfitting”, sau supra ajustare, adică rețeaua să învețe atât de bine setul de antrenare încât să nu știe deloc să prezică valorile pentru setul de validare sau testare.</w:t>
      </w:r>
    </w:p>
    <w:p w:rsidR="001D7A38" w:rsidRDefault="001D7A38" w:rsidP="00DE2AEE">
      <w:pPr>
        <w:spacing w:after="120"/>
        <w:ind w:firstLine="360"/>
      </w:pPr>
      <w:r>
        <w:tab/>
        <w:t>Pentru testarea rețelei au fost modificați parametrii precum marja de eroare între masca prezisă de rețea și masca direct calculată cu formula pentru „soft time frequency masking”, numărul de epoci, rata de învățare, algoritmul de optimizare ( Adam, SGD), conținutul seturilor de antrenare, validare, 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4C56F4" w:rsidRDefault="004C56F4" w:rsidP="004C56F4">
      <w:pPr>
        <w:spacing w:after="120"/>
      </w:pPr>
    </w:p>
    <w:p w:rsidR="004C56F4" w:rsidRDefault="004C56F4" w:rsidP="004C56F4">
      <w:pPr>
        <w:spacing w:after="120"/>
      </w:pPr>
    </w:p>
    <w:p w:rsidR="008A64C3" w:rsidRPr="001D7A38" w:rsidRDefault="008A64C3" w:rsidP="00DE2AEE">
      <w:pPr>
        <w:spacing w:after="120"/>
        <w:ind w:firstLine="36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4" w:name="_Toc7719564"/>
      <w:bookmarkStart w:id="75" w:name="_Toc10480903"/>
      <w:r>
        <w:t>Implementare</w:t>
      </w:r>
      <w:bookmarkEnd w:id="74"/>
      <w:bookmarkEnd w:id="75"/>
    </w:p>
    <w:p w:rsidR="00D44A97" w:rsidRPr="00D44A97" w:rsidRDefault="00D44A97" w:rsidP="00D44A97"/>
    <w:p w:rsidR="007F4314" w:rsidRDefault="007F4314" w:rsidP="00A6136E">
      <w:pPr>
        <w:pStyle w:val="Heading3"/>
        <w:numPr>
          <w:ilvl w:val="2"/>
          <w:numId w:val="1"/>
        </w:numPr>
        <w:spacing w:before="0" w:after="120"/>
      </w:pPr>
      <w:bookmarkStart w:id="76" w:name="_Construirea_unui_set"/>
      <w:bookmarkStart w:id="77" w:name="_Toc10480904"/>
      <w:bookmarkEnd w:id="76"/>
      <w:r>
        <w:t>Construirea unui set de date de antrenare/validare/testare</w:t>
      </w:r>
      <w:bookmarkEnd w:id="77"/>
    </w:p>
    <w:p w:rsidR="007A708C" w:rsidRDefault="007A708C" w:rsidP="007A708C"/>
    <w:p w:rsidR="007D2286" w:rsidRDefault="007D2286" w:rsidP="007D2286">
      <w:pPr>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7D2286">
          <w:rPr>
            <w:rStyle w:val="Hyperlink"/>
          </w:rPr>
          <w:t>3.3.2</w:t>
        </w:r>
      </w:hyperlink>
      <w:r>
        <w:t>)</w:t>
      </w:r>
      <w:r w:rsidR="00146749">
        <w:t xml:space="preserve"> sunt generate folsind transformata Fourier (STFT – short time Fourier transform). Se folosește o lungime de fereastră egală cu lungimea ferestrei de procesare și 50% suprapunere (prezentată în figura 15). Cum fereastra de analiză este mai lungă decât fereastra de procesare, se produce un set de caracteristici care sunt mai apoi concatenate </w:t>
      </w:r>
      <w:r w:rsidR="00146749">
        <w:lastRenderedPageBreak/>
        <w:t xml:space="preserve">pentru a da un vector de caracteristici de analiză mai lung pentru fiecare fereastră de procesare. </w:t>
      </w:r>
    </w:p>
    <w:p w:rsidR="00146749" w:rsidRDefault="00146749" w:rsidP="007D2286">
      <w:pPr>
        <w:ind w:firstLine="720"/>
      </w:pPr>
      <w:r>
        <w:t>TODO despre targets adica masti</w:t>
      </w:r>
    </w:p>
    <w:p w:rsidR="007A708C" w:rsidRDefault="007A708C" w:rsidP="00566EA9">
      <w:pPr>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 32 kHz, într-o cameră cu izolare fonică, stereo, iar un singur canal a fost sub formă de undă, iar celălalt EGG. </w:t>
      </w:r>
    </w:p>
    <w:p w:rsidR="00053716" w:rsidRDefault="00053716" w:rsidP="00566EA9">
      <w:pPr>
        <w:ind w:firstLine="720"/>
      </w:pPr>
      <w:r>
        <w:t>Acest set de date a fost folosit să se genereze mixurile folosite pentru testarea rețelei neuronale profunde</w:t>
      </w:r>
      <w:r w:rsidR="005E6B1F">
        <w:t>. Au fost folosiți mai mulți vorbitori diferiți, atât femei cât și bărbați cu diferite accente.</w:t>
      </w:r>
    </w:p>
    <w:p w:rsidR="00700446" w:rsidRDefault="00F166A1" w:rsidP="00566EA9">
      <w:pPr>
        <w:ind w:firstLine="720"/>
      </w:pPr>
      <w:r>
        <w:t xml:space="preserve">Pentru generarea setului de antrenare, pentru fiecare vorbitor s-au folosit </w:t>
      </w:r>
      <w:r w:rsidRPr="00700446">
        <w:rPr>
          <w:color w:val="FF0000"/>
        </w:rPr>
        <w:t>TODOnr</w:t>
      </w:r>
      <w:r>
        <w:t xml:space="preserve"> înregistrări. Astfel setul de antrenare avea </w:t>
      </w:r>
      <w:r w:rsidRPr="00700446">
        <w:rPr>
          <w:color w:val="FF0000"/>
        </w:rPr>
        <w:t>TODOnr</w:t>
      </w:r>
      <w:r>
        <w:t xml:space="preserve"> mixuri generate, combinând fiecare înregistrare de la un vorbitor cu toate înregistrările celuilalt vorbitor.</w:t>
      </w:r>
      <w:r w:rsidR="00700446">
        <w:t xml:space="preserve"> Toate înregistrările pentru setul de antrenare fac parte din setul A. </w:t>
      </w:r>
    </w:p>
    <w:p w:rsidR="00F166A1" w:rsidRDefault="00700446" w:rsidP="00566EA9">
      <w:pPr>
        <w:ind w:firstLine="720"/>
      </w:pPr>
      <w:r>
        <w:t xml:space="preserve">Setul de tastare a fost format din înregistrări din CMU Arctic set B, pentru a asigura faptul că setul de antrenare/validare și cel de testare sun disjuncte. Acesta conține TODOnr 10 înregistrări permutate similar ca pentru setul de antrenare, rezultând TODOnr 100 mixuri. </w:t>
      </w:r>
    </w:p>
    <w:p w:rsidR="00EF3CC6" w:rsidRDefault="00700446" w:rsidP="00566EA9">
      <w:pPr>
        <w:ind w:firstLine="720"/>
      </w:pPr>
      <w:r>
        <w:t xml:space="preserve">Înregistrărilor mai scurte de 5 secunde li se adăugau zerouri la final, până când </w:t>
      </w:r>
      <w:r w:rsidR="0084053B">
        <w:t>devenea de 5 secunde, iar cele mai lungi de 5 secunde li se păstrau doar primele 5 secunde.</w:t>
      </w:r>
    </w:p>
    <w:p w:rsidR="00EF3CC6" w:rsidRDefault="00EF3CC6" w:rsidP="00566EA9">
      <w:pPr>
        <w:ind w:firstLine="720"/>
      </w:pPr>
      <w:r>
        <w:t>Toate înregistrările au fost înc</w:t>
      </w:r>
      <w:r w:rsidR="00BE3DCC">
        <w:t>ărcate folosind o rată de 16KHz, folosind biblioteca „</w:t>
      </w:r>
      <w:r w:rsidR="00845AA9">
        <w:t>LibR</w:t>
      </w:r>
      <w:r w:rsidR="00BE3DCC">
        <w:t>osa” din Python. Fiecare înregistrare va avez fix 5 secunde după procesare, și anume 80.000 de valori în vectorul de valori ale înregistrării.</w:t>
      </w:r>
    </w:p>
    <w:p w:rsidR="00BE3DCC" w:rsidRDefault="00BE3DCC" w:rsidP="00566EA9">
      <w:pPr>
        <w:ind w:firstLine="720"/>
      </w:pPr>
      <w:r>
        <w:t>Mixul se generează adunând efectiv valorile celor doi vectori ai înregistrărilor.</w:t>
      </w:r>
    </w:p>
    <w:p w:rsidR="00BE3DCC" w:rsidRDefault="00BE3DCC" w:rsidP="00566EA9">
      <w:pPr>
        <w:ind w:firstLine="720"/>
      </w:pPr>
      <w:r>
        <w:t>Fiecare înregistrare pentru mix, vocea 1 și vocea 2, sunt împărțite în ferestre mai mici de câte 20/10/5 milisecunde fiecare, aceasta reprezentând fereastra curentă (PF, processing frame) de acum încolo.</w:t>
      </w:r>
    </w:p>
    <w:p w:rsidR="00BE3DCC" w:rsidRDefault="00BE3DCC" w:rsidP="00566EA9">
      <w:pPr>
        <w:ind w:firstLine="720"/>
      </w:pPr>
      <w:r>
        <w:t xml:space="preserve">În rețeaua neuronală va intra un tensor, vector, care va conține un număr de ferestre de analizare (AF, analysis frame). Această fereastra de analizare este de 2-4 ori mai mare decât fereastra curentă. Ea este formată din fereastra curentă și ferestrele precendente. Pentru generarea ferestrei de analizare se folosește suprapunere de 50%. </w:t>
      </w:r>
      <w:r w:rsidR="00D44A97">
        <w:t>Acest proces este prezentat în Figura 14</w:t>
      </w:r>
      <w:r w:rsidR="00716167">
        <w:t>.</w:t>
      </w:r>
      <w:r w:rsidR="00D44A97">
        <w:t>.</w:t>
      </w:r>
    </w:p>
    <w:p w:rsidR="00D44A97" w:rsidRDefault="00D44A97" w:rsidP="00566EA9">
      <w:pPr>
        <w:ind w:firstLine="720"/>
      </w:pPr>
    </w:p>
    <w:p w:rsidR="00D44A97" w:rsidRDefault="00BE3DCC" w:rsidP="00D44A97">
      <w:pPr>
        <w:keepNext/>
        <w:jc w:val="center"/>
      </w:pPr>
      <w:r>
        <w:rPr>
          <w:lang w:val="en-US"/>
        </w:rPr>
        <w:lastRenderedPageBreak/>
        <w:drawing>
          <wp:inline distT="0" distB="0" distL="0" distR="0" wp14:anchorId="2F41A5B5" wp14:editId="047EE307">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1">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D44A97">
      <w:pPr>
        <w:pStyle w:val="Caption"/>
        <w:jc w:val="center"/>
      </w:pPr>
      <w:bookmarkStart w:id="78" w:name="_Toc10485576"/>
      <w:r>
        <w:t xml:space="preserve">Figura </w:t>
      </w:r>
      <w:r>
        <w:fldChar w:fldCharType="begin"/>
      </w:r>
      <w:r>
        <w:instrText xml:space="preserve"> SEQ Figura \* ARABIC </w:instrText>
      </w:r>
      <w:r>
        <w:fldChar w:fldCharType="separate"/>
      </w:r>
      <w:r w:rsidR="0092536C">
        <w:t>15</w:t>
      </w:r>
      <w:r>
        <w:fldChar w:fldCharType="end"/>
      </w:r>
      <w:r>
        <w:t xml:space="preserve"> : Procesul de suprapunere a ferestrelor</w:t>
      </w:r>
      <w:bookmarkEnd w:id="78"/>
    </w:p>
    <w:p w:rsidR="00845AA9" w:rsidRPr="00BE3DCC" w:rsidRDefault="00845AA9" w:rsidP="00D44A97">
      <w:pPr>
        <w:pStyle w:val="Caption"/>
        <w:jc w:val="center"/>
      </w:pPr>
    </w:p>
    <w:p w:rsidR="00700446" w:rsidRDefault="00700446" w:rsidP="00566EA9">
      <w:pPr>
        <w:ind w:firstLine="720"/>
      </w:pPr>
      <w:r>
        <w:t xml:space="preserve"> </w:t>
      </w:r>
      <w:r w:rsidR="00845AA9">
        <w:t>După ce s-a creat ferestra de analiză, folosindu-se procesul de suprapunere, se aplică transformata Fourier pe termen scurt asupra AF-ului (analysis frame-ului),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ferestrei pentru transformata Fourier ( 1024 este valoarea folosită în aplicație), valoarea săriturii, adică numărul de coloane peste care sare pentru a trece la următoarea fereastră ( setat cu valoarea 8).</w:t>
      </w:r>
    </w:p>
    <w:p w:rsidR="00055503" w:rsidRDefault="00F442DF" w:rsidP="00055503">
      <w:pPr>
        <w:ind w:firstLine="720"/>
        <w:rPr>
          <w:lang w:val="en-US"/>
        </w:rPr>
      </w:pPr>
      <w:r>
        <w:t xml:space="preserve">După calculul transformatei Fourier pe termen scurt, se calculează </w:t>
      </w:r>
      <w:r w:rsidR="00611D48">
        <w:t>masca aferentă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12D847F5" wp14:editId="0E4D2F44">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Pr="00055503" w:rsidRDefault="00611D48" w:rsidP="00055503">
      <w:pPr>
        <w:pStyle w:val="Caption"/>
        <w:jc w:val="center"/>
        <w:rPr>
          <w:lang w:val="en-US"/>
        </w:rPr>
      </w:pPr>
      <w:bookmarkStart w:id="79" w:name="_Toc10485577"/>
      <w:r>
        <w:t xml:space="preserve">Figura </w:t>
      </w:r>
      <w:r>
        <w:fldChar w:fldCharType="begin"/>
      </w:r>
      <w:r>
        <w:instrText xml:space="preserve"> SEQ Figura \* ARABIC </w:instrText>
      </w:r>
      <w:r>
        <w:fldChar w:fldCharType="separate"/>
      </w:r>
      <w:r w:rsidR="0092536C">
        <w:t>16</w:t>
      </w:r>
      <w:r>
        <w:fldChar w:fldCharType="end"/>
      </w:r>
      <w:r>
        <w:t xml:space="preserve"> : Modul de calcul al măștii de frecvență pentru fereastra de procesare curentă</w:t>
      </w:r>
      <w:bookmarkEnd w:id="79"/>
    </w:p>
    <w:p w:rsidR="00783C70" w:rsidRDefault="00441910" w:rsidP="00A6136E">
      <w:pPr>
        <w:pStyle w:val="Heading3"/>
        <w:numPr>
          <w:ilvl w:val="2"/>
          <w:numId w:val="1"/>
        </w:numPr>
        <w:spacing w:before="0" w:after="120"/>
      </w:pPr>
      <w:bookmarkStart w:id="80" w:name="_Toc10480905"/>
      <w:r>
        <w:lastRenderedPageBreak/>
        <w:t>Încărcarea semnalelor și mixarea lor</w:t>
      </w:r>
      <w:bookmarkEnd w:id="80"/>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B82F643" wp14:editId="2A2E4494">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81" w:name="_Toc10485578"/>
      <w:r>
        <w:t xml:space="preserve">Figura </w:t>
      </w:r>
      <w:r>
        <w:fldChar w:fldCharType="begin"/>
      </w:r>
      <w:r>
        <w:instrText xml:space="preserve"> SEQ Figura \* ARABIC </w:instrText>
      </w:r>
      <w:r>
        <w:fldChar w:fldCharType="separate"/>
      </w:r>
      <w:r w:rsidR="0092536C">
        <w:t>17</w:t>
      </w:r>
      <w:r>
        <w:fldChar w:fldCharType="end"/>
      </w:r>
      <w:r>
        <w:t xml:space="preserve"> : Încărcarea semnalelor și mixarea lor</w:t>
      </w:r>
      <w:bookmarkEnd w:id="81"/>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 xml:space="preserve">Mai departe, am ales ca fișierul audio care va fi prelucrat mai departe și dat ca dată de intrare pentru rețeaua neuronală profundă să aibă dimensiunea fixă de 5 secunde. S-a ajuns la această decizie din cauza faptului că pentru un mix de 5 secunde, se vor genera 498 de ferestre de analizare, sau există în acel mix 498 de ferestre de procesare, ceea ce este mult pentru o mașină cu putere de calcul mediocră.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scunde, i se vor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Pr="00982BAA" w:rsidRDefault="001143D7" w:rsidP="007C2C30">
      <w:pPr>
        <w:pStyle w:val="Caption"/>
        <w:ind w:firstLine="720"/>
        <w:rPr>
          <w:i w:val="0"/>
        </w:rPr>
      </w:pPr>
      <w:r>
        <w:rPr>
          <w:i w:val="0"/>
        </w:rPr>
        <w:t>Mai departe, putem observa spectrogramele celor două voci și a mixului format din ele</w:t>
      </w:r>
      <w:r w:rsidR="00982BAA">
        <w:rPr>
          <w:i w:val="0"/>
        </w:rPr>
        <w:t xml:space="preserve"> </w:t>
      </w:r>
      <w:r w:rsidR="00982BAA">
        <w:rPr>
          <w:i w:val="0"/>
          <w:lang w:val="en-US"/>
        </w:rPr>
        <w:t>:</w:t>
      </w:r>
    </w:p>
    <w:p w:rsidR="00DC4D2A" w:rsidRDefault="00DC4D2A" w:rsidP="00DC4D2A">
      <w:pPr>
        <w:pStyle w:val="Caption"/>
        <w:keepNext/>
        <w:jc w:val="center"/>
      </w:pPr>
      <w:r>
        <w:rPr>
          <w:i w:val="0"/>
          <w:lang w:val="en-US"/>
        </w:rPr>
        <w:lastRenderedPageBreak/>
        <w:drawing>
          <wp:inline distT="0" distB="0" distL="0" distR="0" wp14:anchorId="4C09AC3E" wp14:editId="2A21B57E">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2" w:name="_Toc10485579"/>
      <w:r>
        <w:t xml:space="preserve">Figura </w:t>
      </w:r>
      <w:r>
        <w:fldChar w:fldCharType="begin"/>
      </w:r>
      <w:r>
        <w:instrText xml:space="preserve"> SEQ Figura \* ARABIC </w:instrText>
      </w:r>
      <w:r>
        <w:fldChar w:fldCharType="separate"/>
      </w:r>
      <w:r w:rsidR="0092536C">
        <w:t>18</w:t>
      </w:r>
      <w:r>
        <w:fldChar w:fldCharType="end"/>
      </w:r>
      <w:r>
        <w:t xml:space="preserve"> : Spectrogramele calculate pentru cele două surse de semnal și mixul format din ele</w:t>
      </w:r>
      <w:bookmarkEnd w:id="82"/>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din cele două voci. </w:t>
      </w:r>
    </w:p>
    <w:p w:rsidR="00BB7027" w:rsidRDefault="00BB7027" w:rsidP="00BB7027">
      <w:pPr>
        <w:pStyle w:val="Caption"/>
        <w:rPr>
          <w:i w:val="0"/>
        </w:rPr>
      </w:pPr>
      <w:r>
        <w:rPr>
          <w:i w:val="0"/>
        </w:rPr>
        <w:tab/>
        <w:t>După cum se poate observa, pe axa OX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Mai avem o a treia dimensiune, cea reprezentată in dreapta fiecărui grafic, și anume intensitatea amplitudinii fiecărrui sunet. Acesta este reprezentat pe o scară de la -80 la 0. Valoarea de 0 este pragul auditiv al omului, tot ce este sub, nu poate fi auzit de noi. Tot ce este peste 110, deja este foarte zgomotos, iar la 140 se ajunge la pragul dureros. În cazul nostru nu este nevoie, deoarece mai sus sunt folosite înregistrări din camere antifonate.</w:t>
      </w:r>
    </w:p>
    <w:p w:rsidR="00E538FD" w:rsidRDefault="00E538FD" w:rsidP="00E90033">
      <w:pPr>
        <w:pStyle w:val="Caption"/>
        <w:jc w:val="center"/>
      </w:pPr>
    </w:p>
    <w:p w:rsidR="00E538FD" w:rsidRPr="00E90033" w:rsidRDefault="00E538FD" w:rsidP="00E90033">
      <w:pPr>
        <w:pStyle w:val="Caption"/>
        <w:jc w:val="center"/>
      </w:pPr>
    </w:p>
    <w:p w:rsidR="00783C70" w:rsidRDefault="00441910" w:rsidP="00A6136E">
      <w:pPr>
        <w:pStyle w:val="Heading3"/>
        <w:numPr>
          <w:ilvl w:val="2"/>
          <w:numId w:val="1"/>
        </w:numPr>
        <w:spacing w:before="0" w:after="120"/>
      </w:pPr>
      <w:bookmarkStart w:id="83" w:name="_Toc10480906"/>
      <w:r>
        <w:lastRenderedPageBreak/>
        <w:t>Stru</w:t>
      </w:r>
      <w:r w:rsidR="004D5126">
        <w:t>c</w:t>
      </w:r>
      <w:r>
        <w:t>tura rețelei neuronale</w:t>
      </w:r>
      <w:bookmarkEnd w:id="83"/>
    </w:p>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73BAB3EA" wp14:editId="5C9502A1">
            <wp:extent cx="5130140" cy="3966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139517" cy="3973609"/>
                    </a:xfrm>
                    <a:prstGeom prst="rect">
                      <a:avLst/>
                    </a:prstGeom>
                  </pic:spPr>
                </pic:pic>
              </a:graphicData>
            </a:graphic>
          </wp:inline>
        </w:drawing>
      </w:r>
    </w:p>
    <w:p w:rsidR="00444FCA" w:rsidRDefault="00444FCA" w:rsidP="00444FCA">
      <w:pPr>
        <w:pStyle w:val="Caption"/>
        <w:jc w:val="center"/>
      </w:pPr>
      <w:bookmarkStart w:id="84" w:name="_Toc10485580"/>
      <w:r>
        <w:t xml:space="preserve">Figura </w:t>
      </w:r>
      <w:r>
        <w:fldChar w:fldCharType="begin"/>
      </w:r>
      <w:r>
        <w:instrText xml:space="preserve"> SEQ Figura \* ARABIC </w:instrText>
      </w:r>
      <w:r>
        <w:fldChar w:fldCharType="separate"/>
      </w:r>
      <w:r w:rsidR="0092536C">
        <w:t>19</w:t>
      </w:r>
      <w:r>
        <w:fldChar w:fldCharType="end"/>
      </w:r>
      <w:r>
        <w:t xml:space="preserve"> : Structura rețelei neuronale pe straturi</w:t>
      </w:r>
      <w:bookmarkEnd w:id="84"/>
    </w:p>
    <w:p w:rsidR="00444FCA" w:rsidRDefault="00444FCA" w:rsidP="00444FCA">
      <w:pPr>
        <w:pStyle w:val="Caption"/>
        <w:jc w:val="center"/>
      </w:pPr>
    </w:p>
    <w:p w:rsidR="00444FCA" w:rsidRDefault="00444FCA" w:rsidP="00444FCA">
      <w:pPr>
        <w:pStyle w:val="Caption"/>
        <w:rPr>
          <w:i w:val="0"/>
        </w:rPr>
      </w:pPr>
      <w:r>
        <w:rPr>
          <w:i w:val="0"/>
        </w:rPr>
        <w:tab/>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6A4E21" w:rsidRDefault="006A4E21" w:rsidP="00444FCA">
      <w:pPr>
        <w:pStyle w:val="Caption"/>
        <w:rPr>
          <w:i w:val="0"/>
        </w:rPr>
      </w:pPr>
    </w:p>
    <w:p w:rsidR="00F023E6" w:rsidRDefault="00F023E6" w:rsidP="00A6136E">
      <w:pPr>
        <w:pStyle w:val="Heading4"/>
        <w:numPr>
          <w:ilvl w:val="3"/>
          <w:numId w:val="1"/>
        </w:numPr>
      </w:pPr>
      <w:bookmarkStart w:id="85" w:name="_Toc10480907"/>
      <w:r>
        <w:t>Straturile de tip fully connected</w:t>
      </w:r>
      <w:r w:rsidR="004C3BE9">
        <w:t xml:space="preserve"> </w:t>
      </w:r>
      <w:r w:rsidR="00DB4F13">
        <w:t>(</w:t>
      </w:r>
      <w:r w:rsidR="004C3BE9">
        <w:t>dens conectate</w:t>
      </w:r>
      <w:r w:rsidR="00DB4F13">
        <w:t>)</w:t>
      </w:r>
      <w:bookmarkEnd w:id="85"/>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lastRenderedPageBreak/>
        <w:drawing>
          <wp:inline distT="0" distB="0" distL="0" distR="0" wp14:anchorId="2C78B0AD" wp14:editId="2D1EB6FD">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6" w:name="_Toc10485581"/>
      <w:r w:rsidRPr="006A4E21">
        <w:t xml:space="preserve">Figura </w:t>
      </w:r>
      <w:r w:rsidRPr="006A4E21">
        <w:fldChar w:fldCharType="begin"/>
      </w:r>
      <w:r w:rsidRPr="006A4E21">
        <w:instrText xml:space="preserve"> SEQ Figura \* ARABIC </w:instrText>
      </w:r>
      <w:r w:rsidRPr="006A4E21">
        <w:fldChar w:fldCharType="separate"/>
      </w:r>
      <w:r w:rsidR="0092536C">
        <w:t>20</w:t>
      </w:r>
      <w:r w:rsidRPr="006A4E21">
        <w:fldChar w:fldCharType="end"/>
      </w:r>
      <w:r w:rsidRPr="006A4E21">
        <w:t xml:space="preserve"> : Structrura unui strat dens conectat</w:t>
      </w:r>
      <w:bookmarkEnd w:id="86"/>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Atunci y</w:t>
      </w:r>
      <w:r w:rsidR="00B20BB9">
        <w:rPr>
          <w:rFonts w:cs="Cambria Math"/>
          <w:i w:val="0"/>
        </w:rPr>
        <w:t>i</w:t>
      </w:r>
      <w:r>
        <w:rPr>
          <w:rFonts w:cs="Cambria Math"/>
          <w:i w:val="0"/>
        </w:rPr>
        <w:t xml:space="preserve"> </w:t>
      </w:r>
      <w:r w:rsidRPr="006A4E21">
        <w:rPr>
          <w:rFonts w:ascii="Cambria Math" w:hAnsi="Cambria Math" w:cs="Cambria Math"/>
          <w:i w:val="0"/>
        </w:rPr>
        <w:t>∈</w:t>
      </w:r>
      <w:r w:rsidRPr="006A4E21">
        <w:rPr>
          <w:rFonts w:cs="Cambria Math"/>
          <w:i w:val="0"/>
        </w:rPr>
        <w:t xml:space="preserve"> </w:t>
      </w:r>
      <w:r w:rsidRPr="006A4E21">
        <w:rPr>
          <w:rFonts w:ascii="Cambria Math" w:hAnsi="Cambria Math" w:cs="Cambria Math"/>
          <w:i w:val="0"/>
        </w:rPr>
        <w:t>ℝ</w:t>
      </w:r>
      <w:r w:rsidR="00B20BB9">
        <w:rPr>
          <w:rFonts w:ascii="Cambria Math" w:hAnsi="Cambria Math" w:cs="Cambria Math"/>
          <w:i w:val="0"/>
        </w:rPr>
        <w:t xml:space="preserve"> este calculat astfel </w:t>
      </w:r>
      <w:r w:rsidR="00B20BB9">
        <w:rPr>
          <w:rFonts w:ascii="Cambria Math" w:hAnsi="Cambria Math"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7B4E1C"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Pr>
          <w:i w:val="0"/>
          <w:lang w:val="en-US"/>
        </w:rPr>
        <w:t xml:space="preserve"> este o func</w:t>
      </w:r>
      <w:r>
        <w:rPr>
          <w:i w:val="0"/>
        </w:rPr>
        <w:t xml:space="preserve">ție neliniară ( sigmoida, care va fi prezentată mai târziu), iar </w:t>
      </w:r>
      <w:r w:rsidRPr="003D0A60">
        <w:rPr>
          <w:i w:val="0"/>
        </w:rPr>
        <w:t>w</w:t>
      </w:r>
      <w:r>
        <w:rPr>
          <w:i w:val="0"/>
        </w:rPr>
        <w:t xml:space="preserve">i sunt parametrii care învață din rețea. Ieșirea y este calculată astfel </w:t>
      </w:r>
      <w:r>
        <w:rPr>
          <w:i w:val="0"/>
          <w:lang w:val="en-US"/>
        </w:rPr>
        <w:t>:</w:t>
      </w:r>
    </w:p>
    <w:p w:rsidR="003D0A60" w:rsidRDefault="003D0A60" w:rsidP="006A4E21">
      <w:pPr>
        <w:pStyle w:val="Caption"/>
        <w:rPr>
          <w:i w:val="0"/>
        </w:rPr>
      </w:pP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3D0A60" w:rsidRDefault="00F85870" w:rsidP="006A4E21">
      <w:pPr>
        <w:pStyle w:val="Caption"/>
        <w:rPr>
          <w:i w:val="0"/>
        </w:rPr>
      </w:pPr>
      <w:r>
        <w:rPr>
          <w:i w:val="0"/>
        </w:rPr>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B73576">
      <w:pPr>
        <w:pStyle w:val="Caption"/>
        <w:keepNext/>
        <w:jc w:val="center"/>
      </w:pPr>
      <w:r>
        <w:rPr>
          <w:i w:val="0"/>
          <w:lang w:val="en-US"/>
        </w:rPr>
        <w:lastRenderedPageBreak/>
        <w:drawing>
          <wp:inline distT="0" distB="0" distL="0" distR="0" wp14:anchorId="0E5ECF18" wp14:editId="663B949F">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87" w:name="_Toc10485582"/>
      <w:r>
        <w:t xml:space="preserve">Figura </w:t>
      </w:r>
      <w:r>
        <w:fldChar w:fldCharType="begin"/>
      </w:r>
      <w:r>
        <w:instrText xml:space="preserve"> SEQ Figura \* ARABIC </w:instrText>
      </w:r>
      <w:r>
        <w:fldChar w:fldCharType="separate"/>
      </w:r>
      <w:r w:rsidR="0092536C">
        <w:t>21</w:t>
      </w:r>
      <w:r>
        <w:fldChar w:fldCharType="end"/>
      </w:r>
      <w:r>
        <w:t xml:space="preserve"> : Rețea neuronală profundă cu rețele dens conectate</w:t>
      </w:r>
      <w:bookmarkEnd w:id="87"/>
    </w:p>
    <w:p w:rsidR="00B73576" w:rsidRDefault="00B73576"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des ca fiind rețele neuronale. </w:t>
      </w:r>
    </w:p>
    <w:p w:rsidR="00B73576" w:rsidRDefault="00B73576" w:rsidP="00B73576">
      <w:pPr>
        <w:pStyle w:val="Caption"/>
        <w:rPr>
          <w:i w:val="0"/>
        </w:rPr>
      </w:pPr>
      <w:r>
        <w:rPr>
          <w:i w:val="0"/>
        </w:rPr>
        <w:tab/>
        <w:t>În 1940, Warren S. McCulloch și Walter Pitts au publicat primul model matematic al creierului care argumenta</w:t>
      </w:r>
      <w:r w:rsidR="00B97F15">
        <w:rPr>
          <w:i w:val="0"/>
        </w:rPr>
        <w:t xml:space="preserve"> că neuronii sunt capabili de calculul unor funcții arbitrare pe cantități boolene. Succesorii acestei munci au adus modificări mici asupra acestui model logic, făcându-i neuroni matematici, cu funcții continue care variau între 0 și 1.</w:t>
      </w:r>
      <w:r w:rsidR="00210FDE">
        <w:rPr>
          <w:i w:val="0"/>
        </w:rPr>
        <w:t xml:space="preserve"> Dacă intrările acestor funcții cresc destul de mult, neuronul primește valoarea 1 și este marcat ca fiind „fired”, altfel este în repaus. Cu adăugarea ponderilor ajustabile, descrierea se potrivește cu ecuația precedentă.</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discriminantă într-o rețea neuronală profundă.</w:t>
      </w:r>
    </w:p>
    <w:p w:rsidR="00821E4B" w:rsidRDefault="00821E4B" w:rsidP="00B73576">
      <w:pPr>
        <w:pStyle w:val="Caption"/>
        <w:rPr>
          <w:i w:val="0"/>
        </w:rPr>
      </w:pPr>
    </w:p>
    <w:p w:rsidR="00590CFE" w:rsidRPr="00210FDE" w:rsidRDefault="00590CFE" w:rsidP="00B73576">
      <w:pPr>
        <w:pStyle w:val="Caption"/>
        <w:rPr>
          <w:i w:val="0"/>
        </w:rPr>
      </w:pPr>
    </w:p>
    <w:p w:rsidR="00F023E6" w:rsidRDefault="00F023E6" w:rsidP="00A6136E">
      <w:pPr>
        <w:pStyle w:val="Heading4"/>
        <w:numPr>
          <w:ilvl w:val="3"/>
          <w:numId w:val="1"/>
        </w:numPr>
      </w:pPr>
      <w:bookmarkStart w:id="88" w:name="_Toc10480908"/>
      <w:r>
        <w:lastRenderedPageBreak/>
        <w:t>Batch normalization</w:t>
      </w:r>
      <w:bookmarkEnd w:id="88"/>
    </w:p>
    <w:p w:rsidR="00821E4B" w:rsidRDefault="00821E4B" w:rsidP="00821E4B"/>
    <w:p w:rsidR="00821E4B" w:rsidRDefault="00110071" w:rsidP="001D120B">
      <w:pPr>
        <w:spacing w:before="120" w:after="120"/>
        <w:ind w:firstLine="720"/>
      </w:pPr>
      <w:r>
        <w:t>Normalizarea este o metodă foarte cunoscută în antrenarea rețelelor neuronale profunde. Aceasta a fost introdusă de Sergey Ioffe și Christian Szegedy de la Google. Această normalizare se referă la normalizarea valorilor de activare ale unităților ascunse, astfel în</w:t>
      </w:r>
      <w:r w:rsidR="00160AFD">
        <w:t>cât distrubuția acestor valori de activare</w:t>
      </w:r>
      <w:r>
        <w:t xml:space="preserve"> să rămână aceleași pe timpul antrenării.</w:t>
      </w:r>
    </w:p>
    <w:p w:rsidR="001D120B" w:rsidRDefault="001D120B" w:rsidP="001D120B">
      <w:pPr>
        <w:spacing w:before="120" w:after="120"/>
        <w:ind w:firstLine="720"/>
      </w:pPr>
      <w:r>
        <w:t>În timpul antrenării al oricărei rețele neuronale profunde, dacă actvarea ascunsă a distribuției se schimbă din cauza schimbărilor ponderilor și biasului în acel strat, ele pot cauză foarte repede schimbări în stratul următor, iar acest lucru încetinește foarte mult antrenarea.</w:t>
      </w:r>
    </w:p>
    <w:p w:rsidR="00CF4535" w:rsidRDefault="00CF4535" w:rsidP="001D120B">
      <w:pPr>
        <w:spacing w:before="120" w:after="120"/>
        <w:ind w:firstLine="720"/>
      </w:pPr>
    </w:p>
    <w:p w:rsidR="00CF4535" w:rsidRDefault="00CF4535" w:rsidP="00CF4535">
      <w:pPr>
        <w:keepNext/>
        <w:spacing w:before="120" w:after="120"/>
        <w:ind w:firstLine="720"/>
        <w:jc w:val="center"/>
      </w:pPr>
      <w:r>
        <w:rPr>
          <w:lang w:val="en-US"/>
        </w:rPr>
        <w:drawing>
          <wp:inline distT="0" distB="0" distL="0" distR="0" wp14:anchorId="54EE0C33" wp14:editId="4B56DC2A">
            <wp:extent cx="4550116" cy="3384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559159" cy="3391194"/>
                    </a:xfrm>
                    <a:prstGeom prst="rect">
                      <a:avLst/>
                    </a:prstGeom>
                  </pic:spPr>
                </pic:pic>
              </a:graphicData>
            </a:graphic>
          </wp:inline>
        </w:drawing>
      </w:r>
    </w:p>
    <w:p w:rsidR="001D120B" w:rsidRDefault="00CF4535" w:rsidP="00CF4535">
      <w:pPr>
        <w:pStyle w:val="Caption"/>
        <w:jc w:val="center"/>
      </w:pPr>
      <w:bookmarkStart w:id="89" w:name="_Toc10485583"/>
      <w:r>
        <w:t xml:space="preserve">Figura </w:t>
      </w:r>
      <w:r>
        <w:fldChar w:fldCharType="begin"/>
      </w:r>
      <w:r>
        <w:instrText xml:space="preserve"> SEQ Figura \* ARABIC </w:instrText>
      </w:r>
      <w:r>
        <w:fldChar w:fldCharType="separate"/>
      </w:r>
      <w:r w:rsidR="0092536C">
        <w:t>22</w:t>
      </w:r>
      <w:r>
        <w:fldChar w:fldCharType="end"/>
      </w:r>
      <w:r>
        <w:t xml:space="preserve"> : Structura unei rețele neuronale profunde cu 3 straturi ascunse</w:t>
      </w:r>
      <w:bookmarkEnd w:id="89"/>
    </w:p>
    <w:p w:rsidR="00422756" w:rsidRDefault="00422756" w:rsidP="00CF4535">
      <w:pPr>
        <w:pStyle w:val="Caption"/>
        <w:jc w:val="center"/>
      </w:pPr>
    </w:p>
    <w:p w:rsidR="00AF3095" w:rsidRDefault="00422756" w:rsidP="00422756">
      <w:pPr>
        <w:pStyle w:val="Caption"/>
        <w:rPr>
          <w:i w:val="0"/>
        </w:rPr>
      </w:pPr>
      <w:r>
        <w:rPr>
          <w:i w:val="0"/>
        </w:rPr>
        <w:tab/>
      </w:r>
      <w:r w:rsidR="00AF3095">
        <w:rPr>
          <w:i w:val="0"/>
        </w:rPr>
        <w:t>În figura 21 avem o rețea neuronală profundă cu 3 straturi ascunse, pe lângă care un strat de intrare și încă unul de ieșire. Fiecare strat ascuns are propriile matrici de ponderi  și vectori de bias, așa cum sunt prezentate și în figura 21.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a stratului de 3 și adăungând valorile din vectorul de bias.</w:t>
      </w:r>
      <w:r w:rsidR="00A25B87">
        <w:rPr>
          <w:i w:val="0"/>
        </w:rPr>
        <w:t xml:space="preserve"> Această ieșire este trecută mai departe printr-o funcție de activare precum sigmoida, reLU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w:t>
      </w:r>
      <w:r>
        <w:rPr>
          <w:i w:val="0"/>
        </w:rPr>
        <w:lastRenderedPageBreak/>
        <w:t>distribuția valorilor de activare ale stratului 2 se schimbă rapid, atunci acest lucru va afecta eficiența în antrenarea rețelei neuronale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5E4916B7" wp14:editId="34F9540E">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90" w:name="_Toc10485584"/>
      <w:r>
        <w:t xml:space="preserve">Figura </w:t>
      </w:r>
      <w:r>
        <w:fldChar w:fldCharType="begin"/>
      </w:r>
      <w:r>
        <w:instrText xml:space="preserve"> SEQ Figura \* ARABIC </w:instrText>
      </w:r>
      <w:r>
        <w:fldChar w:fldCharType="separate"/>
      </w:r>
      <w:r w:rsidR="0092536C">
        <w:t>23</w:t>
      </w:r>
      <w:r>
        <w:fldChar w:fldCharType="end"/>
      </w:r>
      <w:r>
        <w:t xml:space="preserve"> : Formula de normalizare a unei unități din stratul ascuns </w:t>
      </w:r>
      <w:r w:rsidRPr="000D3932">
        <w:t>„d”</w:t>
      </w:r>
      <w:bookmarkEnd w:id="90"/>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drawing>
          <wp:inline distT="0" distB="0" distL="0" distR="0" wp14:anchorId="5C1A744D" wp14:editId="7DEC984B">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CD2A86">
      <w:pPr>
        <w:pStyle w:val="Caption"/>
        <w:jc w:val="center"/>
      </w:pPr>
      <w:bookmarkStart w:id="91" w:name="_Toc10485585"/>
      <w:r>
        <w:t xml:space="preserve">Figura </w:t>
      </w:r>
      <w:r>
        <w:fldChar w:fldCharType="begin"/>
      </w:r>
      <w:r>
        <w:instrText xml:space="preserve"> SEQ Figura \* ARABIC </w:instrText>
      </w:r>
      <w:r>
        <w:fldChar w:fldCharType="separate"/>
      </w:r>
      <w:r w:rsidR="0092536C">
        <w:t>24</w:t>
      </w:r>
      <w:r>
        <w:fldChar w:fldCharType="end"/>
      </w:r>
      <w:r>
        <w:t xml:space="preserve"> : Versiunea finală a valorii de activare a unei unități după normalizare</w:t>
      </w:r>
      <w:bookmarkEnd w:id="91"/>
    </w:p>
    <w:p w:rsidR="00CD2A86" w:rsidRDefault="00CD2A86" w:rsidP="00CD2A86">
      <w:pPr>
        <w:pStyle w:val="Caption"/>
        <w:jc w:val="center"/>
      </w:pPr>
    </w:p>
    <w:p w:rsidR="00CD2A86" w:rsidRDefault="00CD2A86" w:rsidP="00CD2A86">
      <w:pPr>
        <w:pStyle w:val="Caption"/>
        <w:jc w:val="center"/>
      </w:pPr>
    </w:p>
    <w:p w:rsidR="00CD2A86" w:rsidRDefault="00CD2A86" w:rsidP="00CD2A86">
      <w:pPr>
        <w:pStyle w:val="Caption"/>
        <w:jc w:val="center"/>
      </w:pPr>
    </w:p>
    <w:p w:rsidR="00CD2A86" w:rsidRDefault="00CD2A86" w:rsidP="00CD2A86">
      <w:pPr>
        <w:pStyle w:val="Caption"/>
        <w:jc w:val="center"/>
      </w:pPr>
    </w:p>
    <w:p w:rsidR="00CD2A86" w:rsidRPr="00CD2A86" w:rsidRDefault="00CD2A86" w:rsidP="00CD2A86">
      <w:pPr>
        <w:pStyle w:val="Caption"/>
        <w:rPr>
          <w:i w:val="0"/>
        </w:rPr>
      </w:pPr>
      <w:r>
        <w:rPr>
          <w:i w:val="0"/>
        </w:rPr>
        <w:lastRenderedPageBreak/>
        <w:tab/>
        <w:t>De obicei, când antrenăm orice rețea neuronală profundă, nu se dau toate datele deodată pentru că ar crește foarte mult complexitatea calculului. În schimb, rețelele neuronale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Pr="00821E4B" w:rsidRDefault="001D120B" w:rsidP="00110071">
      <w:pPr>
        <w:ind w:firstLine="720"/>
      </w:pPr>
      <w:r>
        <w:t xml:space="preserve"> </w:t>
      </w:r>
    </w:p>
    <w:p w:rsidR="008D57F4" w:rsidRPr="008D57F4" w:rsidRDefault="008D57F4" w:rsidP="008D57F4">
      <w:pPr>
        <w:ind w:firstLine="720"/>
      </w:pPr>
    </w:p>
    <w:p w:rsidR="007F4314" w:rsidRDefault="007F4314" w:rsidP="00A6136E">
      <w:pPr>
        <w:pStyle w:val="Heading3"/>
        <w:numPr>
          <w:ilvl w:val="2"/>
          <w:numId w:val="1"/>
        </w:numPr>
        <w:spacing w:before="0" w:after="120"/>
      </w:pPr>
      <w:bookmarkStart w:id="92" w:name="_Toc10480909"/>
      <w:r>
        <w:t>Workflow-ul rețelei neuronale</w:t>
      </w:r>
      <w:bookmarkEnd w:id="92"/>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rețeaua neuronală p</w:t>
      </w:r>
      <w:r w:rsidR="00327510">
        <w:t xml:space="preserve">rofundă se </w:t>
      </w:r>
      <w:r>
        <w:t>urmează</w:t>
      </w:r>
      <w:r w:rsidR="00327510">
        <w:t xml:space="preserve"> următorii pași</w:t>
      </w:r>
      <w:r w:rsidR="00967C85">
        <w:t>, pe parcursul unei epoci</w:t>
      </w:r>
      <w:r w:rsidR="00327510">
        <w:rPr>
          <w:lang w:val="en-US"/>
        </w:rPr>
        <w:t>:</w:t>
      </w:r>
    </w:p>
    <w:p w:rsidR="00AC7F49" w:rsidRDefault="00AC7F49" w:rsidP="0022210B">
      <w:pPr>
        <w:pStyle w:val="ListParagraph"/>
        <w:numPr>
          <w:ilvl w:val="0"/>
          <w:numId w:val="20"/>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22210B">
      <w:pPr>
        <w:pStyle w:val="ListParagraph"/>
        <w:numPr>
          <w:ilvl w:val="0"/>
          <w:numId w:val="20"/>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22210B">
      <w:pPr>
        <w:pStyle w:val="ListParagraph"/>
        <w:numPr>
          <w:ilvl w:val="1"/>
          <w:numId w:val="20"/>
        </w:numPr>
      </w:pPr>
      <w:r>
        <w:t>datele de intrare intră în rețeaua neuronală profundă, iar matricea 2D de dimensiune n x m este transformată într-un vector cu n x m elemente, 1D</w:t>
      </w:r>
    </w:p>
    <w:p w:rsidR="00AC7F49" w:rsidRDefault="00AC7F49" w:rsidP="0022210B">
      <w:pPr>
        <w:pStyle w:val="ListParagraph"/>
        <w:numPr>
          <w:ilvl w:val="1"/>
          <w:numId w:val="20"/>
        </w:numPr>
      </w:pPr>
      <w:r>
        <w:t>vectorul n x m intră în primul strat de tip dens conectat, care va conține 250 de neuroni, astfel vectorul care pleacă din acest strat are 250 de elemente</w:t>
      </w:r>
    </w:p>
    <w:p w:rsidR="00AC7F49" w:rsidRDefault="00AC7F49" w:rsidP="0022210B">
      <w:pPr>
        <w:pStyle w:val="ListParagraph"/>
        <w:numPr>
          <w:ilvl w:val="1"/>
          <w:numId w:val="20"/>
        </w:numPr>
      </w:pPr>
      <w:r>
        <w:t>valorile din vector sunt normalizate cu batch normalization</w:t>
      </w:r>
      <w:r w:rsidR="00410511">
        <w:t>, dimensiunea vectorului se păstrează tot la 250 de elemente</w:t>
      </w:r>
    </w:p>
    <w:p w:rsidR="00410511" w:rsidRDefault="00410511" w:rsidP="0022210B">
      <w:pPr>
        <w:pStyle w:val="ListParagraph"/>
        <w:numPr>
          <w:ilvl w:val="1"/>
          <w:numId w:val="20"/>
        </w:numPr>
      </w:pPr>
      <w:r>
        <w:t>se aplică funcția de activare, și anume sigmoida sau ReLU (ambele au fost folosite în testarea și găsirea structurii rețelei care este cea mai eficientă pentru obiectivul urmărit)</w:t>
      </w:r>
    </w:p>
    <w:p w:rsidR="00410511" w:rsidRDefault="008E0DCB" w:rsidP="0022210B">
      <w:pPr>
        <w:pStyle w:val="ListParagraph"/>
        <w:numPr>
          <w:ilvl w:val="1"/>
          <w:numId w:val="20"/>
        </w:numPr>
      </w:pPr>
      <w:r>
        <w:t>pașii b,c, și d</w:t>
      </w:r>
      <w:r w:rsidR="00410511">
        <w:t xml:space="preserve"> se repetă și pentru stratul al doilea dens conectat</w:t>
      </w:r>
    </w:p>
    <w:p w:rsidR="008E0DCB" w:rsidRDefault="008E0DCB" w:rsidP="0022210B">
      <w:pPr>
        <w:pStyle w:val="ListParagraph"/>
        <w:numPr>
          <w:ilvl w:val="1"/>
          <w:numId w:val="20"/>
        </w:numPr>
      </w:pPr>
      <w:r>
        <w:t>pașii b,c, și d se repetă și pentru stratul al doilea dens conectat</w:t>
      </w:r>
    </w:p>
    <w:p w:rsidR="00AC7F49" w:rsidRDefault="008E0DCB" w:rsidP="0022210B">
      <w:pPr>
        <w:pStyle w:val="ListParagraph"/>
        <w:numPr>
          <w:ilvl w:val="1"/>
          <w:numId w:val="20"/>
        </w:numPr>
      </w:pPr>
      <w:r>
        <w:t>la finalul stratului al trilea, rezultatul prezis de rețea este tranformat din vectorul de 250 de elemente într-o matrice 2D de dimensiune n x m, cum era inițial</w:t>
      </w:r>
    </w:p>
    <w:p w:rsidR="00B30AC5" w:rsidRDefault="00B30AC5" w:rsidP="00B30AC5">
      <w:pPr>
        <w:pStyle w:val="ListParagraph"/>
        <w:ind w:left="1440"/>
      </w:pPr>
    </w:p>
    <w:p w:rsidR="00327510" w:rsidRDefault="00327510" w:rsidP="0022210B">
      <w:pPr>
        <w:pStyle w:val="ListParagraph"/>
        <w:numPr>
          <w:ilvl w:val="0"/>
          <w:numId w:val="20"/>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22210B">
      <w:pPr>
        <w:pStyle w:val="ListParagraph"/>
        <w:numPr>
          <w:ilvl w:val="0"/>
          <w:numId w:val="20"/>
        </w:numPr>
      </w:pPr>
      <w:r>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22210B">
      <w:pPr>
        <w:pStyle w:val="ListParagraph"/>
        <w:numPr>
          <w:ilvl w:val="0"/>
          <w:numId w:val="20"/>
        </w:numPr>
      </w:pPr>
      <w:r>
        <w:t>se actualizează ponderile</w:t>
      </w:r>
    </w:p>
    <w:p w:rsidR="00327510" w:rsidRDefault="00327510" w:rsidP="0022210B">
      <w:pPr>
        <w:pStyle w:val="ListParagraph"/>
        <w:numPr>
          <w:ilvl w:val="0"/>
          <w:numId w:val="20"/>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010005" w:rsidP="006614C7"/>
    <w:p w:rsidR="00010005" w:rsidRDefault="00010005" w:rsidP="006614C7"/>
    <w:p w:rsidR="00010005" w:rsidRDefault="00010005" w:rsidP="006614C7"/>
    <w:p w:rsidR="00D111CC" w:rsidRDefault="00D111CC" w:rsidP="00D111CC">
      <w:pPr>
        <w:pStyle w:val="Heading3"/>
        <w:numPr>
          <w:ilvl w:val="2"/>
          <w:numId w:val="1"/>
        </w:numPr>
      </w:pPr>
      <w:bookmarkStart w:id="93" w:name="_Toc10480910"/>
      <w:r>
        <w:lastRenderedPageBreak/>
        <w:t>Funcția de cost (MSE)</w:t>
      </w:r>
      <w:bookmarkEnd w:id="93"/>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74DA9140" wp14:editId="00033B17">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4" w:name="_Toc10485586"/>
      <w:r>
        <w:t xml:space="preserve">Figura </w:t>
      </w:r>
      <w:r>
        <w:fldChar w:fldCharType="begin"/>
      </w:r>
      <w:r>
        <w:instrText xml:space="preserve"> SEQ Figura \* ARABIC </w:instrText>
      </w:r>
      <w:r>
        <w:fldChar w:fldCharType="separate"/>
      </w:r>
      <w:r>
        <w:t>25</w:t>
      </w:r>
      <w:r>
        <w:fldChar w:fldCharType="end"/>
      </w:r>
      <w:r>
        <w:t xml:space="preserve"> : Funcția de cost MSE</w:t>
      </w:r>
      <w:bookmarkEnd w:id="94"/>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 xml:space="preserve">MSE=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22210B">
      <w:pPr>
        <w:pStyle w:val="Caption"/>
        <w:numPr>
          <w:ilvl w:val="0"/>
          <w:numId w:val="23"/>
        </w:numPr>
        <w:rPr>
          <w:i w:val="0"/>
        </w:rPr>
      </w:pPr>
      <w:r>
        <w:rPr>
          <w:i w:val="0"/>
          <w:lang w:val="en-US"/>
        </w:rPr>
        <w:t>C = funcția de cost</w:t>
      </w:r>
    </w:p>
    <w:p w:rsidR="00C62D7F" w:rsidRPr="00C62D7F" w:rsidRDefault="00C62D7F" w:rsidP="0022210B">
      <w:pPr>
        <w:pStyle w:val="Caption"/>
        <w:numPr>
          <w:ilvl w:val="0"/>
          <w:numId w:val="23"/>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22210B">
      <w:pPr>
        <w:pStyle w:val="Caption"/>
        <w:numPr>
          <w:ilvl w:val="0"/>
          <w:numId w:val="23"/>
        </w:numPr>
        <w:rPr>
          <w:i w:val="0"/>
        </w:rPr>
      </w:pPr>
      <w:r>
        <w:rPr>
          <w:i w:val="0"/>
          <w:lang w:val="en-US"/>
        </w:rPr>
        <w:t>b = vectorul de bias</w:t>
      </w:r>
    </w:p>
    <w:p w:rsidR="00B02413" w:rsidRPr="00C62D7F" w:rsidRDefault="00B02413" w:rsidP="0022210B">
      <w:pPr>
        <w:pStyle w:val="Caption"/>
        <w:numPr>
          <w:ilvl w:val="0"/>
          <w:numId w:val="23"/>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22210B">
      <w:pPr>
        <w:pStyle w:val="Caption"/>
        <w:numPr>
          <w:ilvl w:val="0"/>
          <w:numId w:val="23"/>
        </w:numPr>
        <w:rPr>
          <w:i w:val="0"/>
        </w:rPr>
      </w:pPr>
      <w:r>
        <w:rPr>
          <w:i w:val="0"/>
        </w:rPr>
        <w:t xml:space="preserve">y(x) = valorile </w:t>
      </w:r>
      <w:r w:rsidR="004F6429">
        <w:rPr>
          <w:i w:val="0"/>
        </w:rPr>
        <w:t>de tip target sau rezultatul calculat apriori și corect</w:t>
      </w:r>
    </w:p>
    <w:p w:rsidR="002D299E" w:rsidRDefault="002D299E" w:rsidP="0022210B">
      <w:pPr>
        <w:pStyle w:val="Caption"/>
        <w:numPr>
          <w:ilvl w:val="0"/>
          <w:numId w:val="23"/>
        </w:numPr>
        <w:rPr>
          <w:i w:val="0"/>
        </w:rPr>
      </w:pPr>
      <w:r>
        <w:rPr>
          <w:i w:val="0"/>
        </w:rPr>
        <w:t>x = data de intrare x</w:t>
      </w:r>
    </w:p>
    <w:p w:rsidR="00C62D7F" w:rsidRPr="00C62D7F" w:rsidRDefault="004F6429" w:rsidP="0022210B">
      <w:pPr>
        <w:pStyle w:val="Caption"/>
        <w:numPr>
          <w:ilvl w:val="0"/>
          <w:numId w:val="23"/>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Pr="007118ED"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găsască acele preziceri, sau mai degraba ponderile cu ajutorul cărora modelul face prezicerile, astfel încât costul să fie minimum.</w:t>
      </w:r>
    </w:p>
    <w:p w:rsidR="004C438A" w:rsidRDefault="004C438A" w:rsidP="004C438A">
      <w:pPr>
        <w:pStyle w:val="Heading3"/>
        <w:numPr>
          <w:ilvl w:val="2"/>
          <w:numId w:val="1"/>
        </w:numPr>
      </w:pPr>
      <w:bookmarkStart w:id="95" w:name="_Toc10480911"/>
      <w:r>
        <w:lastRenderedPageBreak/>
        <w:t>Sigmoida vs ReLU</w:t>
      </w:r>
      <w:bookmarkEnd w:id="95"/>
    </w:p>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11902923" wp14:editId="6286DA56">
            <wp:extent cx="4831047" cy="27568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828588" cy="2755444"/>
                    </a:xfrm>
                    <a:prstGeom prst="rect">
                      <a:avLst/>
                    </a:prstGeom>
                  </pic:spPr>
                </pic:pic>
              </a:graphicData>
            </a:graphic>
          </wp:inline>
        </w:drawing>
      </w:r>
    </w:p>
    <w:p w:rsidR="00F92BD7" w:rsidRDefault="00F92BD7" w:rsidP="00F92BD7">
      <w:pPr>
        <w:pStyle w:val="Caption"/>
        <w:jc w:val="center"/>
      </w:pPr>
      <w:bookmarkStart w:id="96" w:name="_Toc10485587"/>
      <w:r>
        <w:t xml:space="preserve">Figura </w:t>
      </w:r>
      <w:r>
        <w:fldChar w:fldCharType="begin"/>
      </w:r>
      <w:r>
        <w:instrText xml:space="preserve"> SEQ Figura \* ARABIC </w:instrText>
      </w:r>
      <w:r>
        <w:fldChar w:fldCharType="separate"/>
      </w:r>
      <w:r w:rsidR="0092536C">
        <w:t>26</w:t>
      </w:r>
      <w:r>
        <w:fldChar w:fldCharType="end"/>
      </w:r>
      <w:r>
        <w:t xml:space="preserve"> : Reprezentarea funcției sigmoide</w:t>
      </w:r>
      <w:bookmarkEnd w:id="96"/>
    </w:p>
    <w:p w:rsidR="005B1552" w:rsidRDefault="005B1552" w:rsidP="00F92BD7">
      <w:pPr>
        <w:pStyle w:val="Caption"/>
        <w:jc w:val="center"/>
      </w:pPr>
    </w:p>
    <w:p w:rsidR="00521461" w:rsidRDefault="00521461" w:rsidP="00F92BD7">
      <w:pPr>
        <w:pStyle w:val="Caption"/>
        <w:jc w:val="center"/>
      </w:pPr>
    </w:p>
    <w:p w:rsidR="005B1552" w:rsidRDefault="005B1552" w:rsidP="005B1552">
      <w:pPr>
        <w:pStyle w:val="Caption"/>
        <w:rPr>
          <w:i w:val="0"/>
        </w:rPr>
      </w:pPr>
      <w:r>
        <w:rPr>
          <w:i w:val="0"/>
        </w:rPr>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22210B">
      <w:pPr>
        <w:pStyle w:val="Caption"/>
        <w:numPr>
          <w:ilvl w:val="0"/>
          <w:numId w:val="21"/>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655CA8" w:rsidRPr="00DD7F91" w:rsidRDefault="00655CA8" w:rsidP="0022210B">
      <w:pPr>
        <w:pStyle w:val="Caption"/>
        <w:numPr>
          <w:ilvl w:val="0"/>
          <w:numId w:val="21"/>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p>
    <w:p w:rsidR="00E677BE" w:rsidRDefault="00E677BE" w:rsidP="00597414"/>
    <w:p w:rsidR="00597414" w:rsidRDefault="00597414" w:rsidP="00597414">
      <w:pPr>
        <w:rPr>
          <w:lang w:val="en-US"/>
        </w:rPr>
      </w:pPr>
      <w:r>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2311165D" wp14:editId="6193C467">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97" w:name="_Toc10485588"/>
      <w:r>
        <w:t xml:space="preserve">Figura </w:t>
      </w:r>
      <w:r>
        <w:fldChar w:fldCharType="begin"/>
      </w:r>
      <w:r>
        <w:instrText xml:space="preserve"> SEQ Figura \* ARABIC </w:instrText>
      </w:r>
      <w:r>
        <w:fldChar w:fldCharType="separate"/>
      </w:r>
      <w:r w:rsidR="0092536C">
        <w:t>27</w:t>
      </w:r>
      <w:r>
        <w:fldChar w:fldCharType="end"/>
      </w:r>
      <w:r>
        <w:t xml:space="preserve"> : Reprezentarea funcției ReLU</w:t>
      </w:r>
      <w:bookmarkEnd w:id="97"/>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t xml:space="preserve">ReLU este cea mai folosită funcție de activare din lume, la acest moment, deoarece este folosită în aproape toate rețelele neuronale convoluționale sau în deep learning. </w:t>
      </w:r>
    </w:p>
    <w:p w:rsidR="00EC1F94" w:rsidRDefault="00EC1F94" w:rsidP="00464E85">
      <w:pPr>
        <w:pStyle w:val="Caption"/>
        <w:ind w:firstLine="720"/>
        <w:rPr>
          <w:i w:val="0"/>
        </w:rPr>
      </w:pPr>
      <w:r>
        <w:rPr>
          <w:i w:val="0"/>
        </w:rPr>
        <w:t>Pentru a vedea difefrențele de reprezentare</w:t>
      </w:r>
      <w:r w:rsidR="00C03690">
        <w:rPr>
          <w:i w:val="0"/>
        </w:rPr>
        <w:t xml:space="preserve"> și evoluție</w:t>
      </w:r>
      <w:r>
        <w:rPr>
          <w:i w:val="0"/>
        </w:rPr>
        <w:t xml:space="preserve"> dintre cele două funcții de activare avem figura următoare</w:t>
      </w:r>
      <w:r>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lastRenderedPageBreak/>
        <w:drawing>
          <wp:inline distT="0" distB="0" distL="0" distR="0" wp14:anchorId="7CE27C5B" wp14:editId="17C9A034">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98" w:name="_Toc10485589"/>
      <w:r>
        <w:t xml:space="preserve">Figura </w:t>
      </w:r>
      <w:r>
        <w:fldChar w:fldCharType="begin"/>
      </w:r>
      <w:r>
        <w:instrText xml:space="preserve"> SEQ Figura \* ARABIC </w:instrText>
      </w:r>
      <w:r>
        <w:fldChar w:fldCharType="separate"/>
      </w:r>
      <w:r w:rsidR="0092536C">
        <w:t>28</w:t>
      </w:r>
      <w:r>
        <w:fldChar w:fldCharType="end"/>
      </w:r>
      <w:r>
        <w:t xml:space="preserve"> : Reprezentarea sigmoidă vs ReLU</w:t>
      </w:r>
      <w:bookmarkEnd w:id="98"/>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22210B">
      <w:pPr>
        <w:pStyle w:val="Caption"/>
        <w:numPr>
          <w:ilvl w:val="0"/>
          <w:numId w:val="22"/>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22210B">
      <w:pPr>
        <w:pStyle w:val="Caption"/>
        <w:numPr>
          <w:ilvl w:val="0"/>
          <w:numId w:val="22"/>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22210B">
      <w:pPr>
        <w:pStyle w:val="Caption"/>
        <w:numPr>
          <w:ilvl w:val="0"/>
          <w:numId w:val="22"/>
        </w:numPr>
        <w:rPr>
          <w:i w:val="0"/>
          <w:lang w:val="en-US"/>
        </w:rPr>
      </w:pPr>
      <w:r>
        <w:rPr>
          <w:i w:val="0"/>
        </w:rPr>
        <w:t>dezavantaj</w:t>
      </w:r>
      <w:r>
        <w:rPr>
          <w:i w:val="0"/>
          <w:lang w:val="en-US"/>
        </w:rPr>
        <w:t xml:space="preserve"> :</w:t>
      </w:r>
      <w:r>
        <w:rPr>
          <w:i w:val="0"/>
        </w:rPr>
        <w:t xml:space="preserve"> nuronii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AA2AB2" w:rsidRPr="00AA2AB2" w:rsidRDefault="005B1552" w:rsidP="00AA2AB2">
      <w:pPr>
        <w:pStyle w:val="Caption"/>
        <w:rPr>
          <w:i w:val="0"/>
        </w:rPr>
      </w:pPr>
      <w:r>
        <w:rPr>
          <w:i w:val="0"/>
        </w:rPr>
        <w:tab/>
      </w:r>
    </w:p>
    <w:p w:rsidR="00327510" w:rsidRDefault="00327510" w:rsidP="004C438A"/>
    <w:p w:rsidR="00D14277" w:rsidRDefault="00D14277" w:rsidP="004C438A"/>
    <w:p w:rsidR="00D14277" w:rsidRDefault="00D14277" w:rsidP="004C438A"/>
    <w:p w:rsidR="00D14277" w:rsidRDefault="00D14277" w:rsidP="004C438A"/>
    <w:p w:rsidR="00D14277" w:rsidRPr="00A762AB" w:rsidRDefault="00D14277" w:rsidP="004C438A"/>
    <w:p w:rsidR="00783C70" w:rsidRDefault="00441910" w:rsidP="004C438A">
      <w:pPr>
        <w:pStyle w:val="Heading3"/>
        <w:numPr>
          <w:ilvl w:val="2"/>
          <w:numId w:val="1"/>
        </w:numPr>
        <w:spacing w:before="0" w:after="120"/>
      </w:pPr>
      <w:bookmarkStart w:id="99" w:name="_Toc10480912"/>
      <w:r>
        <w:lastRenderedPageBreak/>
        <w:t>Antrenarea rețelei</w:t>
      </w:r>
      <w:bookmarkEnd w:id="99"/>
    </w:p>
    <w:p w:rsidR="00230698" w:rsidRDefault="00230698" w:rsidP="00230698"/>
    <w:p w:rsidR="00811F80" w:rsidRPr="00811F80" w:rsidRDefault="00230698" w:rsidP="00202466">
      <w:pPr>
        <w:pStyle w:val="Heading4"/>
        <w:numPr>
          <w:ilvl w:val="3"/>
          <w:numId w:val="1"/>
        </w:numPr>
      </w:pPr>
      <w:bookmarkStart w:id="100" w:name="_Pasul_de_propagare"/>
      <w:bookmarkStart w:id="101" w:name="_Toc10480913"/>
      <w:bookmarkEnd w:id="100"/>
      <w:r w:rsidRPr="00811F80">
        <w:t>Pasul de propagare înainte (feedforward)</w:t>
      </w:r>
      <w:bookmarkEnd w:id="101"/>
    </w:p>
    <w:p w:rsidR="00230698" w:rsidRDefault="00230698" w:rsidP="00202466">
      <w:pPr>
        <w:pStyle w:val="Heading4"/>
        <w:numPr>
          <w:ilvl w:val="3"/>
          <w:numId w:val="1"/>
        </w:numPr>
      </w:pPr>
      <w:bookmarkStart w:id="102" w:name="_Pasul_de_propagare_1"/>
      <w:bookmarkStart w:id="103" w:name="_Toc10480914"/>
      <w:bookmarkEnd w:id="102"/>
      <w:r w:rsidRPr="00811F80">
        <w:t>Pasul de propagare înapoi (backpropagation)</w:t>
      </w:r>
      <w:bookmarkEnd w:id="103"/>
    </w:p>
    <w:p w:rsidR="00811F80" w:rsidRPr="00811F80" w:rsidRDefault="00811F80" w:rsidP="00811F80"/>
    <w:p w:rsidR="004C438A" w:rsidRPr="004C438A" w:rsidRDefault="004C438A" w:rsidP="004C438A">
      <w:pPr>
        <w:ind w:left="360"/>
      </w:pPr>
    </w:p>
    <w:p w:rsidR="00783C70" w:rsidRDefault="00441910" w:rsidP="004C438A">
      <w:pPr>
        <w:pStyle w:val="Heading3"/>
        <w:numPr>
          <w:ilvl w:val="2"/>
          <w:numId w:val="1"/>
        </w:numPr>
        <w:spacing w:before="0" w:after="120"/>
      </w:pPr>
      <w:bookmarkStart w:id="104" w:name="_Toc10480915"/>
      <w:r>
        <w:t>Testarea rețelei</w:t>
      </w:r>
      <w:bookmarkEnd w:id="104"/>
    </w:p>
    <w:p w:rsidR="00A02F6B" w:rsidRPr="00A02F6B" w:rsidRDefault="00A02F6B" w:rsidP="00A02F6B"/>
    <w:p w:rsidR="00783C70" w:rsidRDefault="00441910" w:rsidP="004C438A">
      <w:pPr>
        <w:pStyle w:val="Heading2"/>
        <w:numPr>
          <w:ilvl w:val="1"/>
          <w:numId w:val="1"/>
        </w:numPr>
        <w:spacing w:before="0" w:after="120"/>
      </w:pPr>
      <w:bookmarkStart w:id="105" w:name="_Toc10480916"/>
      <w:r>
        <w:t xml:space="preserve">Rezultate </w:t>
      </w:r>
      <w:r w:rsidR="00D16327">
        <w:t>și performanțele rețelei</w:t>
      </w:r>
      <w:bookmarkEnd w:id="105"/>
    </w:p>
    <w:p w:rsidR="007137CA" w:rsidRDefault="007137CA" w:rsidP="00C037F4">
      <w:pPr>
        <w:pStyle w:val="Heading3"/>
        <w:numPr>
          <w:ilvl w:val="2"/>
          <w:numId w:val="1"/>
        </w:numPr>
      </w:pPr>
      <w:bookmarkStart w:id="106" w:name="_Toc10480917"/>
      <w:r>
        <w:t>Performanțe în funcție de funcția de activare</w:t>
      </w:r>
      <w:bookmarkEnd w:id="106"/>
    </w:p>
    <w:p w:rsidR="007137CA" w:rsidRDefault="007137CA" w:rsidP="00C037F4">
      <w:pPr>
        <w:pStyle w:val="Heading3"/>
        <w:numPr>
          <w:ilvl w:val="2"/>
          <w:numId w:val="1"/>
        </w:numPr>
      </w:pPr>
      <w:bookmarkStart w:id="107" w:name="_Toc10480918"/>
      <w:r>
        <w:t>Performanțe în funcție de împărțirea setului de date</w:t>
      </w:r>
      <w:bookmarkEnd w:id="107"/>
    </w:p>
    <w:p w:rsidR="007137CA" w:rsidRDefault="007137CA" w:rsidP="00C037F4">
      <w:pPr>
        <w:pStyle w:val="Heading3"/>
        <w:numPr>
          <w:ilvl w:val="2"/>
          <w:numId w:val="1"/>
        </w:numPr>
      </w:pPr>
      <w:bookmarkStart w:id="108" w:name="_Toc10480919"/>
      <w:r>
        <w:t>Performanțe în funcție de numărul de epoci</w:t>
      </w:r>
      <w:bookmarkEnd w:id="108"/>
    </w:p>
    <w:p w:rsidR="007137CA" w:rsidRPr="007137CA" w:rsidRDefault="007137CA" w:rsidP="007137CA"/>
    <w:p w:rsidR="00A02F6B" w:rsidRPr="00A02F6B" w:rsidRDefault="00A02F6B" w:rsidP="00A02F6B"/>
    <w:p w:rsidR="00783C70" w:rsidRDefault="00441910" w:rsidP="004C438A">
      <w:pPr>
        <w:pStyle w:val="Heading1"/>
        <w:numPr>
          <w:ilvl w:val="0"/>
          <w:numId w:val="1"/>
        </w:numPr>
        <w:spacing w:before="0" w:after="120"/>
      </w:pPr>
      <w:bookmarkStart w:id="109" w:name="_Toc7719566"/>
      <w:bookmarkStart w:id="110" w:name="_Toc10480920"/>
      <w:r>
        <w:t>Concluzi</w:t>
      </w:r>
      <w:bookmarkEnd w:id="109"/>
      <w:r>
        <w:t>i</w:t>
      </w:r>
      <w:bookmarkStart w:id="111" w:name="_Toc7719565"/>
      <w:bookmarkEnd w:id="110"/>
      <w:bookmarkEnd w:id="111"/>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783C70" w:rsidRDefault="00441910" w:rsidP="004C438A">
      <w:pPr>
        <w:pStyle w:val="Heading1"/>
        <w:numPr>
          <w:ilvl w:val="0"/>
          <w:numId w:val="1"/>
        </w:numPr>
        <w:spacing w:before="0" w:after="120"/>
      </w:pPr>
      <w:bookmarkStart w:id="112" w:name="_Toc10480921"/>
      <w:r>
        <w:lastRenderedPageBreak/>
        <w:t>Index figuri</w:t>
      </w:r>
      <w:bookmarkEnd w:id="112"/>
    </w:p>
    <w:p w:rsidR="00BC4603" w:rsidRPr="00BC4603" w:rsidRDefault="00BC4603" w:rsidP="00DE2AEE">
      <w:pPr>
        <w:spacing w:after="120"/>
      </w:pPr>
    </w:p>
    <w:p w:rsidR="002E2BED"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0485562" w:history="1">
        <w:r w:rsidR="002E2BED" w:rsidRPr="00651961">
          <w:rPr>
            <w:rStyle w:val="Hyperlink"/>
            <w:rFonts w:eastAsiaTheme="majorEastAsia"/>
          </w:rPr>
          <w:t>Figura 1 : Pașii aplicării transformatei Fourier pe un semnal</w:t>
        </w:r>
        <w:r w:rsidR="002E2BED">
          <w:rPr>
            <w:webHidden/>
          </w:rPr>
          <w:tab/>
        </w:r>
        <w:r w:rsidR="002E2BED">
          <w:rPr>
            <w:webHidden/>
          </w:rPr>
          <w:fldChar w:fldCharType="begin"/>
        </w:r>
        <w:r w:rsidR="002E2BED">
          <w:rPr>
            <w:webHidden/>
          </w:rPr>
          <w:instrText xml:space="preserve"> PAGEREF _Toc10485562 \h </w:instrText>
        </w:r>
        <w:r w:rsidR="002E2BED">
          <w:rPr>
            <w:webHidden/>
          </w:rPr>
        </w:r>
        <w:r w:rsidR="002E2BED">
          <w:rPr>
            <w:webHidden/>
          </w:rPr>
          <w:fldChar w:fldCharType="separate"/>
        </w:r>
        <w:r w:rsidR="002E2BED">
          <w:rPr>
            <w:webHidden/>
          </w:rPr>
          <w:t>9</w:t>
        </w:r>
        <w:r w:rsidR="002E2BED">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63" w:history="1">
        <w:r w:rsidRPr="00651961">
          <w:rPr>
            <w:rStyle w:val="Hyperlink"/>
            <w:rFonts w:eastAsiaTheme="majorEastAsia"/>
          </w:rPr>
          <w:t>Figura 2 : Fereastră care se plimbă peste un semnal</w:t>
        </w:r>
        <w:r>
          <w:rPr>
            <w:webHidden/>
          </w:rPr>
          <w:tab/>
        </w:r>
        <w:r>
          <w:rPr>
            <w:webHidden/>
          </w:rPr>
          <w:fldChar w:fldCharType="begin"/>
        </w:r>
        <w:r>
          <w:rPr>
            <w:webHidden/>
          </w:rPr>
          <w:instrText xml:space="preserve"> PAGEREF _Toc10485563 \h </w:instrText>
        </w:r>
        <w:r>
          <w:rPr>
            <w:webHidden/>
          </w:rPr>
        </w:r>
        <w:r>
          <w:rPr>
            <w:webHidden/>
          </w:rPr>
          <w:fldChar w:fldCharType="separate"/>
        </w:r>
        <w:r>
          <w:rPr>
            <w:webHidden/>
          </w:rPr>
          <w:t>10</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64" w:history="1">
        <w:r w:rsidRPr="00651961">
          <w:rPr>
            <w:rStyle w:val="Hyperlink"/>
            <w:rFonts w:eastAsiaTheme="majorEastAsia"/>
          </w:rPr>
          <w:t>Figura 3 : Datele unui semnal după aplicarea funcției "half-cosine"</w:t>
        </w:r>
        <w:r>
          <w:rPr>
            <w:webHidden/>
          </w:rPr>
          <w:tab/>
        </w:r>
        <w:r>
          <w:rPr>
            <w:webHidden/>
          </w:rPr>
          <w:fldChar w:fldCharType="begin"/>
        </w:r>
        <w:r>
          <w:rPr>
            <w:webHidden/>
          </w:rPr>
          <w:instrText xml:space="preserve"> PAGEREF _Toc10485564 \h </w:instrText>
        </w:r>
        <w:r>
          <w:rPr>
            <w:webHidden/>
          </w:rPr>
        </w:r>
        <w:r>
          <w:rPr>
            <w:webHidden/>
          </w:rPr>
          <w:fldChar w:fldCharType="separate"/>
        </w:r>
        <w:r>
          <w:rPr>
            <w:webHidden/>
          </w:rPr>
          <w:t>10</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65" w:history="1">
        <w:r w:rsidRPr="00651961">
          <w:rPr>
            <w:rStyle w:val="Hyperlink"/>
            <w:rFonts w:eastAsiaTheme="majorEastAsia"/>
          </w:rPr>
          <w:t>Figura 4 : Spectrograme folosite în aplicație pentru două voci și mixul lor</w:t>
        </w:r>
        <w:r>
          <w:rPr>
            <w:webHidden/>
          </w:rPr>
          <w:tab/>
        </w:r>
        <w:r>
          <w:rPr>
            <w:webHidden/>
          </w:rPr>
          <w:fldChar w:fldCharType="begin"/>
        </w:r>
        <w:r>
          <w:rPr>
            <w:webHidden/>
          </w:rPr>
          <w:instrText xml:space="preserve"> PAGEREF _Toc10485565 \h </w:instrText>
        </w:r>
        <w:r>
          <w:rPr>
            <w:webHidden/>
          </w:rPr>
        </w:r>
        <w:r>
          <w:rPr>
            <w:webHidden/>
          </w:rPr>
          <w:fldChar w:fldCharType="separate"/>
        </w:r>
        <w:r>
          <w:rPr>
            <w:webHidden/>
          </w:rPr>
          <w:t>12</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r:id="rId35" w:anchor="_Toc10485566" w:history="1">
        <w:r w:rsidRPr="00651961">
          <w:rPr>
            <w:rStyle w:val="Hyperlink"/>
            <w:rFonts w:eastAsiaTheme="majorEastAsia"/>
          </w:rPr>
          <w:t>Figura 5 : Calcularea măștii de frecvență cu respect pentru prima sursă de semnal</w:t>
        </w:r>
        <w:r>
          <w:rPr>
            <w:webHidden/>
          </w:rPr>
          <w:tab/>
        </w:r>
        <w:r>
          <w:rPr>
            <w:webHidden/>
          </w:rPr>
          <w:fldChar w:fldCharType="begin"/>
        </w:r>
        <w:r>
          <w:rPr>
            <w:webHidden/>
          </w:rPr>
          <w:instrText xml:space="preserve"> PAGEREF _Toc10485566 \h </w:instrText>
        </w:r>
        <w:r>
          <w:rPr>
            <w:webHidden/>
          </w:rPr>
        </w:r>
        <w:r>
          <w:rPr>
            <w:webHidden/>
          </w:rPr>
          <w:fldChar w:fldCharType="separate"/>
        </w:r>
        <w:r>
          <w:rPr>
            <w:webHidden/>
          </w:rPr>
          <w:t>13</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r:id="rId36" w:anchor="_Toc10485567" w:history="1">
        <w:r w:rsidRPr="00651961">
          <w:rPr>
            <w:rStyle w:val="Hyperlink"/>
            <w:rFonts w:eastAsiaTheme="majorEastAsia"/>
          </w:rPr>
          <w:t>Figura 6 : Calcularea măștii de frecvență cu respect pentru ambele surse de semnal</w:t>
        </w:r>
        <w:r>
          <w:rPr>
            <w:webHidden/>
          </w:rPr>
          <w:tab/>
        </w:r>
        <w:r>
          <w:rPr>
            <w:webHidden/>
          </w:rPr>
          <w:fldChar w:fldCharType="begin"/>
        </w:r>
        <w:r>
          <w:rPr>
            <w:webHidden/>
          </w:rPr>
          <w:instrText xml:space="preserve"> PAGEREF _Toc10485567 \h </w:instrText>
        </w:r>
        <w:r>
          <w:rPr>
            <w:webHidden/>
          </w:rPr>
        </w:r>
        <w:r>
          <w:rPr>
            <w:webHidden/>
          </w:rPr>
          <w:fldChar w:fldCharType="separate"/>
        </w:r>
        <w:r>
          <w:rPr>
            <w:webHidden/>
          </w:rPr>
          <w:t>14</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68" w:history="1">
        <w:r w:rsidRPr="00651961">
          <w:rPr>
            <w:rStyle w:val="Hyperlink"/>
            <w:rFonts w:eastAsiaTheme="majorEastAsia"/>
          </w:rPr>
          <w:t>Figura 7 : Ilustrare schematică a rețelei neuronale profunde propuse</w:t>
        </w:r>
        <w:r>
          <w:rPr>
            <w:webHidden/>
          </w:rPr>
          <w:tab/>
        </w:r>
        <w:r>
          <w:rPr>
            <w:webHidden/>
          </w:rPr>
          <w:fldChar w:fldCharType="begin"/>
        </w:r>
        <w:r>
          <w:rPr>
            <w:webHidden/>
          </w:rPr>
          <w:instrText xml:space="preserve"> PAGEREF _Toc10485568 \h </w:instrText>
        </w:r>
        <w:r>
          <w:rPr>
            <w:webHidden/>
          </w:rPr>
        </w:r>
        <w:r>
          <w:rPr>
            <w:webHidden/>
          </w:rPr>
          <w:fldChar w:fldCharType="separate"/>
        </w:r>
        <w:r>
          <w:rPr>
            <w:webHidden/>
          </w:rPr>
          <w:t>16</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69" w:history="1">
        <w:r w:rsidRPr="00651961">
          <w:rPr>
            <w:rStyle w:val="Hyperlink"/>
            <w:rFonts w:eastAsiaTheme="majorEastAsia"/>
          </w:rPr>
          <w:t>Figura 8 : Arbore structural al inteligenței artificiale și a tuturor subdomeniilor sale</w:t>
        </w:r>
        <w:r>
          <w:rPr>
            <w:webHidden/>
          </w:rPr>
          <w:tab/>
        </w:r>
        <w:r>
          <w:rPr>
            <w:webHidden/>
          </w:rPr>
          <w:fldChar w:fldCharType="begin"/>
        </w:r>
        <w:r>
          <w:rPr>
            <w:webHidden/>
          </w:rPr>
          <w:instrText xml:space="preserve"> PAGEREF _Toc10485569 \h </w:instrText>
        </w:r>
        <w:r>
          <w:rPr>
            <w:webHidden/>
          </w:rPr>
        </w:r>
        <w:r>
          <w:rPr>
            <w:webHidden/>
          </w:rPr>
          <w:fldChar w:fldCharType="separate"/>
        </w:r>
        <w:r>
          <w:rPr>
            <w:webHidden/>
          </w:rPr>
          <w:t>19</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0" w:history="1">
        <w:r w:rsidRPr="00651961">
          <w:rPr>
            <w:rStyle w:val="Hyperlink"/>
            <w:rFonts w:eastAsiaTheme="majorEastAsia"/>
          </w:rPr>
          <w:t>Figura 9 : Structura unei rețele neuronale</w:t>
        </w:r>
        <w:r>
          <w:rPr>
            <w:webHidden/>
          </w:rPr>
          <w:tab/>
        </w:r>
        <w:r>
          <w:rPr>
            <w:webHidden/>
          </w:rPr>
          <w:fldChar w:fldCharType="begin"/>
        </w:r>
        <w:r>
          <w:rPr>
            <w:webHidden/>
          </w:rPr>
          <w:instrText xml:space="preserve"> PAGEREF _Toc10485570 \h </w:instrText>
        </w:r>
        <w:r>
          <w:rPr>
            <w:webHidden/>
          </w:rPr>
        </w:r>
        <w:r>
          <w:rPr>
            <w:webHidden/>
          </w:rPr>
          <w:fldChar w:fldCharType="separate"/>
        </w:r>
        <w:r>
          <w:rPr>
            <w:webHidden/>
          </w:rPr>
          <w:t>20</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1" w:history="1">
        <w:r w:rsidRPr="00651961">
          <w:rPr>
            <w:rStyle w:val="Hyperlink"/>
            <w:rFonts w:eastAsiaTheme="majorEastAsia"/>
          </w:rPr>
          <w:t>Figura 10 : Funcția perceptronul</w:t>
        </w:r>
        <w:r>
          <w:rPr>
            <w:webHidden/>
          </w:rPr>
          <w:tab/>
        </w:r>
        <w:r>
          <w:rPr>
            <w:webHidden/>
          </w:rPr>
          <w:fldChar w:fldCharType="begin"/>
        </w:r>
        <w:r>
          <w:rPr>
            <w:webHidden/>
          </w:rPr>
          <w:instrText xml:space="preserve"> PAGEREF _Toc10485571 \h </w:instrText>
        </w:r>
        <w:r>
          <w:rPr>
            <w:webHidden/>
          </w:rPr>
        </w:r>
        <w:r>
          <w:rPr>
            <w:webHidden/>
          </w:rPr>
          <w:fldChar w:fldCharType="separate"/>
        </w:r>
        <w:r>
          <w:rPr>
            <w:webHidden/>
          </w:rPr>
          <w:t>21</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2" w:history="1">
        <w:r w:rsidRPr="00651961">
          <w:rPr>
            <w:rStyle w:val="Hyperlink"/>
            <w:rFonts w:eastAsiaTheme="majorEastAsia"/>
          </w:rPr>
          <w:t>Figura 11 : Formula pentru aflarea valorii de ieșire</w:t>
        </w:r>
        <w:r>
          <w:rPr>
            <w:webHidden/>
          </w:rPr>
          <w:tab/>
        </w:r>
        <w:r>
          <w:rPr>
            <w:webHidden/>
          </w:rPr>
          <w:fldChar w:fldCharType="begin"/>
        </w:r>
        <w:r>
          <w:rPr>
            <w:webHidden/>
          </w:rPr>
          <w:instrText xml:space="preserve"> PAGEREF _Toc10485572 \h </w:instrText>
        </w:r>
        <w:r>
          <w:rPr>
            <w:webHidden/>
          </w:rPr>
        </w:r>
        <w:r>
          <w:rPr>
            <w:webHidden/>
          </w:rPr>
          <w:fldChar w:fldCharType="separate"/>
        </w:r>
        <w:r>
          <w:rPr>
            <w:webHidden/>
          </w:rPr>
          <w:t>22</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3" w:history="1">
        <w:r w:rsidRPr="00651961">
          <w:rPr>
            <w:rStyle w:val="Hyperlink"/>
            <w:rFonts w:eastAsiaTheme="majorEastAsia"/>
          </w:rPr>
          <w:t>Figura 12 : Formula de calcul al erorii</w:t>
        </w:r>
        <w:r>
          <w:rPr>
            <w:webHidden/>
          </w:rPr>
          <w:tab/>
        </w:r>
        <w:r>
          <w:rPr>
            <w:webHidden/>
          </w:rPr>
          <w:fldChar w:fldCharType="begin"/>
        </w:r>
        <w:r>
          <w:rPr>
            <w:webHidden/>
          </w:rPr>
          <w:instrText xml:space="preserve"> PAGEREF _Toc10485573 \h </w:instrText>
        </w:r>
        <w:r>
          <w:rPr>
            <w:webHidden/>
          </w:rPr>
        </w:r>
        <w:r>
          <w:rPr>
            <w:webHidden/>
          </w:rPr>
          <w:fldChar w:fldCharType="separate"/>
        </w:r>
        <w:r>
          <w:rPr>
            <w:webHidden/>
          </w:rPr>
          <w:t>23</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4" w:history="1">
        <w:r w:rsidRPr="00651961">
          <w:rPr>
            <w:rStyle w:val="Hyperlink"/>
            <w:rFonts w:eastAsiaTheme="majorEastAsia"/>
          </w:rPr>
          <w:t>Figura 13 : Formula de calcul pentru propagarea înapoi</w:t>
        </w:r>
        <w:r>
          <w:rPr>
            <w:webHidden/>
          </w:rPr>
          <w:tab/>
        </w:r>
        <w:r>
          <w:rPr>
            <w:webHidden/>
          </w:rPr>
          <w:fldChar w:fldCharType="begin"/>
        </w:r>
        <w:r>
          <w:rPr>
            <w:webHidden/>
          </w:rPr>
          <w:instrText xml:space="preserve"> PAGEREF _Toc10485574 \h </w:instrText>
        </w:r>
        <w:r>
          <w:rPr>
            <w:webHidden/>
          </w:rPr>
        </w:r>
        <w:r>
          <w:rPr>
            <w:webHidden/>
          </w:rPr>
          <w:fldChar w:fldCharType="separate"/>
        </w:r>
        <w:r>
          <w:rPr>
            <w:webHidden/>
          </w:rPr>
          <w:t>23</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5" w:history="1">
        <w:r w:rsidRPr="00651961">
          <w:rPr>
            <w:rStyle w:val="Hyperlink"/>
            <w:rFonts w:eastAsiaTheme="majorEastAsia"/>
          </w:rPr>
          <w:t>Figura 14 : Formulele de calcul pentru actualizarea ponderilor și a biasului</w:t>
        </w:r>
        <w:r>
          <w:rPr>
            <w:webHidden/>
          </w:rPr>
          <w:tab/>
        </w:r>
        <w:r>
          <w:rPr>
            <w:webHidden/>
          </w:rPr>
          <w:fldChar w:fldCharType="begin"/>
        </w:r>
        <w:r>
          <w:rPr>
            <w:webHidden/>
          </w:rPr>
          <w:instrText xml:space="preserve"> PAGEREF _Toc10485575 \h </w:instrText>
        </w:r>
        <w:r>
          <w:rPr>
            <w:webHidden/>
          </w:rPr>
        </w:r>
        <w:r>
          <w:rPr>
            <w:webHidden/>
          </w:rPr>
          <w:fldChar w:fldCharType="separate"/>
        </w:r>
        <w:r>
          <w:rPr>
            <w:webHidden/>
          </w:rPr>
          <w:t>23</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6" w:history="1">
        <w:r w:rsidRPr="00651961">
          <w:rPr>
            <w:rStyle w:val="Hyperlink"/>
            <w:rFonts w:eastAsiaTheme="majorEastAsia"/>
          </w:rPr>
          <w:t>Figura 15 : Procesul de suprapunere a ferestrelor</w:t>
        </w:r>
        <w:r>
          <w:rPr>
            <w:webHidden/>
          </w:rPr>
          <w:tab/>
        </w:r>
        <w:r>
          <w:rPr>
            <w:webHidden/>
          </w:rPr>
          <w:fldChar w:fldCharType="begin"/>
        </w:r>
        <w:r>
          <w:rPr>
            <w:webHidden/>
          </w:rPr>
          <w:instrText xml:space="preserve"> PAGEREF _Toc10485576 \h </w:instrText>
        </w:r>
        <w:r>
          <w:rPr>
            <w:webHidden/>
          </w:rPr>
        </w:r>
        <w:r>
          <w:rPr>
            <w:webHidden/>
          </w:rPr>
          <w:fldChar w:fldCharType="separate"/>
        </w:r>
        <w:r>
          <w:rPr>
            <w:webHidden/>
          </w:rPr>
          <w:t>29</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7" w:history="1">
        <w:r w:rsidRPr="00651961">
          <w:rPr>
            <w:rStyle w:val="Hyperlink"/>
            <w:rFonts w:eastAsiaTheme="majorEastAsia"/>
          </w:rPr>
          <w:t>Figura 16 : Modul de calcul al măștii de frecvență pentru fereastra de procesare curentă</w:t>
        </w:r>
        <w:r>
          <w:rPr>
            <w:webHidden/>
          </w:rPr>
          <w:tab/>
        </w:r>
        <w:r>
          <w:rPr>
            <w:webHidden/>
          </w:rPr>
          <w:fldChar w:fldCharType="begin"/>
        </w:r>
        <w:r>
          <w:rPr>
            <w:webHidden/>
          </w:rPr>
          <w:instrText xml:space="preserve"> PAGEREF _Toc10485577 \h </w:instrText>
        </w:r>
        <w:r>
          <w:rPr>
            <w:webHidden/>
          </w:rPr>
        </w:r>
        <w:r>
          <w:rPr>
            <w:webHidden/>
          </w:rPr>
          <w:fldChar w:fldCharType="separate"/>
        </w:r>
        <w:r>
          <w:rPr>
            <w:webHidden/>
          </w:rPr>
          <w:t>29</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8" w:history="1">
        <w:r w:rsidRPr="00651961">
          <w:rPr>
            <w:rStyle w:val="Hyperlink"/>
            <w:rFonts w:eastAsiaTheme="majorEastAsia"/>
          </w:rPr>
          <w:t>Figura 17 : Încărcarea semnalelor și mixarea lor</w:t>
        </w:r>
        <w:r>
          <w:rPr>
            <w:webHidden/>
          </w:rPr>
          <w:tab/>
        </w:r>
        <w:r>
          <w:rPr>
            <w:webHidden/>
          </w:rPr>
          <w:fldChar w:fldCharType="begin"/>
        </w:r>
        <w:r>
          <w:rPr>
            <w:webHidden/>
          </w:rPr>
          <w:instrText xml:space="preserve"> PAGEREF _Toc10485578 \h </w:instrText>
        </w:r>
        <w:r>
          <w:rPr>
            <w:webHidden/>
          </w:rPr>
        </w:r>
        <w:r>
          <w:rPr>
            <w:webHidden/>
          </w:rPr>
          <w:fldChar w:fldCharType="separate"/>
        </w:r>
        <w:r>
          <w:rPr>
            <w:webHidden/>
          </w:rPr>
          <w:t>30</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79" w:history="1">
        <w:r w:rsidRPr="00651961">
          <w:rPr>
            <w:rStyle w:val="Hyperlink"/>
            <w:rFonts w:eastAsiaTheme="majorEastAsia"/>
          </w:rPr>
          <w:t>Figura 18 : Spectrogramele calculate pentru cele două surse de semnal și mixul format din ele</w:t>
        </w:r>
        <w:r>
          <w:rPr>
            <w:webHidden/>
          </w:rPr>
          <w:tab/>
        </w:r>
        <w:r>
          <w:rPr>
            <w:webHidden/>
          </w:rPr>
          <w:fldChar w:fldCharType="begin"/>
        </w:r>
        <w:r>
          <w:rPr>
            <w:webHidden/>
          </w:rPr>
          <w:instrText xml:space="preserve"> PAGEREF _Toc10485579 \h </w:instrText>
        </w:r>
        <w:r>
          <w:rPr>
            <w:webHidden/>
          </w:rPr>
        </w:r>
        <w:r>
          <w:rPr>
            <w:webHidden/>
          </w:rPr>
          <w:fldChar w:fldCharType="separate"/>
        </w:r>
        <w:r>
          <w:rPr>
            <w:webHidden/>
          </w:rPr>
          <w:t>31</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0" w:history="1">
        <w:r w:rsidRPr="00651961">
          <w:rPr>
            <w:rStyle w:val="Hyperlink"/>
            <w:rFonts w:eastAsiaTheme="majorEastAsia"/>
          </w:rPr>
          <w:t>Figura 19 : Structura rețelei neuronale pe straturi</w:t>
        </w:r>
        <w:r>
          <w:rPr>
            <w:webHidden/>
          </w:rPr>
          <w:tab/>
        </w:r>
        <w:r>
          <w:rPr>
            <w:webHidden/>
          </w:rPr>
          <w:fldChar w:fldCharType="begin"/>
        </w:r>
        <w:r>
          <w:rPr>
            <w:webHidden/>
          </w:rPr>
          <w:instrText xml:space="preserve"> PAGEREF _Toc10485580 \h </w:instrText>
        </w:r>
        <w:r>
          <w:rPr>
            <w:webHidden/>
          </w:rPr>
        </w:r>
        <w:r>
          <w:rPr>
            <w:webHidden/>
          </w:rPr>
          <w:fldChar w:fldCharType="separate"/>
        </w:r>
        <w:r>
          <w:rPr>
            <w:webHidden/>
          </w:rPr>
          <w:t>32</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1" w:history="1">
        <w:r w:rsidRPr="00651961">
          <w:rPr>
            <w:rStyle w:val="Hyperlink"/>
            <w:rFonts w:eastAsiaTheme="majorEastAsia"/>
          </w:rPr>
          <w:t>Figura 20 : Structrura unui strat dens conectat</w:t>
        </w:r>
        <w:r>
          <w:rPr>
            <w:webHidden/>
          </w:rPr>
          <w:tab/>
        </w:r>
        <w:r>
          <w:rPr>
            <w:webHidden/>
          </w:rPr>
          <w:fldChar w:fldCharType="begin"/>
        </w:r>
        <w:r>
          <w:rPr>
            <w:webHidden/>
          </w:rPr>
          <w:instrText xml:space="preserve"> PAGEREF _Toc10485581 \h </w:instrText>
        </w:r>
        <w:r>
          <w:rPr>
            <w:webHidden/>
          </w:rPr>
        </w:r>
        <w:r>
          <w:rPr>
            <w:webHidden/>
          </w:rPr>
          <w:fldChar w:fldCharType="separate"/>
        </w:r>
        <w:r>
          <w:rPr>
            <w:webHidden/>
          </w:rPr>
          <w:t>33</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2" w:history="1">
        <w:r w:rsidRPr="00651961">
          <w:rPr>
            <w:rStyle w:val="Hyperlink"/>
            <w:rFonts w:eastAsiaTheme="majorEastAsia"/>
          </w:rPr>
          <w:t>Figura 21 : Rețea neuronală profundă cu rețele dens conectate</w:t>
        </w:r>
        <w:r>
          <w:rPr>
            <w:webHidden/>
          </w:rPr>
          <w:tab/>
        </w:r>
        <w:r>
          <w:rPr>
            <w:webHidden/>
          </w:rPr>
          <w:fldChar w:fldCharType="begin"/>
        </w:r>
        <w:r>
          <w:rPr>
            <w:webHidden/>
          </w:rPr>
          <w:instrText xml:space="preserve"> PAGEREF _Toc10485582 \h </w:instrText>
        </w:r>
        <w:r>
          <w:rPr>
            <w:webHidden/>
          </w:rPr>
        </w:r>
        <w:r>
          <w:rPr>
            <w:webHidden/>
          </w:rPr>
          <w:fldChar w:fldCharType="separate"/>
        </w:r>
        <w:r>
          <w:rPr>
            <w:webHidden/>
          </w:rPr>
          <w:t>34</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3" w:history="1">
        <w:r w:rsidRPr="00651961">
          <w:rPr>
            <w:rStyle w:val="Hyperlink"/>
            <w:rFonts w:eastAsiaTheme="majorEastAsia"/>
          </w:rPr>
          <w:t>Figura 22 : Structura unei rețele neuronale profunde cu 3 straturi ascunse</w:t>
        </w:r>
        <w:r>
          <w:rPr>
            <w:webHidden/>
          </w:rPr>
          <w:tab/>
        </w:r>
        <w:r>
          <w:rPr>
            <w:webHidden/>
          </w:rPr>
          <w:fldChar w:fldCharType="begin"/>
        </w:r>
        <w:r>
          <w:rPr>
            <w:webHidden/>
          </w:rPr>
          <w:instrText xml:space="preserve"> PAGEREF _Toc10485583 \h </w:instrText>
        </w:r>
        <w:r>
          <w:rPr>
            <w:webHidden/>
          </w:rPr>
        </w:r>
        <w:r>
          <w:rPr>
            <w:webHidden/>
          </w:rPr>
          <w:fldChar w:fldCharType="separate"/>
        </w:r>
        <w:r>
          <w:rPr>
            <w:webHidden/>
          </w:rPr>
          <w:t>35</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4" w:history="1">
        <w:r w:rsidRPr="00651961">
          <w:rPr>
            <w:rStyle w:val="Hyperlink"/>
            <w:rFonts w:eastAsiaTheme="majorEastAsia"/>
          </w:rPr>
          <w:t>Figura 23 : Formula de normalizare a unei unități din stratul ascuns „d”</w:t>
        </w:r>
        <w:r>
          <w:rPr>
            <w:webHidden/>
          </w:rPr>
          <w:tab/>
        </w:r>
        <w:r>
          <w:rPr>
            <w:webHidden/>
          </w:rPr>
          <w:fldChar w:fldCharType="begin"/>
        </w:r>
        <w:r>
          <w:rPr>
            <w:webHidden/>
          </w:rPr>
          <w:instrText xml:space="preserve"> PAGEREF _Toc10485584 \h </w:instrText>
        </w:r>
        <w:r>
          <w:rPr>
            <w:webHidden/>
          </w:rPr>
        </w:r>
        <w:r>
          <w:rPr>
            <w:webHidden/>
          </w:rPr>
          <w:fldChar w:fldCharType="separate"/>
        </w:r>
        <w:r>
          <w:rPr>
            <w:webHidden/>
          </w:rPr>
          <w:t>36</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5" w:history="1">
        <w:r w:rsidRPr="00651961">
          <w:rPr>
            <w:rStyle w:val="Hyperlink"/>
            <w:rFonts w:eastAsiaTheme="majorEastAsia"/>
          </w:rPr>
          <w:t>Figura 24 : Versiunea finală a valorii de activare a unei unități după normalizare</w:t>
        </w:r>
        <w:r>
          <w:rPr>
            <w:webHidden/>
          </w:rPr>
          <w:tab/>
        </w:r>
        <w:r>
          <w:rPr>
            <w:webHidden/>
          </w:rPr>
          <w:fldChar w:fldCharType="begin"/>
        </w:r>
        <w:r>
          <w:rPr>
            <w:webHidden/>
          </w:rPr>
          <w:instrText xml:space="preserve"> PAGEREF _Toc10485585 \h </w:instrText>
        </w:r>
        <w:r>
          <w:rPr>
            <w:webHidden/>
          </w:rPr>
        </w:r>
        <w:r>
          <w:rPr>
            <w:webHidden/>
          </w:rPr>
          <w:fldChar w:fldCharType="separate"/>
        </w:r>
        <w:r>
          <w:rPr>
            <w:webHidden/>
          </w:rPr>
          <w:t>36</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6" w:history="1">
        <w:r w:rsidRPr="00651961">
          <w:rPr>
            <w:rStyle w:val="Hyperlink"/>
            <w:rFonts w:eastAsiaTheme="majorEastAsia"/>
          </w:rPr>
          <w:t>Figura 25 : Funcția de cost MSE</w:t>
        </w:r>
        <w:r>
          <w:rPr>
            <w:webHidden/>
          </w:rPr>
          <w:tab/>
        </w:r>
        <w:r>
          <w:rPr>
            <w:webHidden/>
          </w:rPr>
          <w:fldChar w:fldCharType="begin"/>
        </w:r>
        <w:r>
          <w:rPr>
            <w:webHidden/>
          </w:rPr>
          <w:instrText xml:space="preserve"> PAGEREF _Toc10485586 \h </w:instrText>
        </w:r>
        <w:r>
          <w:rPr>
            <w:webHidden/>
          </w:rPr>
        </w:r>
        <w:r>
          <w:rPr>
            <w:webHidden/>
          </w:rPr>
          <w:fldChar w:fldCharType="separate"/>
        </w:r>
        <w:r>
          <w:rPr>
            <w:webHidden/>
          </w:rPr>
          <w:t>38</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7" w:history="1">
        <w:r w:rsidRPr="00651961">
          <w:rPr>
            <w:rStyle w:val="Hyperlink"/>
            <w:rFonts w:eastAsiaTheme="majorEastAsia"/>
          </w:rPr>
          <w:t>Figura 26 : Reprezentarea funcției sigmoide</w:t>
        </w:r>
        <w:r>
          <w:rPr>
            <w:webHidden/>
          </w:rPr>
          <w:tab/>
        </w:r>
        <w:r>
          <w:rPr>
            <w:webHidden/>
          </w:rPr>
          <w:fldChar w:fldCharType="begin"/>
        </w:r>
        <w:r>
          <w:rPr>
            <w:webHidden/>
          </w:rPr>
          <w:instrText xml:space="preserve"> PAGEREF _Toc10485587 \h </w:instrText>
        </w:r>
        <w:r>
          <w:rPr>
            <w:webHidden/>
          </w:rPr>
        </w:r>
        <w:r>
          <w:rPr>
            <w:webHidden/>
          </w:rPr>
          <w:fldChar w:fldCharType="separate"/>
        </w:r>
        <w:r>
          <w:rPr>
            <w:webHidden/>
          </w:rPr>
          <w:t>39</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8" w:history="1">
        <w:r w:rsidRPr="00651961">
          <w:rPr>
            <w:rStyle w:val="Hyperlink"/>
            <w:rFonts w:eastAsiaTheme="majorEastAsia"/>
          </w:rPr>
          <w:t>Figura 27 : Reprezentarea funcției ReLU</w:t>
        </w:r>
        <w:r>
          <w:rPr>
            <w:webHidden/>
          </w:rPr>
          <w:tab/>
        </w:r>
        <w:r>
          <w:rPr>
            <w:webHidden/>
          </w:rPr>
          <w:fldChar w:fldCharType="begin"/>
        </w:r>
        <w:r>
          <w:rPr>
            <w:webHidden/>
          </w:rPr>
          <w:instrText xml:space="preserve"> PAGEREF _Toc10485588 \h </w:instrText>
        </w:r>
        <w:r>
          <w:rPr>
            <w:webHidden/>
          </w:rPr>
        </w:r>
        <w:r>
          <w:rPr>
            <w:webHidden/>
          </w:rPr>
          <w:fldChar w:fldCharType="separate"/>
        </w:r>
        <w:r>
          <w:rPr>
            <w:webHidden/>
          </w:rPr>
          <w:t>40</w:t>
        </w:r>
        <w:r>
          <w:rPr>
            <w:webHidden/>
          </w:rPr>
          <w:fldChar w:fldCharType="end"/>
        </w:r>
      </w:hyperlink>
    </w:p>
    <w:p w:rsidR="002E2BED" w:rsidRDefault="002E2BED">
      <w:pPr>
        <w:pStyle w:val="TableofFigures"/>
        <w:tabs>
          <w:tab w:val="right" w:leader="dot" w:pos="9350"/>
        </w:tabs>
        <w:rPr>
          <w:rFonts w:eastAsiaTheme="minorEastAsia" w:cstheme="minorBidi"/>
          <w:sz w:val="22"/>
          <w:szCs w:val="22"/>
          <w:lang w:val="en-US"/>
        </w:rPr>
      </w:pPr>
      <w:hyperlink w:anchor="_Toc10485589" w:history="1">
        <w:r w:rsidRPr="00651961">
          <w:rPr>
            <w:rStyle w:val="Hyperlink"/>
            <w:rFonts w:eastAsiaTheme="majorEastAsia"/>
          </w:rPr>
          <w:t>Figura 28 : Reprezentarea sigmoidă vs ReLU</w:t>
        </w:r>
        <w:r>
          <w:rPr>
            <w:webHidden/>
          </w:rPr>
          <w:tab/>
        </w:r>
        <w:r>
          <w:rPr>
            <w:webHidden/>
          </w:rPr>
          <w:fldChar w:fldCharType="begin"/>
        </w:r>
        <w:r>
          <w:rPr>
            <w:webHidden/>
          </w:rPr>
          <w:instrText xml:space="preserve"> PAGEREF _Toc10485589 \h </w:instrText>
        </w:r>
        <w:r>
          <w:rPr>
            <w:webHidden/>
          </w:rPr>
        </w:r>
        <w:r>
          <w:rPr>
            <w:webHidden/>
          </w:rPr>
          <w:fldChar w:fldCharType="separate"/>
        </w:r>
        <w:r>
          <w:rPr>
            <w:webHidden/>
          </w:rPr>
          <w:t>41</w:t>
        </w:r>
        <w:r>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5239DC">
      <w:pPr>
        <w:pStyle w:val="Heading1"/>
        <w:numPr>
          <w:ilvl w:val="0"/>
          <w:numId w:val="1"/>
        </w:numPr>
        <w:spacing w:before="0" w:after="120"/>
      </w:pPr>
      <w:bookmarkStart w:id="113" w:name="_Toc7719567"/>
      <w:bookmarkStart w:id="114" w:name="_Toc10480922"/>
      <w:r>
        <w:lastRenderedPageBreak/>
        <w:t>Bibliografie și webografie</w:t>
      </w:r>
      <w:bookmarkEnd w:id="113"/>
      <w:bookmarkEnd w:id="114"/>
    </w:p>
    <w:p w:rsidR="00783C70" w:rsidRDefault="00441910" w:rsidP="00DE2AEE">
      <w:pPr>
        <w:pStyle w:val="ListParagraph"/>
        <w:numPr>
          <w:ilvl w:val="0"/>
          <w:numId w:val="3"/>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37">
        <w:r>
          <w:rPr>
            <w:rStyle w:val="InternetLink"/>
          </w:rPr>
          <w:t>http://cs229.stanford.edu/proj2015/124_report.pdf</w:t>
        </w:r>
      </w:hyperlink>
      <w:r>
        <w:t>)</w:t>
      </w:r>
    </w:p>
    <w:p w:rsidR="00783C70" w:rsidRDefault="007B4E1C" w:rsidP="00DE2AEE">
      <w:pPr>
        <w:pStyle w:val="ListParagraph"/>
        <w:numPr>
          <w:ilvl w:val="0"/>
          <w:numId w:val="6"/>
        </w:numPr>
        <w:spacing w:after="120"/>
      </w:pPr>
      <w:hyperlink r:id="rId38">
        <w:r w:rsidR="00441910">
          <w:rPr>
            <w:rStyle w:val="InternetLink"/>
            <w:u w:val="none"/>
          </w:rPr>
          <w:t>https://musicinformationretrieval.com/stft.html</w:t>
        </w:r>
      </w:hyperlink>
      <w:r w:rsidR="00441910">
        <w:t xml:space="preserve"> </w:t>
      </w:r>
    </w:p>
    <w:p w:rsidR="00783C70" w:rsidRDefault="00441910" w:rsidP="00DE2AEE">
      <w:pPr>
        <w:pStyle w:val="ListParagraph"/>
        <w:numPr>
          <w:ilvl w:val="0"/>
          <w:numId w:val="6"/>
        </w:numPr>
        <w:spacing w:after="120"/>
      </w:pPr>
      <w:r>
        <w:rPr>
          <w:rStyle w:val="InternetLink"/>
        </w:rPr>
        <w:t>https://en.wikipedia.org</w:t>
      </w:r>
    </w:p>
    <w:p w:rsidR="00783C70" w:rsidRDefault="007B4E1C" w:rsidP="00DE2AEE">
      <w:pPr>
        <w:pStyle w:val="ListParagraph"/>
        <w:numPr>
          <w:ilvl w:val="0"/>
          <w:numId w:val="6"/>
        </w:numPr>
        <w:spacing w:after="120"/>
      </w:pPr>
      <w:hyperlink r:id="rId39">
        <w:r w:rsidR="00441910">
          <w:rPr>
            <w:rStyle w:val="InternetLink"/>
          </w:rPr>
          <w:t>https://librosa.github.io/librosa</w:t>
        </w:r>
      </w:hyperlink>
    </w:p>
    <w:p w:rsidR="00783C70" w:rsidRDefault="00441910" w:rsidP="00DE2AEE">
      <w:pPr>
        <w:pStyle w:val="ListParagraph"/>
        <w:numPr>
          <w:ilvl w:val="0"/>
          <w:numId w:val="6"/>
        </w:numPr>
        <w:spacing w:after="120"/>
      </w:pPr>
      <w:r>
        <w:rPr>
          <w:rStyle w:val="InternetLink"/>
        </w:rPr>
        <w:t>https://docs.scipy.org/doc/numpy</w:t>
      </w:r>
    </w:p>
    <w:p w:rsidR="00783C70" w:rsidRDefault="00441910" w:rsidP="00DE2AEE">
      <w:pPr>
        <w:pStyle w:val="ListParagraph"/>
        <w:numPr>
          <w:ilvl w:val="0"/>
          <w:numId w:val="6"/>
        </w:numPr>
        <w:spacing w:after="120"/>
      </w:pPr>
      <w:r>
        <w:t>“Time frequency masking”, Machine Perception of Music &amp; Audio - Zafar Rafii, 2014  (</w:t>
      </w:r>
      <w:hyperlink r:id="rId40">
        <w:r>
          <w:rPr>
            <w:rStyle w:val="InternetLink"/>
          </w:rPr>
          <w:t>http://users.cs.northwestern.edu/~pardo/courses/eecs352/lectures/MPM14-Time-Frequency-Masking.pdf</w:t>
        </w:r>
      </w:hyperlink>
      <w:r>
        <w:t xml:space="preserve"> )</w:t>
      </w:r>
    </w:p>
    <w:p w:rsidR="00E559DD" w:rsidRPr="00951D99" w:rsidRDefault="007B4E1C" w:rsidP="00DE2AEE">
      <w:pPr>
        <w:pStyle w:val="ListParagraph"/>
        <w:numPr>
          <w:ilvl w:val="0"/>
          <w:numId w:val="6"/>
        </w:numPr>
        <w:spacing w:after="120"/>
        <w:rPr>
          <w:rStyle w:val="Hyperlink"/>
          <w:color w:val="auto"/>
          <w:u w:val="none"/>
        </w:rPr>
      </w:pPr>
      <w:hyperlink r:id="rId41" w:history="1">
        <w:r w:rsidR="00E559DD" w:rsidRPr="00370F56">
          <w:rPr>
            <w:rStyle w:val="Hyperlink"/>
          </w:rPr>
          <w:t>https://towardsdatascience.com/understanding-neural-networks-what-how-and-why-18ec703ebd31</w:t>
        </w:r>
      </w:hyperlink>
    </w:p>
    <w:p w:rsidR="00951D99" w:rsidRDefault="007B4E1C" w:rsidP="00951D99">
      <w:pPr>
        <w:pStyle w:val="ListParagraph"/>
        <w:numPr>
          <w:ilvl w:val="0"/>
          <w:numId w:val="6"/>
        </w:numPr>
        <w:spacing w:after="120"/>
      </w:pPr>
      <w:hyperlink r:id="rId42" w:history="1">
        <w:r w:rsidR="00951D99" w:rsidRPr="009A4F65">
          <w:rPr>
            <w:rStyle w:val="Hyperlink"/>
          </w:rPr>
          <w:t>https://machinelearningmastery.com/adam-optimization-algorithm-for-deep-learning/</w:t>
        </w:r>
      </w:hyperlink>
    </w:p>
    <w:p w:rsidR="00951D99" w:rsidRDefault="00553ABE" w:rsidP="00553ABE">
      <w:pPr>
        <w:pStyle w:val="ListParagraph"/>
        <w:numPr>
          <w:ilvl w:val="0"/>
          <w:numId w:val="6"/>
        </w:numPr>
        <w:spacing w:after="120"/>
      </w:pPr>
      <w:r w:rsidRPr="00553ABE">
        <w:t>A Method for Stochastic Optimization”, Diederik Kingma și Jimmy Ba</w:t>
      </w:r>
    </w:p>
    <w:p w:rsidR="00553ABE" w:rsidRDefault="00553ABE" w:rsidP="00553ABE">
      <w:pPr>
        <w:pStyle w:val="ListParagraph"/>
        <w:numPr>
          <w:ilvl w:val="0"/>
          <w:numId w:val="6"/>
        </w:numPr>
        <w:spacing w:after="120"/>
      </w:pPr>
      <w:r w:rsidRPr="00553ABE">
        <w:t>https://machinelearningmastery.com/adam-optimization-algorithm-for-deep-learning, Jason Brownlee, 2017</w:t>
      </w:r>
    </w:p>
    <w:p w:rsidR="007E10FD" w:rsidRDefault="007E10FD" w:rsidP="00553ABE">
      <w:pPr>
        <w:pStyle w:val="ListParagraph"/>
        <w:numPr>
          <w:ilvl w:val="0"/>
          <w:numId w:val="6"/>
        </w:numPr>
        <w:spacing w:after="120"/>
      </w:pPr>
    </w:p>
    <w:p w:rsidR="00E559DD" w:rsidRDefault="00E559DD" w:rsidP="00DE2AEE">
      <w:pPr>
        <w:pStyle w:val="ListParagraph"/>
        <w:spacing w:after="120"/>
      </w:pPr>
    </w:p>
    <w:sectPr w:rsidR="00E559DD" w:rsidSect="006F34D4">
      <w:footerReference w:type="default" r:id="rId43"/>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E77" w:rsidRDefault="00893E77">
      <w:r>
        <w:separator/>
      </w:r>
    </w:p>
  </w:endnote>
  <w:endnote w:type="continuationSeparator" w:id="0">
    <w:p w:rsidR="00893E77" w:rsidRDefault="0089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03262D" w:rsidRDefault="0003262D">
        <w:pPr>
          <w:pStyle w:val="Footer"/>
          <w:jc w:val="center"/>
        </w:pPr>
        <w:r>
          <w:rPr>
            <w:noProof w:val="0"/>
          </w:rPr>
          <w:fldChar w:fldCharType="begin"/>
        </w:r>
        <w:r>
          <w:instrText xml:space="preserve"> PAGE   \* MERGEFORMAT </w:instrText>
        </w:r>
        <w:r>
          <w:rPr>
            <w:noProof w:val="0"/>
          </w:rPr>
          <w:fldChar w:fldCharType="separate"/>
        </w:r>
        <w:r w:rsidR="00850185">
          <w:t>40</w:t>
        </w:r>
        <w:r>
          <w:fldChar w:fldCharType="end"/>
        </w:r>
      </w:p>
    </w:sdtContent>
  </w:sdt>
  <w:p w:rsidR="0003262D" w:rsidRDefault="00032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E77" w:rsidRDefault="00893E77">
      <w:r>
        <w:separator/>
      </w:r>
    </w:p>
  </w:footnote>
  <w:footnote w:type="continuationSeparator" w:id="0">
    <w:p w:rsidR="00893E77" w:rsidRDefault="00893E77">
      <w:r>
        <w:continuationSeparator/>
      </w:r>
    </w:p>
  </w:footnote>
  <w:footnote w:id="1">
    <w:p w:rsidR="0003262D" w:rsidRDefault="0003262D">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03262D" w:rsidRDefault="0003262D">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03262D" w:rsidRDefault="0003262D">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03262D" w:rsidRDefault="0003262D">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03262D" w:rsidRDefault="0003262D">
      <w:pPr>
        <w:pStyle w:val="FootnoteText"/>
      </w:pPr>
      <w:r>
        <w:rPr>
          <w:rStyle w:val="FootnoteReference"/>
        </w:rPr>
        <w:footnoteRef/>
      </w:r>
      <w:r>
        <w:t xml:space="preserve"> </w:t>
      </w:r>
      <w:r w:rsidRPr="00BC0F60">
        <w:t>“Adam: A Method for Stochastic Optimization”, Diederik Kingma și Jimmy Ba</w:t>
      </w:r>
    </w:p>
  </w:footnote>
  <w:footnote w:id="6">
    <w:p w:rsidR="0003262D" w:rsidRDefault="0003262D">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3">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774E3B"/>
    <w:multiLevelType w:val="hybridMultilevel"/>
    <w:tmpl w:val="DBB2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1F872618"/>
    <w:multiLevelType w:val="hybridMultilevel"/>
    <w:tmpl w:val="5596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3E1169"/>
    <w:multiLevelType w:val="hybridMultilevel"/>
    <w:tmpl w:val="250ED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A871E73"/>
    <w:multiLevelType w:val="hybridMultilevel"/>
    <w:tmpl w:val="9FD8A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68526F0"/>
    <w:multiLevelType w:val="hybridMultilevel"/>
    <w:tmpl w:val="E7EAA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04A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37DA7"/>
    <w:multiLevelType w:val="hybridMultilevel"/>
    <w:tmpl w:val="7ACA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4">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6">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7">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
  </w:num>
  <w:num w:numId="3">
    <w:abstractNumId w:val="0"/>
  </w:num>
  <w:num w:numId="4">
    <w:abstractNumId w:val="12"/>
  </w:num>
  <w:num w:numId="5">
    <w:abstractNumId w:val="14"/>
  </w:num>
  <w:num w:numId="6">
    <w:abstractNumId w:val="17"/>
  </w:num>
  <w:num w:numId="7">
    <w:abstractNumId w:val="20"/>
  </w:num>
  <w:num w:numId="8">
    <w:abstractNumId w:val="10"/>
  </w:num>
  <w:num w:numId="9">
    <w:abstractNumId w:val="7"/>
  </w:num>
  <w:num w:numId="10">
    <w:abstractNumId w:val="23"/>
  </w:num>
  <w:num w:numId="11">
    <w:abstractNumId w:val="25"/>
  </w:num>
  <w:num w:numId="12">
    <w:abstractNumId w:val="5"/>
  </w:num>
  <w:num w:numId="13">
    <w:abstractNumId w:val="26"/>
  </w:num>
  <w:num w:numId="14">
    <w:abstractNumId w:val="24"/>
  </w:num>
  <w:num w:numId="15">
    <w:abstractNumId w:val="16"/>
  </w:num>
  <w:num w:numId="16">
    <w:abstractNumId w:val="3"/>
  </w:num>
  <w:num w:numId="17">
    <w:abstractNumId w:val="8"/>
  </w:num>
  <w:num w:numId="18">
    <w:abstractNumId w:val="21"/>
  </w:num>
  <w:num w:numId="19">
    <w:abstractNumId w:val="1"/>
  </w:num>
  <w:num w:numId="20">
    <w:abstractNumId w:val="18"/>
  </w:num>
  <w:num w:numId="21">
    <w:abstractNumId w:val="11"/>
  </w:num>
  <w:num w:numId="22">
    <w:abstractNumId w:val="6"/>
  </w:num>
  <w:num w:numId="23">
    <w:abstractNumId w:val="27"/>
  </w:num>
  <w:num w:numId="24">
    <w:abstractNumId w:val="9"/>
  </w:num>
  <w:num w:numId="25">
    <w:abstractNumId w:val="22"/>
  </w:num>
  <w:num w:numId="26">
    <w:abstractNumId w:val="19"/>
  </w:num>
  <w:num w:numId="27">
    <w:abstractNumId w:val="4"/>
  </w:num>
  <w:num w:numId="28">
    <w:abstractNumId w:val="15"/>
  </w:num>
  <w:num w:numId="29">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056BA"/>
    <w:rsid w:val="00010005"/>
    <w:rsid w:val="00020E80"/>
    <w:rsid w:val="000222DB"/>
    <w:rsid w:val="00027225"/>
    <w:rsid w:val="0003262D"/>
    <w:rsid w:val="00053716"/>
    <w:rsid w:val="00055503"/>
    <w:rsid w:val="0005600B"/>
    <w:rsid w:val="0006176F"/>
    <w:rsid w:val="00065631"/>
    <w:rsid w:val="00065C2E"/>
    <w:rsid w:val="00066160"/>
    <w:rsid w:val="00071EDF"/>
    <w:rsid w:val="00072BAD"/>
    <w:rsid w:val="00076B4B"/>
    <w:rsid w:val="000844FD"/>
    <w:rsid w:val="00092467"/>
    <w:rsid w:val="000A5CF0"/>
    <w:rsid w:val="000B631E"/>
    <w:rsid w:val="000C1EFC"/>
    <w:rsid w:val="000D3932"/>
    <w:rsid w:val="000D3F49"/>
    <w:rsid w:val="000D59D0"/>
    <w:rsid w:val="000D70BE"/>
    <w:rsid w:val="000E018D"/>
    <w:rsid w:val="000E3D5E"/>
    <w:rsid w:val="0010034E"/>
    <w:rsid w:val="00110071"/>
    <w:rsid w:val="001143D7"/>
    <w:rsid w:val="00117939"/>
    <w:rsid w:val="00132531"/>
    <w:rsid w:val="00133A85"/>
    <w:rsid w:val="00146749"/>
    <w:rsid w:val="00151A9B"/>
    <w:rsid w:val="00153CBE"/>
    <w:rsid w:val="00156AD1"/>
    <w:rsid w:val="001608A9"/>
    <w:rsid w:val="00160AFD"/>
    <w:rsid w:val="001B0642"/>
    <w:rsid w:val="001C5C71"/>
    <w:rsid w:val="001D120B"/>
    <w:rsid w:val="001D36B0"/>
    <w:rsid w:val="001D7A38"/>
    <w:rsid w:val="001E11CC"/>
    <w:rsid w:val="001F0DE7"/>
    <w:rsid w:val="00201E02"/>
    <w:rsid w:val="00202466"/>
    <w:rsid w:val="00202CF3"/>
    <w:rsid w:val="00206031"/>
    <w:rsid w:val="00210FDE"/>
    <w:rsid w:val="002119DF"/>
    <w:rsid w:val="002123AF"/>
    <w:rsid w:val="002149F5"/>
    <w:rsid w:val="00217EED"/>
    <w:rsid w:val="0022210B"/>
    <w:rsid w:val="002238A1"/>
    <w:rsid w:val="00224DE1"/>
    <w:rsid w:val="00230698"/>
    <w:rsid w:val="00232190"/>
    <w:rsid w:val="00243C25"/>
    <w:rsid w:val="00250EFA"/>
    <w:rsid w:val="00254B18"/>
    <w:rsid w:val="00260F41"/>
    <w:rsid w:val="00265A64"/>
    <w:rsid w:val="00284D58"/>
    <w:rsid w:val="002A2452"/>
    <w:rsid w:val="002B2902"/>
    <w:rsid w:val="002B37DC"/>
    <w:rsid w:val="002C1226"/>
    <w:rsid w:val="002C6E28"/>
    <w:rsid w:val="002D299E"/>
    <w:rsid w:val="002E2BED"/>
    <w:rsid w:val="002F3329"/>
    <w:rsid w:val="002F5968"/>
    <w:rsid w:val="00305C6A"/>
    <w:rsid w:val="003061A9"/>
    <w:rsid w:val="00313396"/>
    <w:rsid w:val="00317525"/>
    <w:rsid w:val="00320B16"/>
    <w:rsid w:val="00323EC1"/>
    <w:rsid w:val="003273B8"/>
    <w:rsid w:val="00327510"/>
    <w:rsid w:val="00332D25"/>
    <w:rsid w:val="00335E99"/>
    <w:rsid w:val="003428BB"/>
    <w:rsid w:val="00360439"/>
    <w:rsid w:val="00367793"/>
    <w:rsid w:val="00373ED3"/>
    <w:rsid w:val="00393ADD"/>
    <w:rsid w:val="003B63B9"/>
    <w:rsid w:val="003D0A60"/>
    <w:rsid w:val="003D318C"/>
    <w:rsid w:val="003D6D62"/>
    <w:rsid w:val="003D742D"/>
    <w:rsid w:val="003E1691"/>
    <w:rsid w:val="003E262B"/>
    <w:rsid w:val="004065A1"/>
    <w:rsid w:val="00410511"/>
    <w:rsid w:val="00422756"/>
    <w:rsid w:val="00425145"/>
    <w:rsid w:val="00430957"/>
    <w:rsid w:val="00441910"/>
    <w:rsid w:val="00444FCA"/>
    <w:rsid w:val="00446635"/>
    <w:rsid w:val="004468AA"/>
    <w:rsid w:val="00463350"/>
    <w:rsid w:val="00464E85"/>
    <w:rsid w:val="004670B6"/>
    <w:rsid w:val="00493994"/>
    <w:rsid w:val="00494F53"/>
    <w:rsid w:val="004A2DAB"/>
    <w:rsid w:val="004A616B"/>
    <w:rsid w:val="004B01CE"/>
    <w:rsid w:val="004B3FEE"/>
    <w:rsid w:val="004C3BE9"/>
    <w:rsid w:val="004C438A"/>
    <w:rsid w:val="004C56F4"/>
    <w:rsid w:val="004D2C34"/>
    <w:rsid w:val="004D5126"/>
    <w:rsid w:val="004D5637"/>
    <w:rsid w:val="004E73E5"/>
    <w:rsid w:val="004F3D34"/>
    <w:rsid w:val="004F6429"/>
    <w:rsid w:val="0050369E"/>
    <w:rsid w:val="005037BF"/>
    <w:rsid w:val="0051051A"/>
    <w:rsid w:val="005113BC"/>
    <w:rsid w:val="00516361"/>
    <w:rsid w:val="00516CBF"/>
    <w:rsid w:val="00521461"/>
    <w:rsid w:val="005239DC"/>
    <w:rsid w:val="00530453"/>
    <w:rsid w:val="0053799D"/>
    <w:rsid w:val="00546EDF"/>
    <w:rsid w:val="00553ABE"/>
    <w:rsid w:val="00561478"/>
    <w:rsid w:val="0056419C"/>
    <w:rsid w:val="00564C8B"/>
    <w:rsid w:val="00566EA9"/>
    <w:rsid w:val="00574F07"/>
    <w:rsid w:val="00584FE2"/>
    <w:rsid w:val="00585191"/>
    <w:rsid w:val="0058777E"/>
    <w:rsid w:val="00590CFE"/>
    <w:rsid w:val="00597414"/>
    <w:rsid w:val="005B1552"/>
    <w:rsid w:val="005C0956"/>
    <w:rsid w:val="005C3F2F"/>
    <w:rsid w:val="005D76C2"/>
    <w:rsid w:val="005E29DE"/>
    <w:rsid w:val="005E6B1F"/>
    <w:rsid w:val="005F7428"/>
    <w:rsid w:val="00604AEA"/>
    <w:rsid w:val="00607101"/>
    <w:rsid w:val="00611D48"/>
    <w:rsid w:val="006246A2"/>
    <w:rsid w:val="00644843"/>
    <w:rsid w:val="00654C35"/>
    <w:rsid w:val="00655CA8"/>
    <w:rsid w:val="006614C7"/>
    <w:rsid w:val="0066349D"/>
    <w:rsid w:val="00663E0F"/>
    <w:rsid w:val="00690491"/>
    <w:rsid w:val="006945F8"/>
    <w:rsid w:val="00696203"/>
    <w:rsid w:val="00697BCB"/>
    <w:rsid w:val="006A3A28"/>
    <w:rsid w:val="006A4E21"/>
    <w:rsid w:val="006B4EEF"/>
    <w:rsid w:val="006B5D07"/>
    <w:rsid w:val="006C186A"/>
    <w:rsid w:val="006C1ABD"/>
    <w:rsid w:val="006C29E2"/>
    <w:rsid w:val="006D1A9D"/>
    <w:rsid w:val="006D5D55"/>
    <w:rsid w:val="006D7BD1"/>
    <w:rsid w:val="006F34D4"/>
    <w:rsid w:val="006F615E"/>
    <w:rsid w:val="00700446"/>
    <w:rsid w:val="00705CD6"/>
    <w:rsid w:val="007118ED"/>
    <w:rsid w:val="007137CA"/>
    <w:rsid w:val="00716167"/>
    <w:rsid w:val="00721C00"/>
    <w:rsid w:val="00741C56"/>
    <w:rsid w:val="007561A1"/>
    <w:rsid w:val="00783C70"/>
    <w:rsid w:val="00783F85"/>
    <w:rsid w:val="0078478C"/>
    <w:rsid w:val="00794CAE"/>
    <w:rsid w:val="007960EC"/>
    <w:rsid w:val="007A45F9"/>
    <w:rsid w:val="007A6CCB"/>
    <w:rsid w:val="007A708C"/>
    <w:rsid w:val="007B246A"/>
    <w:rsid w:val="007B4E1C"/>
    <w:rsid w:val="007C2C30"/>
    <w:rsid w:val="007D2286"/>
    <w:rsid w:val="007D5C70"/>
    <w:rsid w:val="007D7089"/>
    <w:rsid w:val="007D7429"/>
    <w:rsid w:val="007E10FD"/>
    <w:rsid w:val="007E3C78"/>
    <w:rsid w:val="007E79F6"/>
    <w:rsid w:val="007F4314"/>
    <w:rsid w:val="0080163E"/>
    <w:rsid w:val="00801873"/>
    <w:rsid w:val="008062EA"/>
    <w:rsid w:val="00811F80"/>
    <w:rsid w:val="00814437"/>
    <w:rsid w:val="00821E4B"/>
    <w:rsid w:val="00827781"/>
    <w:rsid w:val="0084053B"/>
    <w:rsid w:val="008410B2"/>
    <w:rsid w:val="0084301C"/>
    <w:rsid w:val="00845AA9"/>
    <w:rsid w:val="008470BC"/>
    <w:rsid w:val="00850185"/>
    <w:rsid w:val="00850A5B"/>
    <w:rsid w:val="00853C88"/>
    <w:rsid w:val="008605F9"/>
    <w:rsid w:val="00863E39"/>
    <w:rsid w:val="0087613A"/>
    <w:rsid w:val="00890ED0"/>
    <w:rsid w:val="00893E77"/>
    <w:rsid w:val="008A4EB3"/>
    <w:rsid w:val="008A64C3"/>
    <w:rsid w:val="008A65DA"/>
    <w:rsid w:val="008B1DB3"/>
    <w:rsid w:val="008B25D0"/>
    <w:rsid w:val="008B2E64"/>
    <w:rsid w:val="008C4B8E"/>
    <w:rsid w:val="008C64D1"/>
    <w:rsid w:val="008D3D74"/>
    <w:rsid w:val="008D57F4"/>
    <w:rsid w:val="008E0DCB"/>
    <w:rsid w:val="008E1597"/>
    <w:rsid w:val="008E2447"/>
    <w:rsid w:val="0092536C"/>
    <w:rsid w:val="00925575"/>
    <w:rsid w:val="00927F6A"/>
    <w:rsid w:val="0094040C"/>
    <w:rsid w:val="00941972"/>
    <w:rsid w:val="00951D99"/>
    <w:rsid w:val="00964581"/>
    <w:rsid w:val="00967C85"/>
    <w:rsid w:val="00982BAA"/>
    <w:rsid w:val="00984454"/>
    <w:rsid w:val="00984A77"/>
    <w:rsid w:val="009936A7"/>
    <w:rsid w:val="009A2E73"/>
    <w:rsid w:val="009C1492"/>
    <w:rsid w:val="009C47A7"/>
    <w:rsid w:val="009C6D75"/>
    <w:rsid w:val="009E7FF6"/>
    <w:rsid w:val="00A02F6B"/>
    <w:rsid w:val="00A14E96"/>
    <w:rsid w:val="00A17946"/>
    <w:rsid w:val="00A25B87"/>
    <w:rsid w:val="00A50D42"/>
    <w:rsid w:val="00A6136E"/>
    <w:rsid w:val="00A72700"/>
    <w:rsid w:val="00A762AB"/>
    <w:rsid w:val="00A860AF"/>
    <w:rsid w:val="00AA2AB2"/>
    <w:rsid w:val="00AA5349"/>
    <w:rsid w:val="00AA5A2B"/>
    <w:rsid w:val="00AA60E7"/>
    <w:rsid w:val="00AC4307"/>
    <w:rsid w:val="00AC7F49"/>
    <w:rsid w:val="00AF3095"/>
    <w:rsid w:val="00B02413"/>
    <w:rsid w:val="00B068F8"/>
    <w:rsid w:val="00B11604"/>
    <w:rsid w:val="00B20BB9"/>
    <w:rsid w:val="00B2328E"/>
    <w:rsid w:val="00B30A57"/>
    <w:rsid w:val="00B30AC5"/>
    <w:rsid w:val="00B30FA2"/>
    <w:rsid w:val="00B5147E"/>
    <w:rsid w:val="00B528A3"/>
    <w:rsid w:val="00B64440"/>
    <w:rsid w:val="00B73576"/>
    <w:rsid w:val="00B80088"/>
    <w:rsid w:val="00B84809"/>
    <w:rsid w:val="00B97F15"/>
    <w:rsid w:val="00BA4C8F"/>
    <w:rsid w:val="00BB7027"/>
    <w:rsid w:val="00BC0F60"/>
    <w:rsid w:val="00BC4603"/>
    <w:rsid w:val="00BE3DCC"/>
    <w:rsid w:val="00C03690"/>
    <w:rsid w:val="00C037F4"/>
    <w:rsid w:val="00C05CEA"/>
    <w:rsid w:val="00C100FE"/>
    <w:rsid w:val="00C114C4"/>
    <w:rsid w:val="00C15864"/>
    <w:rsid w:val="00C2620F"/>
    <w:rsid w:val="00C420BA"/>
    <w:rsid w:val="00C54290"/>
    <w:rsid w:val="00C62D7F"/>
    <w:rsid w:val="00C63B24"/>
    <w:rsid w:val="00C76D37"/>
    <w:rsid w:val="00C824E6"/>
    <w:rsid w:val="00C857E2"/>
    <w:rsid w:val="00C9236B"/>
    <w:rsid w:val="00C94149"/>
    <w:rsid w:val="00CA2E3C"/>
    <w:rsid w:val="00CB088B"/>
    <w:rsid w:val="00CB75F0"/>
    <w:rsid w:val="00CC1181"/>
    <w:rsid w:val="00CC43FB"/>
    <w:rsid w:val="00CC6A9A"/>
    <w:rsid w:val="00CD248B"/>
    <w:rsid w:val="00CD2A86"/>
    <w:rsid w:val="00CD7CBF"/>
    <w:rsid w:val="00CE1C0E"/>
    <w:rsid w:val="00CF3629"/>
    <w:rsid w:val="00CF4217"/>
    <w:rsid w:val="00CF4535"/>
    <w:rsid w:val="00D07924"/>
    <w:rsid w:val="00D10F81"/>
    <w:rsid w:val="00D111CC"/>
    <w:rsid w:val="00D14277"/>
    <w:rsid w:val="00D16327"/>
    <w:rsid w:val="00D44A97"/>
    <w:rsid w:val="00D5267C"/>
    <w:rsid w:val="00D573B8"/>
    <w:rsid w:val="00D61640"/>
    <w:rsid w:val="00D73777"/>
    <w:rsid w:val="00D74DF8"/>
    <w:rsid w:val="00D82BD7"/>
    <w:rsid w:val="00D95286"/>
    <w:rsid w:val="00DA3732"/>
    <w:rsid w:val="00DB04B2"/>
    <w:rsid w:val="00DB4F13"/>
    <w:rsid w:val="00DC195A"/>
    <w:rsid w:val="00DC43B4"/>
    <w:rsid w:val="00DC4D2A"/>
    <w:rsid w:val="00DC6C30"/>
    <w:rsid w:val="00DD7F91"/>
    <w:rsid w:val="00DE2AEE"/>
    <w:rsid w:val="00DF4B39"/>
    <w:rsid w:val="00E10CF6"/>
    <w:rsid w:val="00E10F03"/>
    <w:rsid w:val="00E15EA7"/>
    <w:rsid w:val="00E315A5"/>
    <w:rsid w:val="00E32062"/>
    <w:rsid w:val="00E33199"/>
    <w:rsid w:val="00E538FD"/>
    <w:rsid w:val="00E559DD"/>
    <w:rsid w:val="00E631E4"/>
    <w:rsid w:val="00E6401A"/>
    <w:rsid w:val="00E677BE"/>
    <w:rsid w:val="00E90033"/>
    <w:rsid w:val="00E93010"/>
    <w:rsid w:val="00E94E2F"/>
    <w:rsid w:val="00EA3895"/>
    <w:rsid w:val="00EC1F94"/>
    <w:rsid w:val="00ED1BFE"/>
    <w:rsid w:val="00ED6340"/>
    <w:rsid w:val="00EF3CC6"/>
    <w:rsid w:val="00EF7063"/>
    <w:rsid w:val="00F023E6"/>
    <w:rsid w:val="00F072DB"/>
    <w:rsid w:val="00F10D16"/>
    <w:rsid w:val="00F13639"/>
    <w:rsid w:val="00F166A1"/>
    <w:rsid w:val="00F260E2"/>
    <w:rsid w:val="00F30DAD"/>
    <w:rsid w:val="00F31915"/>
    <w:rsid w:val="00F41B05"/>
    <w:rsid w:val="00F442DF"/>
    <w:rsid w:val="00F56C9A"/>
    <w:rsid w:val="00F67F15"/>
    <w:rsid w:val="00F816A8"/>
    <w:rsid w:val="00F84DD3"/>
    <w:rsid w:val="00F85870"/>
    <w:rsid w:val="00F92BD7"/>
    <w:rsid w:val="00FA4DF5"/>
    <w:rsid w:val="00FA7BA5"/>
    <w:rsid w:val="00FB0A6B"/>
    <w:rsid w:val="00FC41C3"/>
    <w:rsid w:val="00FE54D1"/>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ibrosa.github.io/libros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chinelearningmastery.com/adam-optimization-algorithm-for-deep-learn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usicinformationretrieval.com/stf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owardsdatascience.com/understanding-neural-networks-what-how-and-why-18ec703ebd3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cs229.stanford.edu/proj2015/124_report.pdf" TargetMode="External"/><Relationship Id="rId40" Type="http://schemas.openxmlformats.org/officeDocument/2006/relationships/hyperlink" Target="http://users.cs.northwestern.edu/~pardo/courses/eecs352/lectures/MPM14-Time-Frequency-Masking.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Kate\Desktop\disertatie\sound-source-separation\Disertatie-doc.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Kate\Desktop\disertatie\sound-source-separation\Disertatie-doc.docx"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A5BCA-72F3-4BE9-B5E9-B948FD603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13399</TotalTime>
  <Pages>45</Pages>
  <Words>11169</Words>
  <Characters>63669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351</cp:revision>
  <dcterms:created xsi:type="dcterms:W3CDTF">2019-05-01T08:34:00Z</dcterms:created>
  <dcterms:modified xsi:type="dcterms:W3CDTF">2019-06-03T17:48:00Z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