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76894" w14:textId="77777777" w:rsidR="00F4312F" w:rsidRPr="00F4312F" w:rsidRDefault="00F4312F" w:rsidP="00F4312F">
      <w:r w:rsidRPr="00F4312F">
        <w:rPr>
          <w:b/>
          <w:bCs/>
        </w:rPr>
        <w:t xml:space="preserve">Documento de Referências Visuais e Estéticas – Projeto </w:t>
      </w:r>
      <w:proofErr w:type="spellStart"/>
      <w:r w:rsidRPr="00F4312F">
        <w:rPr>
          <w:b/>
          <w:bCs/>
        </w:rPr>
        <w:t>MindED</w:t>
      </w:r>
      <w:proofErr w:type="spellEnd"/>
    </w:p>
    <w:p w14:paraId="0D03C3EB" w14:textId="77777777" w:rsidR="00F4312F" w:rsidRPr="00F4312F" w:rsidRDefault="00F4312F" w:rsidP="00F4312F">
      <w:r w:rsidRPr="00F4312F">
        <w:pict w14:anchorId="504D7AE0">
          <v:rect id="_x0000_i1067" style="width:0;height:1.5pt" o:hralign="center" o:hrstd="t" o:hr="t" fillcolor="#a0a0a0" stroked="f"/>
        </w:pict>
      </w:r>
    </w:p>
    <w:p w14:paraId="647FD327" w14:textId="77777777" w:rsidR="00F4312F" w:rsidRPr="00F4312F" w:rsidRDefault="00F4312F" w:rsidP="00F4312F">
      <w:r w:rsidRPr="00F4312F">
        <w:rPr>
          <w:b/>
          <w:bCs/>
        </w:rPr>
        <w:t>1. Finalidade da Pasta</w:t>
      </w:r>
    </w:p>
    <w:p w14:paraId="16D475A2" w14:textId="77777777" w:rsidR="00F4312F" w:rsidRPr="00F4312F" w:rsidRDefault="00F4312F" w:rsidP="00F4312F">
      <w:r w:rsidRPr="00F4312F">
        <w:t xml:space="preserve">Esta pasta destina-se a concentrar todas as referências visuais, materiais de suporte e ideias relacionadas à identidade estética e experiência de usuário do </w:t>
      </w:r>
      <w:proofErr w:type="spellStart"/>
      <w:r w:rsidRPr="00F4312F">
        <w:t>MindED</w:t>
      </w:r>
      <w:proofErr w:type="spellEnd"/>
      <w:r w:rsidRPr="00F4312F">
        <w:t>. O objetivo é garantir a coesão gráfica e a consistência do design em cada etapa de desenvolvimento, desde o protótipo até a implementação final.</w:t>
      </w:r>
    </w:p>
    <w:p w14:paraId="6FB181FE" w14:textId="77777777" w:rsidR="00F4312F" w:rsidRPr="00F4312F" w:rsidRDefault="00F4312F" w:rsidP="00F4312F">
      <w:r w:rsidRPr="00F4312F">
        <w:pict w14:anchorId="476FB858">
          <v:rect id="_x0000_i1068" style="width:0;height:1.5pt" o:hralign="center" o:hrstd="t" o:hr="t" fillcolor="#a0a0a0" stroked="f"/>
        </w:pict>
      </w:r>
    </w:p>
    <w:p w14:paraId="07D4EBAE" w14:textId="77777777" w:rsidR="00F4312F" w:rsidRPr="00F4312F" w:rsidRDefault="00F4312F" w:rsidP="00F4312F">
      <w:r w:rsidRPr="00F4312F">
        <w:rPr>
          <w:b/>
          <w:bCs/>
        </w:rPr>
        <w:t>2. Diretrizes de Uso</w:t>
      </w:r>
    </w:p>
    <w:p w14:paraId="0E62362D" w14:textId="77777777" w:rsidR="00F4312F" w:rsidRPr="00F4312F" w:rsidRDefault="00F4312F" w:rsidP="00F4312F">
      <w:r w:rsidRPr="00F4312F">
        <w:t>Os arquivos aqui armazenados devem servir de base para:</w:t>
      </w:r>
    </w:p>
    <w:p w14:paraId="68C50628" w14:textId="77777777" w:rsidR="00F4312F" w:rsidRPr="00F4312F" w:rsidRDefault="00F4312F" w:rsidP="00F4312F">
      <w:pPr>
        <w:numPr>
          <w:ilvl w:val="0"/>
          <w:numId w:val="1"/>
        </w:numPr>
      </w:pPr>
      <w:r w:rsidRPr="00F4312F">
        <w:t>Definição e aplicação da paleta de cores, tipografia e estilos de ilustração</w:t>
      </w:r>
    </w:p>
    <w:p w14:paraId="698A1401" w14:textId="77777777" w:rsidR="00F4312F" w:rsidRPr="00F4312F" w:rsidRDefault="00F4312F" w:rsidP="00F4312F">
      <w:pPr>
        <w:numPr>
          <w:ilvl w:val="0"/>
          <w:numId w:val="1"/>
        </w:numPr>
      </w:pPr>
      <w:r w:rsidRPr="00F4312F">
        <w:t>Orientar decisões de interface (UI) e experiência (UX) com foco em acessibilidade</w:t>
      </w:r>
    </w:p>
    <w:p w14:paraId="712E64A5" w14:textId="77777777" w:rsidR="00F4312F" w:rsidRPr="00F4312F" w:rsidRDefault="00F4312F" w:rsidP="00F4312F">
      <w:pPr>
        <w:numPr>
          <w:ilvl w:val="0"/>
          <w:numId w:val="1"/>
        </w:numPr>
      </w:pPr>
      <w:r w:rsidRPr="00F4312F">
        <w:t>Manter padrões de layouts responsivos para mobile e desktop</w:t>
      </w:r>
    </w:p>
    <w:p w14:paraId="1BD7F891" w14:textId="77777777" w:rsidR="00F4312F" w:rsidRPr="00F4312F" w:rsidRDefault="00F4312F" w:rsidP="00F4312F">
      <w:pPr>
        <w:numPr>
          <w:ilvl w:val="0"/>
          <w:numId w:val="1"/>
        </w:numPr>
      </w:pPr>
      <w:r w:rsidRPr="00F4312F">
        <w:t>Auxiliar na elaboração de animações e transições coerentes com a proposta do projeto</w:t>
      </w:r>
    </w:p>
    <w:p w14:paraId="4767986F" w14:textId="77777777" w:rsidR="00F4312F" w:rsidRPr="00F4312F" w:rsidRDefault="00F4312F" w:rsidP="00F4312F">
      <w:r w:rsidRPr="00F4312F">
        <w:pict w14:anchorId="23FFE10F">
          <v:rect id="_x0000_i1069" style="width:0;height:1.5pt" o:hralign="center" o:hrstd="t" o:hr="t" fillcolor="#a0a0a0" stroked="f"/>
        </w:pict>
      </w:r>
    </w:p>
    <w:p w14:paraId="6C4FB848" w14:textId="77777777" w:rsidR="00F4312F" w:rsidRPr="00F4312F" w:rsidRDefault="00F4312F" w:rsidP="00F4312F">
      <w:r w:rsidRPr="00F4312F">
        <w:rPr>
          <w:b/>
          <w:bCs/>
        </w:rPr>
        <w:t>3. Estrutura e Conteúdo Esperado</w:t>
      </w:r>
    </w:p>
    <w:p w14:paraId="495D99D1" w14:textId="77777777" w:rsidR="00F4312F" w:rsidRPr="00F4312F" w:rsidRDefault="00F4312F" w:rsidP="00F4312F">
      <w:pPr>
        <w:numPr>
          <w:ilvl w:val="0"/>
          <w:numId w:val="2"/>
        </w:numPr>
      </w:pPr>
      <w:proofErr w:type="spellStart"/>
      <w:r w:rsidRPr="00F4312F">
        <w:rPr>
          <w:b/>
          <w:bCs/>
        </w:rPr>
        <w:t>Mockups</w:t>
      </w:r>
      <w:proofErr w:type="spellEnd"/>
      <w:r w:rsidRPr="00F4312F">
        <w:rPr>
          <w:b/>
          <w:bCs/>
        </w:rPr>
        <w:t xml:space="preserve"> e Protótipos</w:t>
      </w:r>
      <w:r w:rsidRPr="00F4312F">
        <w:br/>
        <w:t xml:space="preserve">Documentos em formato de imagem ou PDF contendo telas concebidas no </w:t>
      </w:r>
      <w:proofErr w:type="spellStart"/>
      <w:r w:rsidRPr="00F4312F">
        <w:t>Figma</w:t>
      </w:r>
      <w:proofErr w:type="spellEnd"/>
      <w:r w:rsidRPr="00F4312F">
        <w:t>. Devem apresentar variações de layout para mobile e desktop, nas versões flat e com detalhes de sombra/textura.</w:t>
      </w:r>
    </w:p>
    <w:p w14:paraId="26E2C3EA" w14:textId="77777777" w:rsidR="00F4312F" w:rsidRPr="00F4312F" w:rsidRDefault="00F4312F" w:rsidP="00F4312F">
      <w:pPr>
        <w:numPr>
          <w:ilvl w:val="0"/>
          <w:numId w:val="2"/>
        </w:numPr>
      </w:pPr>
      <w:r w:rsidRPr="00F4312F">
        <w:rPr>
          <w:b/>
          <w:bCs/>
        </w:rPr>
        <w:t>Paletas de Cor e Tipografia</w:t>
      </w:r>
      <w:r w:rsidRPr="00F4312F">
        <w:br/>
        <w:t xml:space="preserve">Arquivos de imagem ou texto que detalham códigos de cores e famílias tipográficas recomendadas (por exemplo: Inter, Poppins, </w:t>
      </w:r>
      <w:proofErr w:type="spellStart"/>
      <w:r w:rsidRPr="00F4312F">
        <w:t>OpenDyslexic</w:t>
      </w:r>
      <w:proofErr w:type="spellEnd"/>
      <w:r w:rsidRPr="00F4312F">
        <w:t>).</w:t>
      </w:r>
    </w:p>
    <w:p w14:paraId="6482AB71" w14:textId="77777777" w:rsidR="00F4312F" w:rsidRPr="00F4312F" w:rsidRDefault="00F4312F" w:rsidP="00F4312F">
      <w:pPr>
        <w:numPr>
          <w:ilvl w:val="0"/>
          <w:numId w:val="2"/>
        </w:numPr>
      </w:pPr>
      <w:r w:rsidRPr="00F4312F">
        <w:rPr>
          <w:b/>
          <w:bCs/>
        </w:rPr>
        <w:t>Referências Externas de UI/UX</w:t>
      </w:r>
      <w:r w:rsidRPr="00F4312F">
        <w:br/>
        <w:t>Prints ou links de sites, aplicativos e projetos que sirvam de inspiração para componentes, navegação, hierarquia visual e padrões de acessibilidade.</w:t>
      </w:r>
    </w:p>
    <w:p w14:paraId="03F7FA2D" w14:textId="77777777" w:rsidR="00F4312F" w:rsidRPr="00F4312F" w:rsidRDefault="00F4312F" w:rsidP="00F4312F">
      <w:pPr>
        <w:numPr>
          <w:ilvl w:val="0"/>
          <w:numId w:val="2"/>
        </w:numPr>
      </w:pPr>
      <w:r w:rsidRPr="00F4312F">
        <w:rPr>
          <w:b/>
          <w:bCs/>
        </w:rPr>
        <w:t>Ilustrações e Ícones</w:t>
      </w:r>
      <w:r w:rsidRPr="00F4312F">
        <w:br/>
        <w:t xml:space="preserve">Exemplos de ícones vetoriais, ilustrações abstratas ou simbólicas, que possam ser incorporados à interface sem estigmatizar as condições de </w:t>
      </w:r>
      <w:proofErr w:type="spellStart"/>
      <w:r w:rsidRPr="00F4312F">
        <w:t>neurodivergência</w:t>
      </w:r>
      <w:proofErr w:type="spellEnd"/>
      <w:r w:rsidRPr="00F4312F">
        <w:t>.</w:t>
      </w:r>
    </w:p>
    <w:p w14:paraId="5B4547F1" w14:textId="77777777" w:rsidR="00F4312F" w:rsidRPr="00F4312F" w:rsidRDefault="00F4312F" w:rsidP="00F4312F">
      <w:pPr>
        <w:numPr>
          <w:ilvl w:val="0"/>
          <w:numId w:val="2"/>
        </w:numPr>
      </w:pPr>
      <w:r w:rsidRPr="00F4312F">
        <w:rPr>
          <w:b/>
          <w:bCs/>
        </w:rPr>
        <w:lastRenderedPageBreak/>
        <w:t>Animações e Vídeos de Referência</w:t>
      </w:r>
      <w:r w:rsidRPr="00F4312F">
        <w:br/>
        <w:t xml:space="preserve">Clipes ou </w:t>
      </w:r>
      <w:proofErr w:type="spellStart"/>
      <w:r w:rsidRPr="00F4312F">
        <w:t>storyboards</w:t>
      </w:r>
      <w:proofErr w:type="spellEnd"/>
      <w:r w:rsidRPr="00F4312F">
        <w:t xml:space="preserve"> que exemplifiquem estilos de transição, </w:t>
      </w:r>
      <w:proofErr w:type="spellStart"/>
      <w:r w:rsidRPr="00F4312F">
        <w:t>microinterações</w:t>
      </w:r>
      <w:proofErr w:type="spellEnd"/>
      <w:r w:rsidRPr="00F4312F">
        <w:t xml:space="preserve"> e movimentos suaves, gerados por IA ou criados pelos membros da equipe.</w:t>
      </w:r>
    </w:p>
    <w:p w14:paraId="0BE5E037" w14:textId="77777777" w:rsidR="00F4312F" w:rsidRPr="00F4312F" w:rsidRDefault="00F4312F" w:rsidP="00F4312F">
      <w:pPr>
        <w:numPr>
          <w:ilvl w:val="0"/>
          <w:numId w:val="2"/>
        </w:numPr>
      </w:pPr>
      <w:r w:rsidRPr="00F4312F">
        <w:rPr>
          <w:b/>
          <w:bCs/>
        </w:rPr>
        <w:t>Fluxos de Navegação e Mapas Mentais</w:t>
      </w:r>
      <w:r w:rsidRPr="00F4312F">
        <w:br/>
        <w:t>Diagramas que descrevam passo a passo a experiência de uso, desde o login e upload de conteúdo até as telas de estudo adaptado e feedback agregador.</w:t>
      </w:r>
    </w:p>
    <w:p w14:paraId="0CD75488" w14:textId="77777777" w:rsidR="00F4312F" w:rsidRPr="00F4312F" w:rsidRDefault="00F4312F" w:rsidP="00F4312F">
      <w:pPr>
        <w:numPr>
          <w:ilvl w:val="0"/>
          <w:numId w:val="2"/>
        </w:numPr>
      </w:pPr>
      <w:r w:rsidRPr="00F4312F">
        <w:rPr>
          <w:b/>
          <w:bCs/>
        </w:rPr>
        <w:t>Notas de Observação e Comentários</w:t>
      </w:r>
      <w:r w:rsidRPr="00F4312F">
        <w:br/>
        <w:t>Arquivos de texto com anotações sobre pontos de melhoria, ideias de interface, sugestões de acessibilidade e ajustes necessários.</w:t>
      </w:r>
    </w:p>
    <w:p w14:paraId="3BD2A1E0" w14:textId="77777777" w:rsidR="00F4312F" w:rsidRPr="00F4312F" w:rsidRDefault="00F4312F" w:rsidP="00F4312F">
      <w:r w:rsidRPr="00F4312F">
        <w:pict w14:anchorId="2A69D52A">
          <v:rect id="_x0000_i1070" style="width:0;height:1.5pt" o:hralign="center" o:hrstd="t" o:hr="t" fillcolor="#a0a0a0" stroked="f"/>
        </w:pict>
      </w:r>
    </w:p>
    <w:p w14:paraId="1A98D842" w14:textId="77777777" w:rsidR="00F4312F" w:rsidRPr="00F4312F" w:rsidRDefault="00F4312F" w:rsidP="00F4312F">
      <w:r w:rsidRPr="00F4312F">
        <w:rPr>
          <w:b/>
          <w:bCs/>
        </w:rPr>
        <w:t>4. Diretrizes de Contribuição</w:t>
      </w:r>
    </w:p>
    <w:p w14:paraId="74AD1332" w14:textId="77777777" w:rsidR="00F4312F" w:rsidRPr="00F4312F" w:rsidRDefault="00F4312F" w:rsidP="00F4312F">
      <w:pPr>
        <w:numPr>
          <w:ilvl w:val="0"/>
          <w:numId w:val="3"/>
        </w:numPr>
      </w:pPr>
      <w:r w:rsidRPr="00F4312F">
        <w:t>Salve cada novo arquivo com nome descritivo, indicando o tipo de referência e o autor, por exemplo:</w:t>
      </w:r>
      <w:r w:rsidRPr="00F4312F">
        <w:br/>
        <w:t>mockup_estudo_dislexia_vs_tda.png</w:t>
      </w:r>
      <w:r w:rsidRPr="00F4312F">
        <w:br/>
        <w:t>paleta_cores_catarina.txt</w:t>
      </w:r>
      <w:r w:rsidRPr="00F4312F">
        <w:br/>
        <w:t>fluxo_navegacao_v1_diagrama.pdf</w:t>
      </w:r>
    </w:p>
    <w:p w14:paraId="2EC66059" w14:textId="77777777" w:rsidR="00F4312F" w:rsidRPr="00F4312F" w:rsidRDefault="00F4312F" w:rsidP="00F4312F">
      <w:pPr>
        <w:numPr>
          <w:ilvl w:val="0"/>
          <w:numId w:val="3"/>
        </w:numPr>
      </w:pPr>
      <w:r w:rsidRPr="00F4312F">
        <w:t>Caso queira sugerir ajustes ou comentar uma referência existente, inclua um arquivo de texto com observações ou utilize a funcionalidade de comentários do Google Drive, se aplicável.</w:t>
      </w:r>
    </w:p>
    <w:p w14:paraId="0B6B017D" w14:textId="77777777" w:rsidR="00F4312F" w:rsidRPr="00F4312F" w:rsidRDefault="00F4312F" w:rsidP="00F4312F">
      <w:pPr>
        <w:numPr>
          <w:ilvl w:val="0"/>
          <w:numId w:val="3"/>
        </w:numPr>
      </w:pPr>
      <w:r w:rsidRPr="00F4312F">
        <w:t xml:space="preserve">Organize pastas por categoria, criando subdiretórios quando necessário (por exemplo: Paletas de Cor, </w:t>
      </w:r>
      <w:proofErr w:type="spellStart"/>
      <w:r w:rsidRPr="00F4312F">
        <w:t>Mockups</w:t>
      </w:r>
      <w:proofErr w:type="spellEnd"/>
      <w:r w:rsidRPr="00F4312F">
        <w:t xml:space="preserve"> Mobile, </w:t>
      </w:r>
      <w:proofErr w:type="spellStart"/>
      <w:r w:rsidRPr="00F4312F">
        <w:t>Mockups</w:t>
      </w:r>
      <w:proofErr w:type="spellEnd"/>
      <w:r w:rsidRPr="00F4312F">
        <w:t xml:space="preserve"> Desktop, Ilustrações, Animações).</w:t>
      </w:r>
    </w:p>
    <w:p w14:paraId="2324D302" w14:textId="77777777" w:rsidR="00F4312F" w:rsidRPr="00F4312F" w:rsidRDefault="00F4312F" w:rsidP="00F4312F">
      <w:pPr>
        <w:numPr>
          <w:ilvl w:val="0"/>
          <w:numId w:val="3"/>
        </w:numPr>
      </w:pPr>
      <w:r w:rsidRPr="00F4312F">
        <w:t>Mantenha a escalabilidade do repositório visual: arquivos defasados devem ser substituídos ou arquivados em pasta separada intitulada “Arquivos Antigos” ou “Versões Anteriores”.</w:t>
      </w:r>
    </w:p>
    <w:p w14:paraId="56BFA8DA" w14:textId="77777777" w:rsidR="00F4312F" w:rsidRPr="00F4312F" w:rsidRDefault="00F4312F" w:rsidP="00F4312F">
      <w:r w:rsidRPr="00F4312F">
        <w:pict w14:anchorId="3923887F">
          <v:rect id="_x0000_i1071" style="width:0;height:1.5pt" o:hralign="center" o:hrstd="t" o:hr="t" fillcolor="#a0a0a0" stroked="f"/>
        </w:pict>
      </w:r>
    </w:p>
    <w:p w14:paraId="11BD84B8" w14:textId="77777777" w:rsidR="00F4312F" w:rsidRPr="00F4312F" w:rsidRDefault="00F4312F" w:rsidP="00F4312F">
      <w:r w:rsidRPr="00F4312F">
        <w:rPr>
          <w:b/>
          <w:bCs/>
        </w:rPr>
        <w:t>5. Prazos e Responsabilidades</w:t>
      </w:r>
    </w:p>
    <w:p w14:paraId="2E99524C" w14:textId="77777777" w:rsidR="00F4312F" w:rsidRPr="00F4312F" w:rsidRDefault="00F4312F" w:rsidP="00F4312F">
      <w:pPr>
        <w:numPr>
          <w:ilvl w:val="0"/>
          <w:numId w:val="4"/>
        </w:numPr>
      </w:pPr>
      <w:r w:rsidRPr="00F4312F">
        <w:t>Todos os membros da equipe que atuem em TI, UX ou design devem revisar este conteúdo até o dia 10 de junho de 2025.</w:t>
      </w:r>
    </w:p>
    <w:p w14:paraId="4AF70414" w14:textId="77777777" w:rsidR="00F4312F" w:rsidRPr="00F4312F" w:rsidRDefault="00F4312F" w:rsidP="00F4312F">
      <w:pPr>
        <w:numPr>
          <w:ilvl w:val="0"/>
          <w:numId w:val="4"/>
        </w:numPr>
      </w:pPr>
      <w:r w:rsidRPr="00F4312F">
        <w:t>A coleta de novas referências visuais deve ocorrer de forma contínua, conforme o projeto evolui, mas o primeiro conjunto de referências para o protótipo final deverá estar consolidado até 15 de junho de 2025.</w:t>
      </w:r>
    </w:p>
    <w:p w14:paraId="01643E46" w14:textId="77777777" w:rsidR="00F4312F" w:rsidRPr="00F4312F" w:rsidRDefault="00F4312F" w:rsidP="00F4312F">
      <w:pPr>
        <w:numPr>
          <w:ilvl w:val="0"/>
          <w:numId w:val="4"/>
        </w:numPr>
      </w:pPr>
      <w:r w:rsidRPr="00F4312F">
        <w:lastRenderedPageBreak/>
        <w:t>Responsável principal pelas referências visuais e validação de acessibilidade: Catarina Costa Andrade.</w:t>
      </w:r>
    </w:p>
    <w:p w14:paraId="7DB5B015" w14:textId="77777777" w:rsidR="00F4312F" w:rsidRPr="00F4312F" w:rsidRDefault="00F4312F" w:rsidP="00F4312F">
      <w:pPr>
        <w:numPr>
          <w:ilvl w:val="0"/>
          <w:numId w:val="4"/>
        </w:numPr>
      </w:pPr>
      <w:r w:rsidRPr="00F4312F">
        <w:t>Demais integrantes podem incluir sugestões de forma colaborativa sempre que julgarem pertinente.</w:t>
      </w:r>
    </w:p>
    <w:p w14:paraId="3E311FB9" w14:textId="77777777" w:rsidR="00F4312F" w:rsidRPr="00F4312F" w:rsidRDefault="00F4312F" w:rsidP="00F4312F">
      <w:r w:rsidRPr="00F4312F">
        <w:pict w14:anchorId="23383A9E">
          <v:rect id="_x0000_i1072" style="width:0;height:1.5pt" o:hralign="center" o:hrstd="t" o:hr="t" fillcolor="#a0a0a0" stroked="f"/>
        </w:pict>
      </w:r>
    </w:p>
    <w:p w14:paraId="7D9AD897" w14:textId="77777777" w:rsidR="00F4312F" w:rsidRPr="00F4312F" w:rsidRDefault="00F4312F" w:rsidP="00F4312F">
      <w:r w:rsidRPr="00F4312F">
        <w:rPr>
          <w:b/>
          <w:bCs/>
        </w:rPr>
        <w:t>6. Observações Finais</w:t>
      </w:r>
    </w:p>
    <w:p w14:paraId="387417A3" w14:textId="77777777" w:rsidR="00F4312F" w:rsidRPr="00F4312F" w:rsidRDefault="00F4312F" w:rsidP="00F4312F">
      <w:r w:rsidRPr="00F4312F">
        <w:t xml:space="preserve">Este diretório de referências visuais é um documento vivo, que deve ser atualizado sempre que novas inspirações ou diretrizes surgirem. Manter o padrão de apresentação claro e organizado é fundamental para que o </w:t>
      </w:r>
      <w:proofErr w:type="gramStart"/>
      <w:r w:rsidRPr="00F4312F">
        <w:t>resultado final</w:t>
      </w:r>
      <w:proofErr w:type="gramEnd"/>
      <w:r w:rsidRPr="00F4312F">
        <w:t xml:space="preserve"> transmita profissionalismo, acessibilidade e coesão estética.</w:t>
      </w:r>
    </w:p>
    <w:p w14:paraId="58BB8894" w14:textId="12413E9B" w:rsidR="00F4312F" w:rsidRPr="00F4312F" w:rsidRDefault="00F4312F" w:rsidP="00F4312F">
      <w:r w:rsidRPr="00F4312F">
        <w:t xml:space="preserve">Caso surjam dúvidas quanto ao uso ou organização dos arquivos, entre em contato </w:t>
      </w:r>
      <w:r w:rsidR="00A05B24">
        <w:t>no grupo.</w:t>
      </w:r>
    </w:p>
    <w:p w14:paraId="2D7370BB" w14:textId="77777777" w:rsidR="00F4312F" w:rsidRPr="00F4312F" w:rsidRDefault="00F4312F" w:rsidP="00F4312F">
      <w:r w:rsidRPr="00F4312F">
        <w:pict w14:anchorId="3F2D8801">
          <v:rect id="_x0000_i1073" style="width:0;height:1.5pt" o:hralign="center" o:hrstd="t" o:hr="t" fillcolor="#a0a0a0" stroked="f"/>
        </w:pict>
      </w:r>
    </w:p>
    <w:p w14:paraId="40B87D0A" w14:textId="77777777" w:rsidR="00F4312F" w:rsidRPr="00F4312F" w:rsidRDefault="00F4312F" w:rsidP="00F4312F">
      <w:r w:rsidRPr="00F4312F">
        <w:rPr>
          <w:i/>
          <w:iCs/>
        </w:rPr>
        <w:t xml:space="preserve">Este documento foi elaborado em 03 de junho de 2025 e deve ser revisado periodicamente conforme o avanço do </w:t>
      </w:r>
      <w:proofErr w:type="spellStart"/>
      <w:r w:rsidRPr="00F4312F">
        <w:rPr>
          <w:i/>
          <w:iCs/>
        </w:rPr>
        <w:t>MindED</w:t>
      </w:r>
      <w:proofErr w:type="spellEnd"/>
      <w:r w:rsidRPr="00F4312F">
        <w:rPr>
          <w:i/>
          <w:iCs/>
        </w:rPr>
        <w:t>.</w:t>
      </w:r>
    </w:p>
    <w:p w14:paraId="00A1D0F0" w14:textId="77777777" w:rsidR="00F4312F" w:rsidRPr="00F4312F" w:rsidRDefault="00F4312F" w:rsidP="00F4312F">
      <w:pPr>
        <w:rPr>
          <w:vanish/>
        </w:rPr>
      </w:pPr>
      <w:r w:rsidRPr="00F4312F">
        <w:rPr>
          <w:vanish/>
        </w:rPr>
        <w:t>Parte superior do formulário</w:t>
      </w:r>
    </w:p>
    <w:p w14:paraId="5AD934AB" w14:textId="77777777" w:rsidR="00F4312F" w:rsidRPr="00F4312F" w:rsidRDefault="00F4312F" w:rsidP="00F4312F">
      <w:pPr>
        <w:rPr>
          <w:vanish/>
        </w:rPr>
      </w:pPr>
      <w:r w:rsidRPr="00F4312F">
        <w:rPr>
          <w:vanish/>
        </w:rPr>
        <w:t>Parte inferior do formulário</w:t>
      </w:r>
    </w:p>
    <w:p w14:paraId="4CE649B0" w14:textId="77777777" w:rsidR="00F4312F" w:rsidRDefault="00F4312F"/>
    <w:sectPr w:rsidR="00F43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2D6"/>
    <w:multiLevelType w:val="multilevel"/>
    <w:tmpl w:val="AF92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F44F5"/>
    <w:multiLevelType w:val="multilevel"/>
    <w:tmpl w:val="44D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F1862"/>
    <w:multiLevelType w:val="multilevel"/>
    <w:tmpl w:val="3506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241FB"/>
    <w:multiLevelType w:val="multilevel"/>
    <w:tmpl w:val="0FC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70638">
    <w:abstractNumId w:val="1"/>
  </w:num>
  <w:num w:numId="2" w16cid:durableId="899488111">
    <w:abstractNumId w:val="2"/>
  </w:num>
  <w:num w:numId="3" w16cid:durableId="315501410">
    <w:abstractNumId w:val="3"/>
  </w:num>
  <w:num w:numId="4" w16cid:durableId="169222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2F"/>
    <w:rsid w:val="0036040D"/>
    <w:rsid w:val="00A05B24"/>
    <w:rsid w:val="00F4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4909"/>
  <w15:chartTrackingRefBased/>
  <w15:docId w15:val="{980EAE8C-F874-4921-AB34-E43CDDF8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3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3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3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3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3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3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31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3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31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3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3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31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31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31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3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31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3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5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7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54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0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3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89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64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63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7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619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Costa Andrade</dc:creator>
  <cp:keywords/>
  <dc:description/>
  <cp:lastModifiedBy>Catarina Costa Andrade</cp:lastModifiedBy>
  <cp:revision>2</cp:revision>
  <dcterms:created xsi:type="dcterms:W3CDTF">2025-06-03T20:15:00Z</dcterms:created>
  <dcterms:modified xsi:type="dcterms:W3CDTF">2025-06-03T20:18:00Z</dcterms:modified>
</cp:coreProperties>
</file>