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3.jpg" ContentType="image/jpeg"/>
  <Override PartName="/word/media/rId25.jpg" ContentType="image/jpeg"/>
  <Override PartName="/word/media/rId47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№10.</w:t>
      </w:r>
      <w:r>
        <w:t xml:space="preserve"> </w:t>
      </w: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Садова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5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44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Порядок выполнения лабораторной работы</w:t>
      </w:r>
    </w:p>
    <w:bookmarkStart w:id="24" w:name="X13f8bc8fab27d0e8f52822389c5ee4fbf34ace6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Создайте каталог для программам лабораторной работы № 10, перейдите в него и создайте файлы lab10-1.asm, readme-1.txt и readme-2.txt (рис. ??).</w:t>
      </w:r>
    </w:p>
    <w:p>
      <w:pPr>
        <w:pStyle w:val="CaptionedFigure"/>
      </w:pPr>
      <w:r>
        <w:drawing>
          <wp:inline>
            <wp:extent cx="4800600" cy="772674"/>
            <wp:effectExtent b="0" l="0" r="0" t="0"/>
            <wp:docPr descr="Создаем каталог и файл. Проверяем их наличие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72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и файл. Проверяем их наличие</w:t>
      </w:r>
    </w:p>
    <w:p>
      <w:pPr>
        <w:pStyle w:val="BodyText"/>
      </w:pPr>
      <w:r>
        <w:t xml:space="preserve">После проверки можем преступать к следующему пункту лабораторной работы.</w:t>
      </w:r>
    </w:p>
    <w:bookmarkEnd w:id="24"/>
    <w:bookmarkStart w:id="31" w:name="X57fea6e03121aa6f7119af8ed66884b22b84867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Введите в файл lab10-1.asm текст программы из листинга 10.1 (Программа записи в файл сообщения). Создайте исполняемый файл и проверьте его работу (рис. ??), (рис. ??).</w:t>
      </w:r>
    </w:p>
    <w:p>
      <w:pPr>
        <w:pStyle w:val="CaptionedFigure"/>
      </w:pPr>
      <w:r>
        <w:drawing>
          <wp:inline>
            <wp:extent cx="4800600" cy="6279751"/>
            <wp:effectExtent b="0" l="0" r="0" t="0"/>
            <wp:docPr descr="Вводим код программы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27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код программы</w:t>
      </w:r>
    </w:p>
    <w:p>
      <w:pPr>
        <w:pStyle w:val="CaptionedFigure"/>
      </w:pPr>
      <w:r>
        <w:drawing>
          <wp:inline>
            <wp:extent cx="4800600" cy="2506249"/>
            <wp:effectExtent b="0" l="0" r="0" t="0"/>
            <wp:docPr descr="Создаем исполняемый файл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06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</w:t>
      </w:r>
    </w:p>
    <w:bookmarkEnd w:id="31"/>
    <w:bookmarkStart w:id="35" w:name="X7dbe5a7af3730836b83369c9d3da7f3833dad2b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С помощью команды chmod измените права доступа к исполняемому файлу lab10-1, запретив его выполнение. Попытайтесь выполнить файл. Объясните результат (рис. ??).</w:t>
      </w:r>
    </w:p>
    <w:p>
      <w:pPr>
        <w:pStyle w:val="CaptionedFigure"/>
      </w:pPr>
      <w:r>
        <w:drawing>
          <wp:inline>
            <wp:extent cx="4800600" cy="2132537"/>
            <wp:effectExtent b="0" l="0" r="0" t="0"/>
            <wp:docPr descr="Изменяем права доступа к файлу" title="fig:" id="33" name="Picture"/>
            <a:graphic>
              <a:graphicData uri="http://schemas.openxmlformats.org/drawingml/2006/picture">
                <pic:pic>
                  <pic:nvPicPr>
                    <pic:cNvPr descr="image/6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3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права доступа к файлу</w:t>
      </w:r>
    </w:p>
    <w:p>
      <w:pPr>
        <w:pStyle w:val="BodyText"/>
      </w:pPr>
      <w:r>
        <w:t xml:space="preserve">С помощью 600 ( восьмеричная запись ) мы даем права на запись и чтение, но не на исполнение, компилятор не может запустить файл.</w:t>
      </w:r>
    </w:p>
    <w:bookmarkEnd w:id="35"/>
    <w:bookmarkStart w:id="39" w:name="X0477a4d334bb434cb8c74edd57c2525067ed4c0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С помощью команды chmod измените права доступа к файлу lab10-1.asm с исходным текстом программы, добавив права на исполнение. Попытайтесь выполнить его и объясните результат (рис. ??).</w:t>
      </w:r>
    </w:p>
    <w:p>
      <w:pPr>
        <w:pStyle w:val="CaptionedFigure"/>
      </w:pPr>
      <w:r>
        <w:drawing>
          <wp:inline>
            <wp:extent cx="4800600" cy="698821"/>
            <wp:effectExtent b="0" l="0" r="0" t="0"/>
            <wp:docPr descr="Снова изменяем права доступа к файлу. Запускаем программу" title="fig:" id="37" name="Picture"/>
            <a:graphic>
              <a:graphicData uri="http://schemas.openxmlformats.org/drawingml/2006/picture">
                <pic:pic>
                  <pic:nvPicPr>
                    <pic:cNvPr descr="image/7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9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Снова изменяем права доступа к файлу. Запускаем программу</w:t>
      </w:r>
    </w:p>
    <w:p>
      <w:pPr>
        <w:pStyle w:val="BodyText"/>
      </w:pPr>
      <w:r>
        <w:t xml:space="preserve">С помощью 700 ( восьмеричная запись ) мы даем права на запись, чтение и на исполнение, компилятор может запустить файл.</w:t>
      </w:r>
    </w:p>
    <w:bookmarkEnd w:id="39"/>
    <w:bookmarkStart w:id="43" w:name="X95a7b898f79765e7b84dbcf872ca1f965b82739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В соответствии с вариантом в таблице 10.4 предоставить права доступа к файлу readme-1.txt представленные в символьном виде, а для файла readme-2.txt – в двочном виде. Проверить правильность выполнения с помощью команды ls -l.(рис. ??)</w:t>
      </w:r>
    </w:p>
    <w:p>
      <w:pPr>
        <w:pStyle w:val="CaptionedFigure"/>
      </w:pPr>
      <w:r>
        <w:drawing>
          <wp:inline>
            <wp:extent cx="4800600" cy="2006650"/>
            <wp:effectExtent b="0" l="0" r="0" t="0"/>
            <wp:docPr descr="Предоставляем права доступа файлам типа txt в соответствии с вариантом" title="fig:" id="41" name="Picture"/>
            <a:graphic>
              <a:graphicData uri="http://schemas.openxmlformats.org/drawingml/2006/picture">
                <pic:pic>
                  <pic:nvPicPr>
                    <pic:cNvPr descr="image/8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Предоставляем права доступа файлам типа txt в соответствии с вариантом</w:t>
      </w:r>
    </w:p>
    <w:p>
      <w:pPr>
        <w:pStyle w:val="BodyText"/>
      </w:pPr>
      <w:r>
        <w:t xml:space="preserve">В предыдущих контрольных работах, я получила вариант номер 19, будем использовать данные из этого варианта для решения задания.</w:t>
      </w:r>
    </w:p>
    <w:bookmarkEnd w:id="43"/>
    <w:bookmarkEnd w:id="44"/>
    <w:bookmarkEnd w:id="45"/>
    <w:bookmarkStart w:id="4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46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7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bookmarkStart w:id="56" w:name="X79324d39eae5d7ce3f32d9660a4dddc5950ac5b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Напишите программу работающую по следующему алгоритму:</w:t>
      </w:r>
    </w:p>
    <w:p>
      <w:pPr>
        <w:pStyle w:val="SourceCode"/>
      </w:pPr>
      <w:r>
        <w:rPr>
          <w:rStyle w:val="VerbatimChar"/>
        </w:rPr>
        <w:t xml:space="preserve">• Вывод приглашения “Как Вас зовут?”</w:t>
      </w:r>
      <w:r>
        <w:br/>
      </w:r>
      <w:r>
        <w:rPr>
          <w:rStyle w:val="VerbatimChar"/>
        </w:rPr>
        <w:t xml:space="preserve">• ввести с клавиатуры свои фамилию и имя</w:t>
      </w:r>
      <w:r>
        <w:br/>
      </w:r>
      <w:r>
        <w:rPr>
          <w:rStyle w:val="VerbatimChar"/>
        </w:rPr>
        <w:t xml:space="preserve">• создать файл с именем name.txt</w:t>
      </w:r>
      <w:r>
        <w:br/>
      </w:r>
      <w:r>
        <w:rPr>
          <w:rStyle w:val="VerbatimChar"/>
        </w:rPr>
        <w:t xml:space="preserve">• записать в файл сообщение “Меня зовут”</w:t>
      </w:r>
      <w:r>
        <w:br/>
      </w:r>
      <w:r>
        <w:rPr>
          <w:rStyle w:val="VerbatimChar"/>
        </w:rPr>
        <w:t xml:space="preserve">• дописать в файл строку введенную с клавиатуры</w:t>
      </w:r>
      <w:r>
        <w:br/>
      </w:r>
      <w:r>
        <w:rPr>
          <w:rStyle w:val="VerbatimChar"/>
        </w:rPr>
        <w:t xml:space="preserve">• закрыть файл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??),(рис. ??),(рис. ??).</w:t>
      </w:r>
    </w:p>
    <w:p>
      <w:pPr>
        <w:pStyle w:val="CaptionedFigure"/>
      </w:pPr>
      <w:r>
        <w:drawing>
          <wp:inline>
            <wp:extent cx="3733800" cy="5798862"/>
            <wp:effectExtent b="0" l="0" r="0" t="0"/>
            <wp:docPr descr="Вводим код программы" title="fig:" id="48" name="Picture"/>
            <a:graphic>
              <a:graphicData uri="http://schemas.openxmlformats.org/drawingml/2006/picture">
                <pic:pic>
                  <pic:nvPicPr>
                    <pic:cNvPr descr="image/22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98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код программы</w:t>
      </w:r>
    </w:p>
    <w:p>
      <w:pPr>
        <w:pStyle w:val="CaptionedFigure"/>
      </w:pPr>
      <w:r>
        <w:drawing>
          <wp:inline>
            <wp:extent cx="3733800" cy="786063"/>
            <wp:effectExtent b="0" l="0" r="0" t="0"/>
            <wp:docPr descr="Создаем исполняемый файл" title="fig:" id="51" name="Picture"/>
            <a:graphic>
              <a:graphicData uri="http://schemas.openxmlformats.org/drawingml/2006/picture">
                <pic:pic>
                  <pic:nvPicPr>
                    <pic:cNvPr descr="image/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6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</w:t>
      </w:r>
    </w:p>
    <w:p>
      <w:pPr>
        <w:pStyle w:val="CaptionedFigure"/>
      </w:pPr>
      <w:r>
        <w:drawing>
          <wp:inline>
            <wp:extent cx="3733800" cy="473930"/>
            <wp:effectExtent b="0" l="0" r="0" t="0"/>
            <wp:docPr descr="Проверяем создался ли файл name.txt" title="fig: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создался ли файл name.txt</w:t>
      </w:r>
    </w:p>
    <w:p>
      <w:pPr>
        <w:pStyle w:val="BodyText"/>
      </w:pPr>
      <w:r>
        <w:t xml:space="preserve">Для данного задания я создала отдельный файл с именем zadanie.asm. Открываем его и вводим программу согласно нашему алгоритму представленному в задание. Записываем и проверяем на правильность выполнение наш код. Программа работает исправна. Проверяем наличие файла name.txt.</w:t>
      </w:r>
    </w:p>
    <w:bookmarkEnd w:id="56"/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навыки написания программ для работы с файлами.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3" Target="media/rId53.jpg" /><Relationship Type="http://schemas.openxmlformats.org/officeDocument/2006/relationships/image" Id="rId25" Target="media/rId25.jpg" /><Relationship Type="http://schemas.openxmlformats.org/officeDocument/2006/relationships/image" Id="rId47" Target="media/rId47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№10. Работа с файлами средствами Nasm</dc:title>
  <dc:creator>Диана Садова Алексеевна</dc:creator>
  <dc:language>ru-RU</dc:language>
  <cp:keywords/>
  <dcterms:created xsi:type="dcterms:W3CDTF">2023-12-14T07:06:58Z</dcterms:created>
  <dcterms:modified xsi:type="dcterms:W3CDTF">2023-12-14T07:06:58Z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