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4.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Садова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</w:t>
      </w:r>
    </w:p>
    <w:bookmarkEnd w:id="20"/>
    <w:bookmarkStart w:id="69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определите расширенные атрибуты файла /home/guest/dir1/file1 командой(рис. 1).</w:t>
      </w:r>
    </w:p>
    <w:p>
      <w:pPr>
        <w:pStyle w:val="CaptionedFigure"/>
      </w:pPr>
      <w:r>
        <w:drawing>
          <wp:inline>
            <wp:extent cx="4340993" cy="587141"/>
            <wp:effectExtent b="0" l="0" r="0" t="0"/>
            <wp:docPr descr="Определяем расширенные атрибуты файла" title="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Определяем расширенные атрибуты файла</w:t>
      </w:r>
    </w:p>
    <w:p>
      <w:pPr>
        <w:numPr>
          <w:ilvl w:val="0"/>
          <w:numId w:val="1002"/>
        </w:numPr>
        <w:pStyle w:val="Compact"/>
      </w:pPr>
      <w:r>
        <w:t xml:space="preserve">Установите командой на файл file1 права, разрешающие чтение и запись для владельца файла.(рис. 2).</w:t>
      </w:r>
    </w:p>
    <w:p>
      <w:pPr>
        <w:pStyle w:val="CaptionedFigure"/>
      </w:pPr>
      <w:r>
        <w:drawing>
          <wp:inline>
            <wp:extent cx="3416968" cy="413886"/>
            <wp:effectExtent b="0" l="0" r="0" t="0"/>
            <wp:docPr descr="Устанавливаем новые права" title="" id="25" name="Picture"/>
            <a:graphic>
              <a:graphicData uri="http://schemas.openxmlformats.org/drawingml/2006/picture">
                <pic:pic>
                  <pic:nvPicPr>
                    <pic:cNvPr descr="image/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Устанавливаем новые права</w:t>
      </w:r>
    </w:p>
    <w:p>
      <w:pPr>
        <w:numPr>
          <w:ilvl w:val="0"/>
          <w:numId w:val="1003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guest:(рис. 3).</w:t>
      </w:r>
    </w:p>
    <w:p>
      <w:pPr>
        <w:pStyle w:val="CaptionedFigure"/>
      </w:pPr>
      <w:r>
        <w:drawing>
          <wp:inline>
            <wp:extent cx="4800600" cy="397802"/>
            <wp:effectExtent b="0" l="0" r="0" t="0"/>
            <wp:docPr descr="Пробуем установить расширенный атрибут a от имени пользователя" title="" id="28" name="Picture"/>
            <a:graphic>
              <a:graphicData uri="http://schemas.openxmlformats.org/drawingml/2006/picture">
                <pic:pic>
                  <pic:nvPicPr>
                    <pic:cNvPr descr="image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7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Пробуем установить расширенный атрибут a от имени пользователя</w:t>
      </w:r>
    </w:p>
    <w:p>
      <w:pPr>
        <w:pStyle w:val="BodyText"/>
      </w:pPr>
      <w:r>
        <w:t xml:space="preserve">В ответ вы должны получить отказ от выполнения операции.</w:t>
      </w:r>
    </w:p>
    <w:p>
      <w:pPr>
        <w:pStyle w:val="BodyText"/>
      </w:pPr>
      <w:r>
        <w:t xml:space="preserve">Да, так и произошло.</w:t>
      </w:r>
    </w:p>
    <w:p>
      <w:pPr>
        <w:numPr>
          <w:ilvl w:val="0"/>
          <w:numId w:val="1004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суперпользователя:(рис. 4).</w:t>
      </w:r>
    </w:p>
    <w:p>
      <w:pPr>
        <w:pStyle w:val="CaptionedFigure"/>
      </w:pPr>
      <w:r>
        <w:drawing>
          <wp:inline>
            <wp:extent cx="4800600" cy="1308482"/>
            <wp:effectExtent b="0" l="0" r="0" t="0"/>
            <wp:docPr descr="Устанавливаем расширенный атрибут" title="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08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Устанавливаем расширенный атрибут</w:t>
      </w:r>
    </w:p>
    <w:p>
      <w:pPr>
        <w:numPr>
          <w:ilvl w:val="0"/>
          <w:numId w:val="1005"/>
        </w:numPr>
        <w:pStyle w:val="Compact"/>
      </w:pPr>
      <w:r>
        <w:t xml:space="preserve">От пользователя guest проверьте правильность установления атрибута:(рис. 5).</w:t>
      </w:r>
    </w:p>
    <w:p>
      <w:pPr>
        <w:pStyle w:val="CaptionedFigure"/>
      </w:pPr>
      <w:r>
        <w:drawing>
          <wp:inline>
            <wp:extent cx="4437246" cy="596766"/>
            <wp:effectExtent b="0" l="0" r="0" t="0"/>
            <wp:docPr descr="Проверяем правильность атрибутов" title="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59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Проверяем правильность атрибутов</w:t>
      </w:r>
    </w:p>
    <w:p>
      <w:pPr>
        <w:numPr>
          <w:ilvl w:val="0"/>
          <w:numId w:val="1006"/>
        </w:numPr>
        <w:pStyle w:val="Compact"/>
      </w:pPr>
      <w:r>
        <w:t xml:space="preserve">Выполните дозапись в файл file1 слова «test» командой(рис. 6).</w:t>
      </w:r>
    </w:p>
    <w:p>
      <w:pPr>
        <w:pStyle w:val="CaptionedFigure"/>
      </w:pPr>
      <w:r>
        <w:drawing>
          <wp:inline>
            <wp:extent cx="4800600" cy="597740"/>
            <wp:effectExtent b="0" l="0" r="0" t="0"/>
            <wp:docPr descr="Записываем в файл слово" title="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9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Записываем в файл слово</w:t>
      </w:r>
    </w:p>
    <w:p>
      <w:pPr>
        <w:pStyle w:val="BodyText"/>
      </w:pPr>
      <w:r>
        <w:t xml:space="preserve">После этого выполните чтение файла file1 командой(рис. 7).</w:t>
      </w:r>
    </w:p>
    <w:p>
      <w:pPr>
        <w:pStyle w:val="CaptionedFigure"/>
      </w:pPr>
      <w:r>
        <w:drawing>
          <wp:inline>
            <wp:extent cx="4090736" cy="673768"/>
            <wp:effectExtent b="0" l="0" r="0" t="0"/>
            <wp:docPr descr="Выполняем чтение файла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Выполняем чтение файла</w:t>
      </w:r>
    </w:p>
    <w:p>
      <w:pPr>
        <w:pStyle w:val="BodyText"/>
      </w:pPr>
      <w:r>
        <w:t xml:space="preserve">Убедитесь, что слово test было успешно записано в file1.</w:t>
      </w:r>
    </w:p>
    <w:p>
      <w:pPr>
        <w:numPr>
          <w:ilvl w:val="0"/>
          <w:numId w:val="1007"/>
        </w:numPr>
        <w:pStyle w:val="Compact"/>
      </w:pPr>
      <w:r>
        <w:t xml:space="preserve">Попробуйте удалить файл file1 либо стереть имеющуюся в нём информацию командой(рис. 8).</w:t>
      </w:r>
    </w:p>
    <w:p>
      <w:pPr>
        <w:pStyle w:val="CaptionedFigure"/>
      </w:pPr>
      <w:r>
        <w:drawing>
          <wp:inline>
            <wp:extent cx="4800600" cy="590967"/>
            <wp:effectExtent b="0" l="0" r="0" t="0"/>
            <wp:docPr descr="Пробуем стереть имеющуюся в нём информацию" title="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9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Пробуем стереть имеющуюся в нём информацию</w:t>
      </w:r>
    </w:p>
    <w:p>
      <w:pPr>
        <w:pStyle w:val="BodyText"/>
      </w:pPr>
      <w:r>
        <w:t xml:space="preserve">Попробуйте переименовать файл.(рис. 9).</w:t>
      </w:r>
    </w:p>
    <w:p>
      <w:pPr>
        <w:pStyle w:val="CaptionedFigure"/>
      </w:pPr>
      <w:r>
        <w:drawing>
          <wp:inline>
            <wp:extent cx="4800600" cy="460962"/>
            <wp:effectExtent b="0" l="0" r="0" t="0"/>
            <wp:docPr descr="Пробуем перенести файл" title="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0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Пробуем перенести файл</w:t>
      </w:r>
    </w:p>
    <w:p>
      <w:pPr>
        <w:numPr>
          <w:ilvl w:val="0"/>
          <w:numId w:val="1008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команды?(рис. 10).</w:t>
      </w:r>
    </w:p>
    <w:p>
      <w:pPr>
        <w:pStyle w:val="CaptionedFigure"/>
      </w:pPr>
      <w:r>
        <w:drawing>
          <wp:inline>
            <wp:extent cx="4800600" cy="621878"/>
            <wp:effectExtent b="0" l="0" r="0" t="0"/>
            <wp:docPr descr="Изменяем права файла" title="" id="49" name="Picture"/>
            <a:graphic>
              <a:graphicData uri="http://schemas.openxmlformats.org/drawingml/2006/picture">
                <pic:pic>
                  <pic:nvPicPr>
                    <pic:cNvPr descr="image/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2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Изменяем права файла</w:t>
      </w:r>
    </w:p>
    <w:p>
      <w:pPr>
        <w:pStyle w:val="BodyText"/>
      </w:pPr>
      <w:r>
        <w:t xml:space="preserve">Нет, операция не была выполнена.</w:t>
      </w:r>
    </w:p>
    <w:p>
      <w:pPr>
        <w:numPr>
          <w:ilvl w:val="0"/>
          <w:numId w:val="1009"/>
        </w:numPr>
        <w:pStyle w:val="Compact"/>
      </w:pPr>
      <w:r>
        <w:t xml:space="preserve">Снимите расширенный атрибут a с файла /home/guest/dirl/file1 от имени суперпользователя командой(рис. 11).</w:t>
      </w:r>
    </w:p>
    <w:p>
      <w:pPr>
        <w:pStyle w:val="CaptionedFigure"/>
      </w:pPr>
      <w:r>
        <w:drawing>
          <wp:inline>
            <wp:extent cx="4800600" cy="472330"/>
            <wp:effectExtent b="0" l="0" r="0" t="0"/>
            <wp:docPr descr="Снимаем расширенный атрибут a" title="" id="52" name="Picture"/>
            <a:graphic>
              <a:graphicData uri="http://schemas.openxmlformats.org/drawingml/2006/picture">
                <pic:pic>
                  <pic:nvPicPr>
                    <pic:cNvPr descr="image/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2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Снимаем расширенный атрибут a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отчёт.(рис. 12)</w:t>
      </w:r>
    </w:p>
    <w:p>
      <w:pPr>
        <w:pStyle w:val="CaptionedFigure"/>
      </w:pPr>
      <w:r>
        <w:drawing>
          <wp:inline>
            <wp:extent cx="3436218" cy="385010"/>
            <wp:effectExtent b="0" l="0" r="0" t="0"/>
            <wp:docPr descr="Повторяем операцию по смене прав на файл" title="" id="55" name="Picture"/>
            <a:graphic>
              <a:graphicData uri="http://schemas.openxmlformats.org/drawingml/2006/picture">
                <pic:pic>
                  <pic:nvPicPr>
                    <pic:cNvPr descr="image/1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18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Повторяем операцию по смене прав на файл</w:t>
      </w:r>
    </w:p>
    <w:p>
      <w:pPr>
        <w:pStyle w:val="BodyText"/>
      </w:pPr>
      <w:r>
        <w:t xml:space="preserve">После снятия атрибут a с файла получилось успешно изменить права доступа.</w:t>
      </w:r>
    </w:p>
    <w:p>
      <w:pPr>
        <w:numPr>
          <w:ilvl w:val="0"/>
          <w:numId w:val="1010"/>
        </w:numPr>
        <w:pStyle w:val="Compact"/>
      </w:pPr>
      <w:r>
        <w:t xml:space="preserve">Повторите ваши действия по шагам, заменив атрибут «a» атрибутом «i».(рис. 13),(рис. 14).</w:t>
      </w:r>
    </w:p>
    <w:p>
      <w:pPr>
        <w:pStyle w:val="CaptionedFigure"/>
      </w:pPr>
      <w:r>
        <w:drawing>
          <wp:inline>
            <wp:extent cx="4800600" cy="330783"/>
            <wp:effectExtent b="0" l="0" r="0" t="0"/>
            <wp:docPr descr="Меняем атрибут i" title="" id="58" name="Picture"/>
            <a:graphic>
              <a:graphicData uri="http://schemas.openxmlformats.org/drawingml/2006/picture">
                <pic:pic>
                  <pic:nvPicPr>
                    <pic:cNvPr descr="image/1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Меняем атрибут i</w:t>
      </w:r>
    </w:p>
    <w:p>
      <w:pPr>
        <w:pStyle w:val="CaptionedFigure"/>
      </w:pPr>
      <w:r>
        <w:drawing>
          <wp:inline>
            <wp:extent cx="4302492" cy="577515"/>
            <wp:effectExtent b="0" l="0" r="0" t="0"/>
            <wp:docPr descr="Проверяем правильность атрибутов" title="" id="61" name="Picture"/>
            <a:graphic>
              <a:graphicData uri="http://schemas.openxmlformats.org/drawingml/2006/picture">
                <pic:pic>
                  <pic:nvPicPr>
                    <pic:cNvPr descr="image/1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57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Проверяем правильность атрибутов</w:t>
      </w:r>
    </w:p>
    <w:p>
      <w:pPr>
        <w:pStyle w:val="BodyText"/>
      </w:pPr>
      <w:r>
        <w:t xml:space="preserve">Удалось ли вам дозаписать информацию в файл? Ваши наблюдения занесите в отчёт. (рис. 15),(рис. 16).</w:t>
      </w:r>
    </w:p>
    <w:p>
      <w:pPr>
        <w:pStyle w:val="CaptionedFigure"/>
      </w:pPr>
      <w:r>
        <w:drawing>
          <wp:inline>
            <wp:extent cx="4800600" cy="538470"/>
            <wp:effectExtent b="0" l="0" r="0" t="0"/>
            <wp:docPr descr="Пробуем стереть имеющуюся в нём информацию" title="" id="64" name="Picture"/>
            <a:graphic>
              <a:graphicData uri="http://schemas.openxmlformats.org/drawingml/2006/picture">
                <pic:pic>
                  <pic:nvPicPr>
                    <pic:cNvPr descr="image/17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8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Пробуем стереть имеющуюся в нём информацию</w:t>
      </w:r>
    </w:p>
    <w:p>
      <w:pPr>
        <w:pStyle w:val="CaptionedFigure"/>
      </w:pPr>
      <w:r>
        <w:drawing>
          <wp:inline>
            <wp:extent cx="4800600" cy="374841"/>
            <wp:effectExtent b="0" l="0" r="0" t="0"/>
            <wp:docPr descr="Пробуем перенести файл" title="" id="67" name="Picture"/>
            <a:graphic>
              <a:graphicData uri="http://schemas.openxmlformats.org/drawingml/2006/picture">
                <pic:pic>
                  <pic:nvPicPr>
                    <pic:cNvPr descr="image/18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4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Пробуем перенести файл</w:t>
      </w:r>
    </w:p>
    <w:p>
      <w:pPr>
        <w:pStyle w:val="BodyText"/>
      </w:pPr>
      <w:r>
        <w:t xml:space="preserve">Все действия были заблокированны.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вы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прак- тике в ОС Linux.</w:t>
      </w:r>
    </w:p>
    <w:bookmarkEnd w:id="70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4.</dc:title>
  <dc:creator>Диана Алексеевна Садова</dc:creator>
  <dc:language>ru-RU</dc:language>
  <cp:keywords/>
  <dcterms:created xsi:type="dcterms:W3CDTF">2025-04-05T10:07:02Z</dcterms:created>
  <dcterms:modified xsi:type="dcterms:W3CDTF">2025-04-05T10:07:02Z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Расширенные атрибуты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