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системы Kali Linux</w:t>
      </w:r>
    </w:p>
    <w:bookmarkEnd w:id="20"/>
    <w:bookmarkStart w:id="72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t xml:space="preserve">Устанавливаем виртуальную машину (рис. 1).</w:t>
      </w:r>
    </w:p>
    <w:p>
      <w:pPr>
        <w:pStyle w:val="CaptionedFigure"/>
      </w:pPr>
      <w:r>
        <w:drawing>
          <wp:inline>
            <wp:extent cx="4013734" cy="4591250"/>
            <wp:effectExtent b="0" l="0" r="0" t="0"/>
            <wp:docPr descr="Устонавливаем новую виртуальную машин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459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Устонавливаем новую виртуальную машину</w:t>
      </w:r>
    </w:p>
    <w:p>
      <w:pPr>
        <w:pStyle w:val="BodyText"/>
      </w:pPr>
      <w:r>
        <w:t xml:space="preserve">Устанавливаем основную память, жёсткий диск, процессор(рис. 2).</w:t>
      </w:r>
    </w:p>
    <w:p>
      <w:pPr>
        <w:pStyle w:val="CaptionedFigure"/>
      </w:pPr>
      <w:r>
        <w:drawing>
          <wp:inline>
            <wp:extent cx="4735629" cy="4302492"/>
            <wp:effectExtent b="0" l="0" r="0" t="0"/>
            <wp:docPr descr="Устонавливаем основную систему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Устонавливаем основную систему</w:t>
      </w:r>
    </w:p>
    <w:p>
      <w:pPr>
        <w:pStyle w:val="BodyText"/>
      </w:pPr>
      <w:r>
        <w:t xml:space="preserve">Снимаем галочку с</w:t>
      </w:r>
      <w:r>
        <w:t xml:space="preserve"> </w:t>
      </w:r>
      <w:r>
        <w:t xml:space="preserve">“</w:t>
      </w:r>
      <w:r>
        <w:t xml:space="preserve">Гибкий диск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4800600" cy="2313829"/>
            <wp:effectExtent b="0" l="0" r="0" t="0"/>
            <wp:docPr descr="Устонавливаем основную систем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Устонавливаем основную систему</w:t>
      </w:r>
    </w:p>
    <w:p>
      <w:pPr>
        <w:pStyle w:val="BodyText"/>
      </w:pPr>
      <w:r>
        <w:t xml:space="preserve">Устанавливаем оптичиский диск, заранее скаченый(рис. 4).</w:t>
      </w:r>
    </w:p>
    <w:p>
      <w:pPr>
        <w:pStyle w:val="CaptionedFigure"/>
      </w:pPr>
      <w:r>
        <w:drawing>
          <wp:inline>
            <wp:extent cx="4800600" cy="2318736"/>
            <wp:effectExtent b="0" l="0" r="0" t="0"/>
            <wp:docPr descr="Устонавливаем основную систе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Устонавливаем основную систему</w:t>
      </w:r>
    </w:p>
    <w:p>
      <w:pPr>
        <w:pStyle w:val="BodyText"/>
      </w:pPr>
      <w:r>
        <w:t xml:space="preserve">Проверяем настройки сети и тип подключения. Он должен быть NAT(рис. 5).</w:t>
      </w:r>
    </w:p>
    <w:p>
      <w:pPr>
        <w:pStyle w:val="CaptionedFigure"/>
      </w:pPr>
      <w:r>
        <w:drawing>
          <wp:inline>
            <wp:extent cx="4800600" cy="2338753"/>
            <wp:effectExtent b="0" l="0" r="0" t="0"/>
            <wp:docPr descr="Устонавливаем основную систем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3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Устонавливаем основную систему</w:t>
      </w:r>
    </w:p>
    <w:p>
      <w:pPr>
        <w:pStyle w:val="BodyText"/>
      </w:pPr>
      <w:r>
        <w:t xml:space="preserve">Запускаем систему и начинаем установку Kali, я устонавливала через графический интерфейс(рис. 6).</w:t>
      </w:r>
    </w:p>
    <w:p>
      <w:pPr>
        <w:pStyle w:val="CaptionedFigure"/>
      </w:pPr>
      <w:r>
        <w:drawing>
          <wp:inline>
            <wp:extent cx="4800600" cy="3635338"/>
            <wp:effectExtent b="0" l="0" r="0" t="0"/>
            <wp:docPr descr="Запускаем систему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Запускаем систему</w:t>
      </w:r>
    </w:p>
    <w:p>
      <w:pPr>
        <w:pStyle w:val="BodyText"/>
      </w:pPr>
      <w:r>
        <w:t xml:space="preserve">Выбераем язык (рис. 7).</w:t>
      </w:r>
    </w:p>
    <w:p>
      <w:pPr>
        <w:pStyle w:val="CaptionedFigure"/>
      </w:pPr>
      <w:r>
        <w:drawing>
          <wp:inline>
            <wp:extent cx="4800600" cy="3616490"/>
            <wp:effectExtent b="0" l="0" r="0" t="0"/>
            <wp:docPr descr="Выбераем язык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1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Выбераем язык</w:t>
      </w:r>
    </w:p>
    <w:p>
      <w:pPr>
        <w:pStyle w:val="BodyText"/>
      </w:pPr>
      <w:r>
        <w:t xml:space="preserve">Настраиваем клавиотуру (рис. 8).</w:t>
      </w:r>
    </w:p>
    <w:p>
      <w:pPr>
        <w:pStyle w:val="CaptionedFigure"/>
      </w:pPr>
      <w:r>
        <w:drawing>
          <wp:inline>
            <wp:extent cx="4800600" cy="3673752"/>
            <wp:effectExtent b="0" l="0" r="0" t="0"/>
            <wp:docPr descr="Настраиваем клавиотуру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7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Настраиваем клавиотуру</w:t>
      </w:r>
    </w:p>
    <w:p>
      <w:pPr>
        <w:pStyle w:val="BodyText"/>
      </w:pPr>
      <w:r>
        <w:t xml:space="preserve">Выбераем имя компьютора в сети. Я оставила изночальное</w:t>
      </w:r>
      <w:r>
        <w:t xml:space="preserve"> </w:t>
      </w:r>
      <w:r>
        <w:t xml:space="preserve">“</w:t>
      </w:r>
      <w:r>
        <w:t xml:space="preserve">vbox</w:t>
      </w:r>
      <w:r>
        <w:t xml:space="preserve">”</w:t>
      </w:r>
      <w:r>
        <w:t xml:space="preserve">(рис. 9).</w:t>
      </w:r>
    </w:p>
    <w:p>
      <w:pPr>
        <w:pStyle w:val="CaptionedFigure"/>
      </w:pPr>
      <w:r>
        <w:drawing>
          <wp:inline>
            <wp:extent cx="4800600" cy="3666878"/>
            <wp:effectExtent b="0" l="0" r="0" t="0"/>
            <wp:docPr descr="Выбераем имя компьютора в сет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6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Выбераем имя компьютора в сети</w:t>
      </w:r>
    </w:p>
    <w:p>
      <w:pPr>
        <w:pStyle w:val="BodyText"/>
      </w:pPr>
      <w:r>
        <w:t xml:space="preserve">Создаем учетную запись пользователя (рис. 10),(рис. 11).</w:t>
      </w:r>
    </w:p>
    <w:p>
      <w:pPr>
        <w:pStyle w:val="CaptionedFigure"/>
      </w:pPr>
      <w:r>
        <w:drawing>
          <wp:inline>
            <wp:extent cx="4800600" cy="3563993"/>
            <wp:effectExtent b="0" l="0" r="0" t="0"/>
            <wp:docPr descr="Создаем учетную запись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63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учетную запись</w:t>
      </w:r>
    </w:p>
    <w:p>
      <w:pPr>
        <w:pStyle w:val="CaptionedFigure"/>
      </w:pPr>
      <w:r>
        <w:drawing>
          <wp:inline>
            <wp:extent cx="4800600" cy="3561735"/>
            <wp:effectExtent b="0" l="0" r="0" t="0"/>
            <wp:docPr descr="Установка пароля для root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6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root</w:t>
      </w:r>
    </w:p>
    <w:p>
      <w:pPr>
        <w:pStyle w:val="BodyText"/>
      </w:pPr>
      <w:r>
        <w:t xml:space="preserve">Выбераем режим как мы будем использовать диск. У меня авто (рис. 12).</w:t>
      </w:r>
    </w:p>
    <w:p>
      <w:pPr>
        <w:pStyle w:val="CaptionedFigure"/>
      </w:pPr>
      <w:r>
        <w:drawing>
          <wp:inline>
            <wp:extent cx="4800600" cy="3706345"/>
            <wp:effectExtent b="0" l="0" r="0" t="0"/>
            <wp:docPr descr="Выбераем режим как мы будем использовать диск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0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Выбераем режим как мы будем использовать диск</w:t>
      </w:r>
    </w:p>
    <w:p>
      <w:pPr>
        <w:pStyle w:val="BodyText"/>
      </w:pPr>
      <w:r>
        <w:t xml:space="preserve">Сохраняем изменения (рис. 13).</w:t>
      </w:r>
    </w:p>
    <w:p>
      <w:pPr>
        <w:pStyle w:val="CaptionedFigure"/>
      </w:pPr>
      <w:r>
        <w:drawing>
          <wp:inline>
            <wp:extent cx="4800600" cy="3660677"/>
            <wp:effectExtent b="0" l="0" r="0" t="0"/>
            <wp:docPr descr="Сохраняем изменения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6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Сохраняем изменения</w:t>
      </w:r>
    </w:p>
    <w:p>
      <w:pPr>
        <w:pStyle w:val="BodyText"/>
      </w:pPr>
      <w:r>
        <w:t xml:space="preserve">Устанавливаем системного загрузчика GRUB (рис. 14),</w:t>
      </w:r>
    </w:p>
    <w:p>
      <w:pPr>
        <w:pStyle w:val="CaptionedFigure"/>
      </w:pPr>
      <w:r>
        <w:drawing>
          <wp:inline>
            <wp:extent cx="4800600" cy="3590266"/>
            <wp:effectExtent b="0" l="0" r="0" t="0"/>
            <wp:docPr descr="Устанавливаем системного загрузчика GRUB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Устанавливаем системного загрузчика GRUB</w:t>
      </w:r>
    </w:p>
    <w:p>
      <w:pPr>
        <w:pStyle w:val="BodyText"/>
      </w:pPr>
      <w:r>
        <w:t xml:space="preserve">Указываем на наше устройстко для полной загрузки (рис. 15).</w:t>
      </w:r>
    </w:p>
    <w:p>
      <w:pPr>
        <w:pStyle w:val="CaptionedFigure"/>
      </w:pPr>
      <w:r>
        <w:drawing>
          <wp:inline>
            <wp:extent cx="4800600" cy="3656202"/>
            <wp:effectExtent b="0" l="0" r="0" t="0"/>
            <wp:docPr descr="Указываем на наше устройстко для полной загрузки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Указываем на наше устройстко для полной загрузки</w:t>
      </w:r>
    </w:p>
    <w:p>
      <w:pPr>
        <w:pStyle w:val="BodyText"/>
      </w:pPr>
      <w:r>
        <w:t xml:space="preserve">Завершаем установку Kali Linux (рис. 16).</w:t>
      </w:r>
    </w:p>
    <w:p>
      <w:pPr>
        <w:pStyle w:val="CaptionedFigure"/>
      </w:pPr>
      <w:r>
        <w:drawing>
          <wp:inline>
            <wp:extent cx="4800600" cy="3690972"/>
            <wp:effectExtent b="0" l="0" r="0" t="0"/>
            <wp:docPr descr="Завершаем установку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9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Завершаем установку</w:t>
      </w:r>
    </w:p>
    <w:p>
      <w:pPr>
        <w:pStyle w:val="BodyText"/>
      </w:pPr>
      <w:r>
        <w:t xml:space="preserve">Заходим и автаризуемся в нашей новой вертуальной машине. Установка завершена (рис. 17).</w:t>
      </w:r>
    </w:p>
    <w:p>
      <w:pPr>
        <w:pStyle w:val="CaptionedFigure"/>
      </w:pPr>
      <w:r>
        <w:drawing>
          <wp:inline>
            <wp:extent cx="4800600" cy="3703152"/>
            <wp:effectExtent b="0" l="0" r="0" t="0"/>
            <wp:docPr descr="Заходим и автаризуемся в вертуальной машине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0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Заходим и автаризуемся в вертуальной машине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Диана Алексеевна Садова</dc:creator>
  <dc:language>ru-RU</dc:language>
  <cp:keywords/>
  <dcterms:created xsi:type="dcterms:W3CDTF">2025-03-08T13:21:19Z</dcterms:created>
  <dcterms:modified xsi:type="dcterms:W3CDTF">2025-03-08T13:21:19Z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Kali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