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8.png" ContentType="image/png"/>
  <Override PartName="/word/media/rId58.png" ContentType="image/png"/>
  <Override PartName="/word/media/rId52.png" ContentType="image/png"/>
  <Override PartName="/word/media/rId55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1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92.png" ContentType="image/png"/>
  <Override PartName="/word/media/rId24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12.</w:t>
      </w:r>
    </w:p>
    <w:p>
      <w:pPr>
        <w:pStyle w:val="Subtitle"/>
      </w:pPr>
      <w:r>
        <w:t xml:space="preserve">Синхронизация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109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Изучите команды по настройке параметров времени.</w:t>
      </w:r>
    </w:p>
    <w:p>
      <w:pPr>
        <w:numPr>
          <w:ilvl w:val="0"/>
          <w:numId w:val="1001"/>
        </w:numPr>
        <w:pStyle w:val="Compact"/>
      </w:pPr>
      <w:r>
        <w:t xml:space="preserve">Настройте сервер в качестве сервера синхронизации времени для локальной сети.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скрипты для Vagrant, фиксирующие действия по установке и настройке NTP-сервера и клиента.</w:t>
      </w:r>
    </w:p>
    <w:bookmarkStart w:id="108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51" w:name="настройка-параметров-времен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Настройка параметров времени</w:t>
      </w:r>
    </w:p>
    <w:p>
      <w:pPr>
        <w:numPr>
          <w:ilvl w:val="0"/>
          <w:numId w:val="1002"/>
        </w:numPr>
        <w:pStyle w:val="Compact"/>
      </w:pPr>
      <w:r>
        <w:t xml:space="preserve">На сервере и клиенте посмотрите параметры настройки даты и времени:(рис. 1),(рис. 2)</w:t>
      </w:r>
    </w:p>
    <w:p>
      <w:pPr>
        <w:pStyle w:val="CaptionedFigure"/>
      </w:pPr>
      <w:r>
        <w:drawing>
          <wp:inline>
            <wp:extent cx="4800600" cy="1738036"/>
            <wp:effectExtent b="0" l="0" r="0" t="0"/>
            <wp:docPr descr="Параметры настройки даты и времени на сервере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3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Параметры настройки даты и времени на сервере</w:t>
      </w:r>
    </w:p>
    <w:p>
      <w:pPr>
        <w:pStyle w:val="CaptionedFigure"/>
      </w:pPr>
      <w:r>
        <w:drawing>
          <wp:inline>
            <wp:extent cx="4800600" cy="1629677"/>
            <wp:effectExtent b="0" l="0" r="0" t="0"/>
            <wp:docPr descr="Параметры настройки даты и времени на клиенте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2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Параметры настройки даты и времени на клиенте</w:t>
      </w:r>
    </w:p>
    <w:p>
      <w:pPr>
        <w:pStyle w:val="BodyText"/>
      </w:pPr>
      <w:r>
        <w:t xml:space="preserve">Определите, в какой временной зоне находятся сервер и клиент, проводится ли сетевая синхронизация времени и т.п. Поэкспериментируйте с параметрами этой команды.(рис. 3),(рис. 4),(рис. 5),(рис. 6)</w:t>
      </w:r>
    </w:p>
    <w:p>
      <w:pPr>
        <w:pStyle w:val="CaptionedFigure"/>
      </w:pPr>
      <w:r>
        <w:drawing>
          <wp:inline>
            <wp:extent cx="4800600" cy="3133315"/>
            <wp:effectExtent b="0" l="0" r="0" t="0"/>
            <wp:docPr descr="Карта времени мира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3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Карта времени мира</w:t>
      </w:r>
    </w:p>
    <w:p>
      <w:pPr>
        <w:pStyle w:val="CaptionedFigure"/>
      </w:pPr>
      <w:r>
        <w:drawing>
          <wp:inline>
            <wp:extent cx="4800600" cy="2384361"/>
            <wp:effectExtent b="0" l="0" r="0" t="0"/>
            <wp:docPr descr="Команда timedatectl set-timezone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8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Команда timedatectl set-timezone</w:t>
      </w:r>
    </w:p>
    <w:p>
      <w:pPr>
        <w:pStyle w:val="BodyText"/>
      </w:pPr>
      <w:r>
        <w:t xml:space="preserve">timedatectl set-timezone используется в Linux для установки нового часового пояса для системного времени.</w:t>
      </w:r>
    </w:p>
    <w:p>
      <w:pPr>
        <w:pStyle w:val="CaptionedFigure"/>
      </w:pPr>
      <w:r>
        <w:drawing>
          <wp:inline>
            <wp:extent cx="4800600" cy="1657146"/>
            <wp:effectExtent b="0" l="0" r="0" t="0"/>
            <wp:docPr descr="Команда timedatectl list-timezones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5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Команда timedatectl list-timezones</w:t>
      </w:r>
    </w:p>
    <w:p>
      <w:pPr>
        <w:pStyle w:val="BodyText"/>
      </w:pPr>
      <w:r>
        <w:t xml:space="preserve">timedatectl list-timezones выводит полный список всех поддерживаемых в системе часовых поясов</w:t>
      </w:r>
    </w:p>
    <w:p>
      <w:pPr>
        <w:pStyle w:val="CaptionedFigure"/>
      </w:pPr>
      <w:r>
        <w:drawing>
          <wp:inline>
            <wp:extent cx="4800600" cy="1750978"/>
            <wp:effectExtent b="0" l="0" r="0" t="0"/>
            <wp:docPr descr="Команда timedatectl show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5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Команда timedatectl show</w:t>
      </w:r>
    </w:p>
    <w:p>
      <w:pPr>
        <w:pStyle w:val="BodyText"/>
      </w:pPr>
      <w:r>
        <w:t xml:space="preserve">timedatectl show отображает подробную информацию о системных часах и настройках даты и времени в Linux, включая местное время, время UTC, часовой пояс, статус синхронизации времени по протоколу NTP и формат времени аппаратных часов (RTC).</w:t>
      </w:r>
    </w:p>
    <w:p>
      <w:pPr>
        <w:numPr>
          <w:ilvl w:val="0"/>
          <w:numId w:val="1003"/>
        </w:numPr>
        <w:pStyle w:val="Compact"/>
      </w:pPr>
      <w:r>
        <w:t xml:space="preserve">На сервере и клиенте посмотрите текущее системное время:(рис. 7),(рис. 8)</w:t>
      </w:r>
    </w:p>
    <w:p>
      <w:pPr>
        <w:pStyle w:val="CaptionedFigure"/>
      </w:pPr>
      <w:r>
        <w:drawing>
          <wp:inline>
            <wp:extent cx="4800600" cy="484813"/>
            <wp:effectExtent b="0" l="0" r="0" t="0"/>
            <wp:docPr descr="Текущее системное время на сервер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Текущее системное время на сервере</w:t>
      </w:r>
    </w:p>
    <w:p>
      <w:pPr>
        <w:pStyle w:val="CaptionedFigure"/>
      </w:pPr>
      <w:r>
        <w:drawing>
          <wp:inline>
            <wp:extent cx="4735629" cy="1058778"/>
            <wp:effectExtent b="0" l="0" r="0" t="0"/>
            <wp:docPr descr="Текущее системное время на клиент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105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Текущее системное время на клиенте</w:t>
      </w:r>
    </w:p>
    <w:p>
      <w:pPr>
        <w:numPr>
          <w:ilvl w:val="0"/>
          <w:numId w:val="1004"/>
        </w:numPr>
        <w:pStyle w:val="Compact"/>
      </w:pPr>
      <w:r>
        <w:t xml:space="preserve">На сервере и клиенте посмотрите аппаратное время:(рис. 9),(рис. 10)</w:t>
      </w:r>
    </w:p>
    <w:p>
      <w:pPr>
        <w:pStyle w:val="CaptionedFigure"/>
      </w:pPr>
      <w:r>
        <w:drawing>
          <wp:inline>
            <wp:extent cx="4610501" cy="827772"/>
            <wp:effectExtent b="0" l="0" r="0" t="0"/>
            <wp:docPr descr="Аппаратное время на сервере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82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Аппаратное время на сервере</w:t>
      </w:r>
    </w:p>
    <w:p>
      <w:pPr>
        <w:pStyle w:val="CaptionedFigure"/>
      </w:pPr>
      <w:r>
        <w:drawing>
          <wp:inline>
            <wp:extent cx="4456496" cy="866273"/>
            <wp:effectExtent b="0" l="0" r="0" t="0"/>
            <wp:docPr descr="Аппаратное время на клиенте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Аппаратное время на клиенте</w:t>
      </w:r>
    </w:p>
    <w:bookmarkEnd w:id="51"/>
    <w:bookmarkStart w:id="88" w:name="управление-синхронизацией-времен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Управление синхронизацией времени</w:t>
      </w:r>
    </w:p>
    <w:p>
      <w:pPr>
        <w:numPr>
          <w:ilvl w:val="0"/>
          <w:numId w:val="1005"/>
        </w:numPr>
        <w:pStyle w:val="Compact"/>
      </w:pPr>
      <w:r>
        <w:t xml:space="preserve">При необходимости установите на сервере необходимое программное обеспечение:(рис. 11)</w:t>
      </w:r>
    </w:p>
    <w:p>
      <w:pPr>
        <w:pStyle w:val="CaptionedFigure"/>
      </w:pPr>
      <w:r>
        <w:drawing>
          <wp:inline>
            <wp:extent cx="4800600" cy="4541981"/>
            <wp:effectExtent b="0" l="0" r="0" t="0"/>
            <wp:docPr descr="Установим необходимое программное обеспечение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41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Установим необходимое программное обеспечение</w:t>
      </w:r>
    </w:p>
    <w:p>
      <w:pPr>
        <w:numPr>
          <w:ilvl w:val="0"/>
          <w:numId w:val="1006"/>
        </w:numPr>
        <w:pStyle w:val="Compact"/>
      </w:pPr>
      <w:r>
        <w:t xml:space="preserve">Проверьте источники времени на клиенте и на сервере:(рис. 12),(рис. 13)</w:t>
      </w:r>
    </w:p>
    <w:p>
      <w:pPr>
        <w:pStyle w:val="CaptionedFigure"/>
      </w:pPr>
      <w:r>
        <w:drawing>
          <wp:inline>
            <wp:extent cx="4800600" cy="1531597"/>
            <wp:effectExtent b="0" l="0" r="0" t="0"/>
            <wp:docPr descr="Источник времени на сервере" title="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31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Источник времени на сервере</w:t>
      </w:r>
    </w:p>
    <w:p>
      <w:pPr>
        <w:pStyle w:val="CaptionedFigure"/>
      </w:pPr>
      <w:r>
        <w:drawing>
          <wp:inline>
            <wp:extent cx="4800600" cy="1071562"/>
            <wp:effectExtent b="0" l="0" r="0" t="0"/>
            <wp:docPr descr="Источник времени на клиенте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71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Источник времени на клиенте</w:t>
      </w:r>
    </w:p>
    <w:p>
      <w:pPr>
        <w:pStyle w:val="BodyText"/>
      </w:pPr>
      <w:r>
        <w:t xml:space="preserve">В отчёте поясните выведенную информацию.</w:t>
      </w:r>
    </w:p>
    <w:p>
      <w:pPr>
        <w:pStyle w:val="BodyText"/>
      </w:pPr>
      <w:r>
        <w:t xml:space="preserve">Сервер использует chrony для синхронизации времени. Просматривается 8 источников времени. Только 3 источника активны и доступны</w:t>
      </w:r>
    </w:p>
    <w:p>
      <w:pPr>
        <w:pStyle w:val="BodyText"/>
      </w:pPr>
      <w:r>
        <w:t xml:space="preserve">Активные источники:</w:t>
      </w:r>
    </w:p>
    <w:p>
      <w:pPr>
        <w:pStyle w:val="BodyText"/>
      </w:pPr>
      <w:r>
        <w:t xml:space="preserve">95.165.149.109 (Stratum 2) - статус A-</w:t>
      </w:r>
    </w:p>
    <w:p>
      <w:pPr>
        <w:numPr>
          <w:ilvl w:val="0"/>
          <w:numId w:val="1007"/>
        </w:numPr>
        <w:pStyle w:val="Compact"/>
      </w:pPr>
      <w:r>
        <w:t xml:space="preserve">Время отстает на 11ms</w:t>
      </w:r>
    </w:p>
    <w:p>
      <w:pPr>
        <w:numPr>
          <w:ilvl w:val="0"/>
          <w:numId w:val="1007"/>
        </w:numPr>
        <w:pStyle w:val="Compact"/>
      </w:pPr>
      <w:r>
        <w:t xml:space="preserve">Погрешность: ±76ms</w:t>
      </w:r>
    </w:p>
    <w:p>
      <w:pPr>
        <w:numPr>
          <w:ilvl w:val="0"/>
          <w:numId w:val="1007"/>
        </w:numPr>
        <w:pStyle w:val="Compact"/>
      </w:pPr>
      <w:r>
        <w:t xml:space="preserve">Доступность: 17/377</w:t>
      </w:r>
    </w:p>
    <w:p>
      <w:pPr>
        <w:pStyle w:val="FirstParagraph"/>
      </w:pPr>
      <w:r>
        <w:t xml:space="preserve">185.211.244.47 (Stratum 2) - статус A-</w:t>
      </w:r>
    </w:p>
    <w:p>
      <w:pPr>
        <w:numPr>
          <w:ilvl w:val="0"/>
          <w:numId w:val="1008"/>
        </w:numPr>
        <w:pStyle w:val="Compact"/>
      </w:pPr>
      <w:r>
        <w:t xml:space="preserve">Время отстает на 4.6ms</w:t>
      </w:r>
    </w:p>
    <w:p>
      <w:pPr>
        <w:numPr>
          <w:ilvl w:val="0"/>
          <w:numId w:val="1008"/>
        </w:numPr>
        <w:pStyle w:val="Compact"/>
      </w:pPr>
      <w:r>
        <w:t xml:space="preserve">Погрешность: ±79ms</w:t>
      </w:r>
    </w:p>
    <w:p>
      <w:pPr>
        <w:numPr>
          <w:ilvl w:val="0"/>
          <w:numId w:val="1008"/>
        </w:numPr>
        <w:pStyle w:val="Compact"/>
      </w:pPr>
      <w:r>
        <w:t xml:space="preserve">Доступность: 17/377</w:t>
      </w:r>
    </w:p>
    <w:p>
      <w:pPr>
        <w:pStyle w:val="FirstParagraph"/>
      </w:pPr>
      <w:r>
        <w:t xml:space="preserve">87.103.245.205 (Stratum 2) - статус A*</w:t>
      </w:r>
    </w:p>
    <w:p>
      <w:pPr>
        <w:numPr>
          <w:ilvl w:val="0"/>
          <w:numId w:val="1009"/>
        </w:numPr>
        <w:pStyle w:val="Compact"/>
      </w:pPr>
      <w:r>
        <w:t xml:space="preserve">Текущий выбранный источник</w:t>
      </w:r>
    </w:p>
    <w:p>
      <w:pPr>
        <w:numPr>
          <w:ilvl w:val="0"/>
          <w:numId w:val="1009"/>
        </w:numPr>
        <w:pStyle w:val="Compact"/>
      </w:pPr>
      <w:r>
        <w:t xml:space="preserve">Время опережает на 1.1ms</w:t>
      </w:r>
    </w:p>
    <w:p>
      <w:pPr>
        <w:numPr>
          <w:ilvl w:val="0"/>
          <w:numId w:val="1009"/>
        </w:numPr>
        <w:pStyle w:val="Compact"/>
      </w:pPr>
      <w:r>
        <w:t xml:space="preserve">Погрешность: ±58ms</w:t>
      </w:r>
    </w:p>
    <w:p>
      <w:pPr>
        <w:numPr>
          <w:ilvl w:val="0"/>
          <w:numId w:val="1009"/>
        </w:numPr>
        <w:pStyle w:val="Compact"/>
      </w:pPr>
      <w:r>
        <w:t xml:space="preserve">Доступность: 17/377</w:t>
      </w:r>
    </w:p>
    <w:p>
      <w:pPr>
        <w:pStyle w:val="FirstParagraph"/>
      </w:pPr>
      <w:r>
        <w:t xml:space="preserve">Клиент также использует chrony. 4 источника времени, все активны. Лучшая ситуация с доступностью</w:t>
      </w:r>
    </w:p>
    <w:p>
      <w:pPr>
        <w:pStyle w:val="BodyText"/>
      </w:pPr>
      <w:r>
        <w:t xml:space="preserve">Активные источники:</w:t>
      </w:r>
    </w:p>
    <w:p>
      <w:pPr>
        <w:pStyle w:val="BodyText"/>
      </w:pPr>
      <w:r>
        <w:t xml:space="preserve">time.cloudflare.com (Stratum 3) - статус ^*</w:t>
      </w:r>
    </w:p>
    <w:p>
      <w:pPr>
        <w:numPr>
          <w:ilvl w:val="0"/>
          <w:numId w:val="1010"/>
        </w:numPr>
        <w:pStyle w:val="Compact"/>
      </w:pPr>
      <w:r>
        <w:t xml:space="preserve">Текущий выбранный источник</w:t>
      </w:r>
    </w:p>
    <w:p>
      <w:pPr>
        <w:numPr>
          <w:ilvl w:val="0"/>
          <w:numId w:val="1010"/>
        </w:numPr>
        <w:pStyle w:val="Compact"/>
      </w:pPr>
      <w:r>
        <w:t xml:space="preserve">Время опережает на 0.7ms</w:t>
      </w:r>
    </w:p>
    <w:p>
      <w:pPr>
        <w:numPr>
          <w:ilvl w:val="0"/>
          <w:numId w:val="1010"/>
        </w:numPr>
        <w:pStyle w:val="Compact"/>
      </w:pPr>
      <w:r>
        <w:t xml:space="preserve">Погрешность: ±18ms</w:t>
      </w:r>
    </w:p>
    <w:p>
      <w:pPr>
        <w:numPr>
          <w:ilvl w:val="0"/>
          <w:numId w:val="1010"/>
        </w:numPr>
        <w:pStyle w:val="Compact"/>
      </w:pPr>
      <w:r>
        <w:t xml:space="preserve">Доступность: 377/377 (отличная)</w:t>
      </w:r>
    </w:p>
    <w:p>
      <w:pPr>
        <w:pStyle w:val="FirstParagraph"/>
      </w:pPr>
      <w:r>
        <w:t xml:space="preserve">time.cloudflare.com (дубликат) - статус ^+</w:t>
      </w:r>
    </w:p>
    <w:p>
      <w:pPr>
        <w:numPr>
          <w:ilvl w:val="0"/>
          <w:numId w:val="1011"/>
        </w:numPr>
        <w:pStyle w:val="Compact"/>
      </w:pPr>
      <w:r>
        <w:t xml:space="preserve">Резервный источник</w:t>
      </w:r>
    </w:p>
    <w:p>
      <w:pPr>
        <w:numPr>
          <w:ilvl w:val="0"/>
          <w:numId w:val="1011"/>
        </w:numPr>
        <w:pStyle w:val="Compact"/>
      </w:pPr>
      <w:r>
        <w:t xml:space="preserve">Время опережает на 1.5ms</w:t>
      </w:r>
    </w:p>
    <w:p>
      <w:pPr>
        <w:numPr>
          <w:ilvl w:val="0"/>
          <w:numId w:val="1011"/>
        </w:numPr>
        <w:pStyle w:val="Compact"/>
      </w:pPr>
      <w:r>
        <w:t xml:space="preserve">Погрешность: ±17ms</w:t>
      </w:r>
    </w:p>
    <w:p>
      <w:pPr>
        <w:pStyle w:val="FirstParagraph"/>
      </w:pPr>
      <w:r>
        <w:t xml:space="preserve">mail.rashnikov.name (Stratum 2) - статус ^-</w:t>
      </w:r>
    </w:p>
    <w:p>
      <w:pPr>
        <w:numPr>
          <w:ilvl w:val="0"/>
          <w:numId w:val="1012"/>
        </w:numPr>
        <w:pStyle w:val="Compact"/>
      </w:pPr>
      <w:r>
        <w:t xml:space="preserve">Время отстает на 4.4ms</w:t>
      </w:r>
    </w:p>
    <w:p>
      <w:pPr>
        <w:numPr>
          <w:ilvl w:val="0"/>
          <w:numId w:val="1012"/>
        </w:numPr>
        <w:pStyle w:val="Compact"/>
      </w:pPr>
      <w:r>
        <w:t xml:space="preserve">Погрешность: ±58ms</w:t>
      </w:r>
    </w:p>
    <w:p>
      <w:pPr>
        <w:pStyle w:val="FirstParagraph"/>
      </w:pPr>
      <w:r>
        <w:t xml:space="preserve">45.141.102.99 (Stratum 2) - статус ^-</w:t>
      </w:r>
    </w:p>
    <w:p>
      <w:pPr>
        <w:numPr>
          <w:ilvl w:val="0"/>
          <w:numId w:val="1013"/>
        </w:numPr>
        <w:pStyle w:val="Compact"/>
      </w:pPr>
      <w:r>
        <w:t xml:space="preserve">Время отстает на 1.8ms</w:t>
      </w:r>
    </w:p>
    <w:p>
      <w:pPr>
        <w:numPr>
          <w:ilvl w:val="0"/>
          <w:numId w:val="1013"/>
        </w:numPr>
        <w:pStyle w:val="Compact"/>
      </w:pPr>
      <w:r>
        <w:t xml:space="preserve">Погрешность: ±47ms</w:t>
      </w:r>
    </w:p>
    <w:p>
      <w:pPr>
        <w:numPr>
          <w:ilvl w:val="0"/>
          <w:numId w:val="1014"/>
        </w:numPr>
        <w:pStyle w:val="Compact"/>
      </w:pPr>
      <w:r>
        <w:t xml:space="preserve">На сервере откройте на редактирование файл /etc/chrony.conf и добавьте строку:(рис. 14)</w:t>
      </w:r>
    </w:p>
    <w:p>
      <w:pPr>
        <w:pStyle w:val="CaptionedFigure"/>
      </w:pPr>
      <w:r>
        <w:drawing>
          <wp:inline>
            <wp:extent cx="4800600" cy="1096055"/>
            <wp:effectExtent b="0" l="0" r="0" t="0"/>
            <wp:docPr descr="Редактируем файл /etc/chrony.conf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9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Редактируем файл /etc/chrony.conf</w:t>
      </w:r>
    </w:p>
    <w:p>
      <w:pPr>
        <w:numPr>
          <w:ilvl w:val="0"/>
          <w:numId w:val="1015"/>
        </w:numPr>
        <w:pStyle w:val="Compact"/>
      </w:pPr>
      <w:r>
        <w:t xml:space="preserve">На сервере перезапустите службу chronyd:(рис. 15)</w:t>
      </w:r>
    </w:p>
    <w:p>
      <w:pPr>
        <w:pStyle w:val="CaptionedFigure"/>
      </w:pPr>
      <w:r>
        <w:drawing>
          <wp:inline>
            <wp:extent cx="4800600" cy="365562"/>
            <wp:effectExtent b="0" l="0" r="0" t="0"/>
            <wp:docPr descr="Перезагружаем службу chronyd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Перезагружаем службу chronyd</w:t>
      </w:r>
    </w:p>
    <w:p>
      <w:pPr>
        <w:numPr>
          <w:ilvl w:val="0"/>
          <w:numId w:val="1016"/>
        </w:numPr>
        <w:pStyle w:val="Compact"/>
      </w:pPr>
      <w:r>
        <w:t xml:space="preserve">Настройте межсетевой экран на сервере:(рис. 16)</w:t>
      </w:r>
    </w:p>
    <w:p>
      <w:pPr>
        <w:pStyle w:val="CaptionedFigure"/>
      </w:pPr>
      <w:r>
        <w:drawing>
          <wp:inline>
            <wp:extent cx="4800600" cy="684307"/>
            <wp:effectExtent b="0" l="0" r="0" t="0"/>
            <wp:docPr descr="Настроим межсетевой экран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8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Настроим межсетевой экран</w:t>
      </w:r>
    </w:p>
    <w:p>
      <w:pPr>
        <w:numPr>
          <w:ilvl w:val="0"/>
          <w:numId w:val="1017"/>
        </w:numPr>
        <w:pStyle w:val="Compact"/>
      </w:pPr>
      <w:r>
        <w:t xml:space="preserve">На клиенте откройте файл /etc/chrony.conf и добавьте строку (вместо user укажите свой логин):(рис. 17)</w:t>
      </w:r>
    </w:p>
    <w:p>
      <w:pPr>
        <w:pStyle w:val="CaptionedFigure"/>
      </w:pPr>
      <w:r>
        <w:drawing>
          <wp:inline>
            <wp:extent cx="4800600" cy="991740"/>
            <wp:effectExtent b="0" l="0" r="0" t="0"/>
            <wp:docPr descr="Редактируем файл /etc/chrony.conf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9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Редактируем файл /etc/chrony.conf</w:t>
      </w:r>
    </w:p>
    <w:p>
      <w:pPr>
        <w:pStyle w:val="BodyText"/>
      </w:pPr>
      <w:r>
        <w:t xml:space="preserve">Удалите все остальные строки с директивой server.</w:t>
      </w:r>
    </w:p>
    <w:p>
      <w:pPr>
        <w:numPr>
          <w:ilvl w:val="0"/>
          <w:numId w:val="1018"/>
        </w:numPr>
        <w:pStyle w:val="Compact"/>
      </w:pPr>
      <w:r>
        <w:t xml:space="preserve">На клиенте перезапустите службу chronyd:(рис. 18)</w:t>
      </w:r>
    </w:p>
    <w:p>
      <w:pPr>
        <w:pStyle w:val="CaptionedFigure"/>
      </w:pPr>
      <w:r>
        <w:drawing>
          <wp:inline>
            <wp:extent cx="4800600" cy="378813"/>
            <wp:effectExtent b="0" l="0" r="0" t="0"/>
            <wp:docPr descr="Перезагружаем службу chronyd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8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Перезагружаем службу chronyd</w:t>
      </w:r>
    </w:p>
    <w:p>
      <w:pPr>
        <w:numPr>
          <w:ilvl w:val="0"/>
          <w:numId w:val="1019"/>
        </w:numPr>
        <w:pStyle w:val="Compact"/>
      </w:pPr>
      <w:r>
        <w:t xml:space="preserve">Проверьте источники времени на клиенте и на сервере:(рис. 19),(рис. 20)</w:t>
      </w:r>
    </w:p>
    <w:p>
      <w:pPr>
        <w:pStyle w:val="CaptionedFigure"/>
      </w:pPr>
      <w:r>
        <w:drawing>
          <wp:inline>
            <wp:extent cx="4800600" cy="1015419"/>
            <wp:effectExtent b="0" l="0" r="0" t="0"/>
            <wp:docPr descr="Источник времени на сервере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15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Источник времени на сервере</w:t>
      </w:r>
    </w:p>
    <w:p>
      <w:pPr>
        <w:pStyle w:val="CaptionedFigure"/>
      </w:pPr>
      <w:r>
        <w:drawing>
          <wp:inline>
            <wp:extent cx="4800600" cy="1100137"/>
            <wp:effectExtent b="0" l="0" r="0" t="0"/>
            <wp:docPr descr="Источник времени на клиенте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00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Источник времени на клиенте</w:t>
      </w:r>
    </w:p>
    <w:p>
      <w:pPr>
        <w:pStyle w:val="BodyText"/>
      </w:pPr>
      <w:r>
        <w:t xml:space="preserve">В отчёте поясните выведенную информацию.</w:t>
      </w:r>
    </w:p>
    <w:p>
      <w:pPr>
        <w:pStyle w:val="BodyText"/>
      </w:pPr>
      <w:r>
        <w:t xml:space="preserve">Сервер имеет хорошую доступность источников времени. 4 активных источника, все доступны. Reach значения высокие (157-167/377)</w:t>
      </w:r>
    </w:p>
    <w:p>
      <w:pPr>
        <w:pStyle w:val="BodyText"/>
      </w:pPr>
      <w:r>
        <w:t xml:space="preserve">Текущий выбранный источник: mail.reduay.ru (Stratum 2) - статус ^*</w:t>
      </w:r>
    </w:p>
    <w:p>
      <w:pPr>
        <w:numPr>
          <w:ilvl w:val="0"/>
          <w:numId w:val="1020"/>
        </w:numPr>
        <w:pStyle w:val="Compact"/>
      </w:pPr>
      <w:r>
        <w:t xml:space="preserve">Текущий синхронизированный источник</w:t>
      </w:r>
    </w:p>
    <w:p>
      <w:pPr>
        <w:numPr>
          <w:ilvl w:val="0"/>
          <w:numId w:val="1020"/>
        </w:numPr>
        <w:pStyle w:val="Compact"/>
      </w:pPr>
      <w:r>
        <w:t xml:space="preserve">Время опережает на 158us (0.158ms)</w:t>
      </w:r>
    </w:p>
    <w:p>
      <w:pPr>
        <w:numPr>
          <w:ilvl w:val="0"/>
          <w:numId w:val="1020"/>
        </w:numPr>
        <w:pStyle w:val="Compact"/>
      </w:pPr>
      <w:r>
        <w:t xml:space="preserve">Погрешность: ±6252us (6.25ms)</w:t>
      </w:r>
    </w:p>
    <w:p>
      <w:pPr>
        <w:numPr>
          <w:ilvl w:val="0"/>
          <w:numId w:val="1020"/>
        </w:numPr>
        <w:pStyle w:val="Compact"/>
      </w:pPr>
      <w:r>
        <w:t xml:space="preserve">Доступность: 167/377 (хорошая)</w:t>
      </w:r>
    </w:p>
    <w:p>
      <w:pPr>
        <w:pStyle w:val="FirstParagraph"/>
      </w:pPr>
      <w:r>
        <w:t xml:space="preserve">Альтернативные источники: 83.243.68.157 (Stratum 1) - статус ^-</w:t>
      </w:r>
    </w:p>
    <w:p>
      <w:pPr>
        <w:numPr>
          <w:ilvl w:val="0"/>
          <w:numId w:val="1021"/>
        </w:numPr>
        <w:pStyle w:val="Compact"/>
      </w:pPr>
      <w:r>
        <w:t xml:space="preserve">Источник stratum 1 (высший приоритет)</w:t>
      </w:r>
    </w:p>
    <w:p>
      <w:pPr>
        <w:numPr>
          <w:ilvl w:val="0"/>
          <w:numId w:val="1021"/>
        </w:numPr>
        <w:pStyle w:val="Compact"/>
      </w:pPr>
      <w:r>
        <w:t xml:space="preserve">Время опережает на 1.4ms</w:t>
      </w:r>
    </w:p>
    <w:p>
      <w:pPr>
        <w:numPr>
          <w:ilvl w:val="0"/>
          <w:numId w:val="1021"/>
        </w:numPr>
        <w:pStyle w:val="Compact"/>
      </w:pPr>
      <w:r>
        <w:t xml:space="preserve">Низкая погрешность: ±11ms</w:t>
      </w:r>
    </w:p>
    <w:p>
      <w:pPr>
        <w:numPr>
          <w:ilvl w:val="0"/>
          <w:numId w:val="1021"/>
        </w:numPr>
        <w:pStyle w:val="Compact"/>
      </w:pPr>
      <w:r>
        <w:t xml:space="preserve">Доступность: 157/377</w:t>
      </w:r>
    </w:p>
    <w:p>
      <w:pPr>
        <w:pStyle w:val="FirstParagraph"/>
      </w:pPr>
      <w:r>
        <w:t xml:space="preserve">ntp4.vniftri.ru (Stratum 1) - статус ^-</w:t>
      </w:r>
    </w:p>
    <w:p>
      <w:pPr>
        <w:numPr>
          <w:ilvl w:val="0"/>
          <w:numId w:val="1022"/>
        </w:numPr>
        <w:pStyle w:val="Compact"/>
      </w:pPr>
      <w:r>
        <w:t xml:space="preserve">Еще один источник stratum 1</w:t>
      </w:r>
    </w:p>
    <w:p>
      <w:pPr>
        <w:numPr>
          <w:ilvl w:val="0"/>
          <w:numId w:val="1022"/>
        </w:numPr>
        <w:pStyle w:val="Compact"/>
      </w:pPr>
      <w:r>
        <w:t xml:space="preserve">Время опережает на 0.56ms</w:t>
      </w:r>
    </w:p>
    <w:p>
      <w:pPr>
        <w:numPr>
          <w:ilvl w:val="0"/>
          <w:numId w:val="1022"/>
        </w:numPr>
        <w:pStyle w:val="Compact"/>
      </w:pPr>
      <w:r>
        <w:t xml:space="preserve">Погрешность: ±6.3ms</w:t>
      </w:r>
    </w:p>
    <w:p>
      <w:pPr>
        <w:numPr>
          <w:ilvl w:val="0"/>
          <w:numId w:val="1022"/>
        </w:numPr>
        <w:pStyle w:val="Compact"/>
      </w:pPr>
      <w:r>
        <w:t xml:space="preserve">Доступность: 167/377</w:t>
      </w:r>
    </w:p>
    <w:p>
      <w:pPr>
        <w:pStyle w:val="FirstParagraph"/>
      </w:pPr>
      <w:r>
        <w:t xml:space="preserve">45.141.102.99 (Stratum 2) - статус ^-</w:t>
      </w:r>
    </w:p>
    <w:p>
      <w:pPr>
        <w:numPr>
          <w:ilvl w:val="0"/>
          <w:numId w:val="1023"/>
        </w:numPr>
        <w:pStyle w:val="Compact"/>
      </w:pPr>
      <w:r>
        <w:t xml:space="preserve">Время отстает на 0.86ms</w:t>
      </w:r>
    </w:p>
    <w:p>
      <w:pPr>
        <w:numPr>
          <w:ilvl w:val="0"/>
          <w:numId w:val="1023"/>
        </w:numPr>
        <w:pStyle w:val="Compact"/>
      </w:pPr>
      <w:r>
        <w:t xml:space="preserve">Погрешность: ±31ms</w:t>
      </w:r>
    </w:p>
    <w:p>
      <w:pPr>
        <w:numPr>
          <w:ilvl w:val="0"/>
          <w:numId w:val="1023"/>
        </w:numPr>
        <w:pStyle w:val="Compact"/>
      </w:pPr>
      <w:r>
        <w:t xml:space="preserve">Доступность: 167/377</w:t>
      </w:r>
    </w:p>
    <w:p>
      <w:pPr>
        <w:pStyle w:val="FirstParagraph"/>
      </w:pPr>
      <w:r>
        <w:t xml:space="preserve">Клиент имеет проблемы с доступностью источников. 5 источников, но низкие значения Reach (17/377). Это указывает на проблемы сетевого соединения</w:t>
      </w:r>
    </w:p>
    <w:p>
      <w:pPr>
        <w:pStyle w:val="BodyText"/>
      </w:pPr>
      <w:r>
        <w:t xml:space="preserve">Текущий выбранный источник: ntp4.vniiftri.ru (Stratum 1) - статус ^*</w:t>
      </w:r>
    </w:p>
    <w:p>
      <w:pPr>
        <w:numPr>
          <w:ilvl w:val="0"/>
          <w:numId w:val="1024"/>
        </w:numPr>
        <w:pStyle w:val="Compact"/>
      </w:pPr>
      <w:r>
        <w:t xml:space="preserve">Текущий синхронизированный источник</w:t>
      </w:r>
    </w:p>
    <w:p>
      <w:pPr>
        <w:numPr>
          <w:ilvl w:val="0"/>
          <w:numId w:val="1024"/>
        </w:numPr>
        <w:pStyle w:val="Compact"/>
      </w:pPr>
      <w:r>
        <w:t xml:space="preserve">Время опережает на 52us (0.052ms)</w:t>
      </w:r>
    </w:p>
    <w:p>
      <w:pPr>
        <w:numPr>
          <w:ilvl w:val="0"/>
          <w:numId w:val="1024"/>
        </w:numPr>
        <w:pStyle w:val="Compact"/>
      </w:pPr>
      <w:r>
        <w:t xml:space="preserve">Очень низкая погрешность: ±6144us (6.14ms)</w:t>
      </w:r>
    </w:p>
    <w:p>
      <w:pPr>
        <w:numPr>
          <w:ilvl w:val="0"/>
          <w:numId w:val="1024"/>
        </w:numPr>
        <w:pStyle w:val="Compact"/>
      </w:pPr>
      <w:r>
        <w:t xml:space="preserve">Но доступность плохая: 17/377</w:t>
      </w:r>
    </w:p>
    <w:p>
      <w:pPr>
        <w:pStyle w:val="FirstParagraph"/>
      </w:pPr>
      <w:r>
        <w:t xml:space="preserve">Альтернативные источники: spb-ntp0lc.ntppool.yande&gt; (Stratum 2) - статус ^-</w:t>
      </w:r>
    </w:p>
    <w:p>
      <w:pPr>
        <w:numPr>
          <w:ilvl w:val="0"/>
          <w:numId w:val="1025"/>
        </w:numPr>
        <w:pStyle w:val="Compact"/>
      </w:pPr>
      <w:r>
        <w:t xml:space="preserve">Время отстает на 230us</w:t>
      </w:r>
    </w:p>
    <w:p>
      <w:pPr>
        <w:numPr>
          <w:ilvl w:val="0"/>
          <w:numId w:val="1025"/>
        </w:numPr>
        <w:pStyle w:val="Compact"/>
      </w:pPr>
      <w:r>
        <w:t xml:space="preserve">Погрешность: ±16ms</w:t>
      </w:r>
    </w:p>
    <w:p>
      <w:pPr>
        <w:numPr>
          <w:ilvl w:val="0"/>
          <w:numId w:val="1025"/>
        </w:numPr>
        <w:pStyle w:val="Compact"/>
      </w:pPr>
      <w:r>
        <w:t xml:space="preserve">Доступность: 17/377</w:t>
      </w:r>
    </w:p>
    <w:p>
      <w:pPr>
        <w:pStyle w:val="FirstParagraph"/>
      </w:pPr>
      <w:r>
        <w:t xml:space="preserve">176.108.252.7 (Stratum 2) - статус ^-</w:t>
      </w:r>
    </w:p>
    <w:p>
      <w:pPr>
        <w:numPr>
          <w:ilvl w:val="0"/>
          <w:numId w:val="1026"/>
        </w:numPr>
        <w:pStyle w:val="Compact"/>
      </w:pPr>
      <w:r>
        <w:t xml:space="preserve">Время отстает на 0.89ms</w:t>
      </w:r>
    </w:p>
    <w:p>
      <w:pPr>
        <w:numPr>
          <w:ilvl w:val="0"/>
          <w:numId w:val="1026"/>
        </w:numPr>
        <w:pStyle w:val="Compact"/>
      </w:pPr>
      <w:r>
        <w:t xml:space="preserve">Погрешность: ±35ms</w:t>
      </w:r>
    </w:p>
    <w:p>
      <w:pPr>
        <w:numPr>
          <w:ilvl w:val="0"/>
          <w:numId w:val="1026"/>
        </w:numPr>
        <w:pStyle w:val="Compact"/>
      </w:pPr>
      <w:r>
        <w:t xml:space="preserve">Доступность: 17/377</w:t>
      </w:r>
    </w:p>
    <w:p>
      <w:pPr>
        <w:pStyle w:val="FirstParagraph"/>
      </w:pPr>
      <w:r>
        <w:t xml:space="preserve">185.211.244.47 (Stratum 2) - статус ^-</w:t>
      </w:r>
    </w:p>
    <w:p>
      <w:pPr>
        <w:numPr>
          <w:ilvl w:val="0"/>
          <w:numId w:val="1027"/>
        </w:numPr>
        <w:pStyle w:val="Compact"/>
      </w:pPr>
      <w:r>
        <w:t xml:space="preserve">Время опережает на 6.14ms</w:t>
      </w:r>
    </w:p>
    <w:p>
      <w:pPr>
        <w:numPr>
          <w:ilvl w:val="0"/>
          <w:numId w:val="1027"/>
        </w:numPr>
        <w:pStyle w:val="Compact"/>
      </w:pPr>
      <w:r>
        <w:t xml:space="preserve">Погрешность: ±57ms</w:t>
      </w:r>
    </w:p>
    <w:p>
      <w:pPr>
        <w:numPr>
          <w:ilvl w:val="0"/>
          <w:numId w:val="1027"/>
        </w:numPr>
        <w:pStyle w:val="Compact"/>
      </w:pPr>
      <w:r>
        <w:t xml:space="preserve">Доступность: 17/377</w:t>
      </w:r>
    </w:p>
    <w:p>
      <w:pPr>
        <w:pStyle w:val="FirstParagraph"/>
      </w:pPr>
      <w:r>
        <w:t xml:space="preserve">mail.dsadova.net (Stratum 3) - статус ^-</w:t>
      </w:r>
    </w:p>
    <w:p>
      <w:pPr>
        <w:numPr>
          <w:ilvl w:val="0"/>
          <w:numId w:val="1028"/>
        </w:numPr>
        <w:pStyle w:val="Compact"/>
      </w:pPr>
      <w:r>
        <w:t xml:space="preserve">Локальный сервер (вероятно, этот же сервер)</w:t>
      </w:r>
    </w:p>
    <w:p>
      <w:pPr>
        <w:numPr>
          <w:ilvl w:val="0"/>
          <w:numId w:val="1028"/>
        </w:numPr>
        <w:pStyle w:val="Compact"/>
      </w:pPr>
      <w:r>
        <w:t xml:space="preserve">Время отстает на 0.54ms</w:t>
      </w:r>
    </w:p>
    <w:p>
      <w:pPr>
        <w:numPr>
          <w:ilvl w:val="0"/>
          <w:numId w:val="1028"/>
        </w:numPr>
        <w:pStyle w:val="Compact"/>
      </w:pPr>
      <w:r>
        <w:t xml:space="preserve">Погрешность: ±9.56ms</w:t>
      </w:r>
    </w:p>
    <w:p>
      <w:pPr>
        <w:numPr>
          <w:ilvl w:val="0"/>
          <w:numId w:val="1028"/>
        </w:numPr>
        <w:pStyle w:val="Compact"/>
      </w:pPr>
      <w:r>
        <w:t xml:space="preserve">Доступность: 17/377</w:t>
      </w:r>
    </w:p>
    <w:p>
      <w:pPr>
        <w:numPr>
          <w:ilvl w:val="0"/>
          <w:numId w:val="1029"/>
        </w:numPr>
        <w:pStyle w:val="Compact"/>
      </w:pPr>
      <w:r>
        <w:t xml:space="preserve">Посмотрите подробную информацию о синхронизации и поясните в отчёте выведенную на экран информацию.(рис. 21),(рис. 22)</w:t>
      </w:r>
    </w:p>
    <w:p>
      <w:pPr>
        <w:pStyle w:val="CaptionedFigure"/>
      </w:pPr>
      <w:r>
        <w:drawing>
          <wp:inline>
            <wp:extent cx="4800600" cy="2689411"/>
            <wp:effectExtent b="0" l="0" r="0" t="0"/>
            <wp:docPr descr="Просматриваем синхронизацию на сервере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Просматриваем синхронизацию на сервере</w:t>
      </w:r>
    </w:p>
    <w:p>
      <w:pPr>
        <w:pStyle w:val="CaptionedFigure"/>
      </w:pPr>
      <w:r>
        <w:drawing>
          <wp:inline>
            <wp:extent cx="4800600" cy="2611995"/>
            <wp:effectExtent b="0" l="0" r="0" t="0"/>
            <wp:docPr descr="Просматриваем синхронизацию на клиенте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1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Просматриваем синхронизацию на клиенте</w:t>
      </w:r>
    </w:p>
    <w:p>
      <w:pPr>
        <w:pStyle w:val="BodyText"/>
      </w:pPr>
      <w:r>
        <w:t xml:space="preserve">Сервер</w:t>
      </w:r>
    </w:p>
    <w:p>
      <w:pPr>
        <w:pStyle w:val="BodyText"/>
      </w:pPr>
      <w:r>
        <w:t xml:space="preserve">Основная информация:</w:t>
      </w:r>
    </w:p>
    <w:p>
      <w:pPr>
        <w:numPr>
          <w:ilvl w:val="0"/>
          <w:numId w:val="1030"/>
        </w:numPr>
        <w:pStyle w:val="Compact"/>
      </w:pPr>
      <w:r>
        <w:t xml:space="preserve">Reference ID: 596DFB18 (ntp4.vniiftri.ru)</w:t>
      </w:r>
    </w:p>
    <w:p>
      <w:pPr>
        <w:numPr>
          <w:ilvl w:val="0"/>
          <w:numId w:val="1030"/>
        </w:numPr>
        <w:pStyle w:val="Compact"/>
      </w:pPr>
      <w:r>
        <w:t xml:space="preserve">Stratum: 2 (получает время от источника Stratum 1)</w:t>
      </w:r>
    </w:p>
    <w:p>
      <w:pPr>
        <w:numPr>
          <w:ilvl w:val="0"/>
          <w:numId w:val="1030"/>
        </w:numPr>
        <w:pStyle w:val="Compact"/>
      </w:pPr>
      <w:r>
        <w:t xml:space="preserve">Время последней синхронизации: Sat Nov 15 13:07:04 2025 (UTC)</w:t>
      </w:r>
    </w:p>
    <w:p>
      <w:pPr>
        <w:pStyle w:val="FirstParagraph"/>
      </w:pPr>
      <w:r>
        <w:t xml:space="preserve">Точность времени:</w:t>
      </w:r>
    </w:p>
    <w:p>
      <w:pPr>
        <w:numPr>
          <w:ilvl w:val="0"/>
          <w:numId w:val="1031"/>
        </w:numPr>
        <w:pStyle w:val="Compact"/>
      </w:pPr>
      <w:r>
        <w:t xml:space="preserve">System time: +2.05 microseconds (опережение)</w:t>
      </w:r>
    </w:p>
    <w:p>
      <w:pPr>
        <w:numPr>
          <w:ilvl w:val="0"/>
          <w:numId w:val="1031"/>
        </w:numPr>
        <w:pStyle w:val="Compact"/>
      </w:pPr>
      <w:r>
        <w:t xml:space="preserve">Last offset: -1376.82 microseconds (последнее расхождение)</w:t>
      </w:r>
    </w:p>
    <w:p>
      <w:pPr>
        <w:numPr>
          <w:ilvl w:val="0"/>
          <w:numId w:val="1031"/>
        </w:numPr>
        <w:pStyle w:val="Compact"/>
      </w:pPr>
      <w:r>
        <w:t xml:space="preserve">RMS offset: 33465.93 microseconds (33.47 ms) - ВЫСОКИЙ ПОКАЗАТЕЛЬ</w:t>
      </w:r>
    </w:p>
    <w:p>
      <w:pPr>
        <w:pStyle w:val="FirstParagraph"/>
      </w:pPr>
      <w:r>
        <w:t xml:space="preserve">Стабильность работы:</w:t>
      </w:r>
    </w:p>
    <w:p>
      <w:pPr>
        <w:numPr>
          <w:ilvl w:val="0"/>
          <w:numId w:val="1032"/>
        </w:numPr>
        <w:pStyle w:val="Compact"/>
      </w:pPr>
      <w:r>
        <w:t xml:space="preserve">Frequency: 523.695 ppm slow (дрейф системных часов)</w:t>
      </w:r>
    </w:p>
    <w:p>
      <w:pPr>
        <w:numPr>
          <w:ilvl w:val="0"/>
          <w:numId w:val="1032"/>
        </w:numPr>
        <w:pStyle w:val="Compact"/>
      </w:pPr>
      <w:r>
        <w:t xml:space="preserve">Residual freq: -13.214 ppm (текущая коррекция)</w:t>
      </w:r>
    </w:p>
    <w:p>
      <w:pPr>
        <w:numPr>
          <w:ilvl w:val="0"/>
          <w:numId w:val="1032"/>
        </w:numPr>
        <w:pStyle w:val="Compact"/>
      </w:pPr>
      <w:r>
        <w:t xml:space="preserve">Skew: 57.972 ppm - ВЫСОКИЙ ПОКАЗАТЕЛЬ</w:t>
      </w:r>
    </w:p>
    <w:p>
      <w:pPr>
        <w:numPr>
          <w:ilvl w:val="0"/>
          <w:numId w:val="1032"/>
        </w:numPr>
        <w:pStyle w:val="Compact"/>
      </w:pPr>
      <w:r>
        <w:t xml:space="preserve">Update interval: 0.7 seconds - ОЧЕНЬ ЧАСТЫЕ ОБНОВЛЕНИЯ</w:t>
      </w:r>
    </w:p>
    <w:p>
      <w:pPr>
        <w:pStyle w:val="FirstParagraph"/>
      </w:pPr>
      <w:r>
        <w:t xml:space="preserve">Сетевые параметры:</w:t>
      </w:r>
    </w:p>
    <w:p>
      <w:pPr>
        <w:numPr>
          <w:ilvl w:val="0"/>
          <w:numId w:val="1033"/>
        </w:numPr>
        <w:pStyle w:val="Compact"/>
      </w:pPr>
      <w:r>
        <w:t xml:space="preserve">Root delay: 10.14 ms (задержка до источника)</w:t>
      </w:r>
    </w:p>
    <w:p>
      <w:pPr>
        <w:numPr>
          <w:ilvl w:val="0"/>
          <w:numId w:val="1033"/>
        </w:numPr>
        <w:pStyle w:val="Compact"/>
      </w:pPr>
      <w:r>
        <w:t xml:space="preserve">Root dispersion: 3.25 ms (погрешность)</w:t>
      </w:r>
    </w:p>
    <w:p>
      <w:pPr>
        <w:pStyle w:val="FirstParagraph"/>
      </w:pPr>
      <w:r>
        <w:t xml:space="preserve">Клиент</w:t>
      </w:r>
    </w:p>
    <w:p>
      <w:pPr>
        <w:pStyle w:val="BodyText"/>
      </w:pPr>
      <w:r>
        <w:t xml:space="preserve">Основная информация:</w:t>
      </w:r>
    </w:p>
    <w:p>
      <w:pPr>
        <w:numPr>
          <w:ilvl w:val="0"/>
          <w:numId w:val="1034"/>
        </w:numPr>
        <w:pStyle w:val="Compact"/>
      </w:pPr>
      <w:r>
        <w:t xml:space="preserve">Reference ID: 596DFB18 (ntp4.vniiftri.ru) - ТОТ ЖЕ ИСТОЧНИК</w:t>
      </w:r>
    </w:p>
    <w:p>
      <w:pPr>
        <w:numPr>
          <w:ilvl w:val="0"/>
          <w:numId w:val="1034"/>
        </w:numPr>
        <w:pStyle w:val="Compact"/>
      </w:pPr>
      <w:r>
        <w:t xml:space="preserve">Stratum: 2</w:t>
      </w:r>
    </w:p>
    <w:p>
      <w:pPr>
        <w:numPr>
          <w:ilvl w:val="0"/>
          <w:numId w:val="1034"/>
        </w:numPr>
        <w:pStyle w:val="Compact"/>
      </w:pPr>
      <w:r>
        <w:t xml:space="preserve">Время последней синхронизации: Sat Nov 15 13:07:08 2025 (UTC)</w:t>
      </w:r>
    </w:p>
    <w:p>
      <w:pPr>
        <w:pStyle w:val="FirstParagraph"/>
      </w:pPr>
      <w:r>
        <w:t xml:space="preserve">Точность времени:</w:t>
      </w:r>
    </w:p>
    <w:p>
      <w:pPr>
        <w:numPr>
          <w:ilvl w:val="0"/>
          <w:numId w:val="1035"/>
        </w:numPr>
        <w:pStyle w:val="Compact"/>
      </w:pPr>
      <w:r>
        <w:t xml:space="preserve">System time: -132.62 microseconds (отставание)</w:t>
      </w:r>
    </w:p>
    <w:p>
      <w:pPr>
        <w:numPr>
          <w:ilvl w:val="0"/>
          <w:numId w:val="1035"/>
        </w:numPr>
        <w:pStyle w:val="Compact"/>
      </w:pPr>
      <w:r>
        <w:t xml:space="preserve">Last offset: -135.86 microseconds</w:t>
      </w:r>
    </w:p>
    <w:p>
      <w:pPr>
        <w:numPr>
          <w:ilvl w:val="0"/>
          <w:numId w:val="1035"/>
        </w:numPr>
        <w:pStyle w:val="Compact"/>
      </w:pPr>
      <w:r>
        <w:t xml:space="preserve">RMS offset: 1112.32 microseconds (1.11 ms) - НОРМАЛЬНЫЙ</w:t>
      </w:r>
    </w:p>
    <w:p>
      <w:pPr>
        <w:pStyle w:val="FirstParagraph"/>
      </w:pPr>
      <w:r>
        <w:t xml:space="preserve">Стабильность работы:</w:t>
      </w:r>
    </w:p>
    <w:p>
      <w:pPr>
        <w:numPr>
          <w:ilvl w:val="0"/>
          <w:numId w:val="1036"/>
        </w:numPr>
        <w:pStyle w:val="Compact"/>
      </w:pPr>
      <w:r>
        <w:t xml:space="preserve">Frequency: 521.117 ppm slow</w:t>
      </w:r>
    </w:p>
    <w:p>
      <w:pPr>
        <w:numPr>
          <w:ilvl w:val="0"/>
          <w:numId w:val="1036"/>
        </w:numPr>
        <w:pStyle w:val="Compact"/>
      </w:pPr>
      <w:r>
        <w:t xml:space="preserve">Residual freq: +1.691 ppm</w:t>
      </w:r>
    </w:p>
    <w:p>
      <w:pPr>
        <w:numPr>
          <w:ilvl w:val="0"/>
          <w:numId w:val="1036"/>
        </w:numPr>
        <w:pStyle w:val="Compact"/>
      </w:pPr>
      <w:r>
        <w:t xml:space="preserve">Skew: 8.132 ppm - НОРМАЛЬНЫЙ</w:t>
      </w:r>
    </w:p>
    <w:p>
      <w:pPr>
        <w:numPr>
          <w:ilvl w:val="0"/>
          <w:numId w:val="1036"/>
        </w:numPr>
        <w:pStyle w:val="Compact"/>
      </w:pPr>
      <w:r>
        <w:t xml:space="preserve">Update interval: 64.9 seconds - СТАНДАРТНЫЙ ИНТЕРВАЛ</w:t>
      </w:r>
    </w:p>
    <w:p>
      <w:pPr>
        <w:pStyle w:val="FirstParagraph"/>
      </w:pPr>
      <w:r>
        <w:t xml:space="preserve">Сетевые параметры:</w:t>
      </w:r>
    </w:p>
    <w:p>
      <w:pPr>
        <w:numPr>
          <w:ilvl w:val="0"/>
          <w:numId w:val="1037"/>
        </w:numPr>
        <w:pStyle w:val="Compact"/>
      </w:pPr>
      <w:r>
        <w:t xml:space="preserve">Root delay: 11.39 ms</w:t>
      </w:r>
    </w:p>
    <w:p>
      <w:pPr>
        <w:numPr>
          <w:ilvl w:val="0"/>
          <w:numId w:val="1037"/>
        </w:numPr>
        <w:pStyle w:val="Compact"/>
      </w:pPr>
      <w:r>
        <w:t xml:space="preserve">Root dispersion: 8.88 ms</w:t>
      </w:r>
    </w:p>
    <w:bookmarkEnd w:id="88"/>
    <w:bookmarkStart w:id="107" w:name="X15490050d3871a104e1c9f0460ba8209903e81c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38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ntp, в который поместите в соответствующие подкаталоги конфигурационные файлы:(рис. 23)</w:t>
      </w:r>
    </w:p>
    <w:p>
      <w:pPr>
        <w:pStyle w:val="CaptionedFigure"/>
      </w:pPr>
      <w:r>
        <w:drawing>
          <wp:inline>
            <wp:extent cx="4800600" cy="703150"/>
            <wp:effectExtent b="0" l="0" r="0" t="0"/>
            <wp:docPr descr="Вносим изменения на машине server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0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Вносим изменения на машине server</w:t>
      </w:r>
    </w:p>
    <w:p>
      <w:pPr>
        <w:numPr>
          <w:ilvl w:val="0"/>
          <w:numId w:val="1039"/>
        </w:numPr>
        <w:pStyle w:val="Compact"/>
      </w:pPr>
      <w:r>
        <w:t xml:space="preserve">В каталоге /vagrant/provision/server создайте исполняемый файл ntp.sh. Открыв его на редактирование, пропишите в нём следующий скрипт:(рис. 24)</w:t>
      </w:r>
    </w:p>
    <w:p>
      <w:pPr>
        <w:pStyle w:val="CaptionedFigure"/>
      </w:pPr>
      <w:r>
        <w:drawing>
          <wp:inline>
            <wp:extent cx="4800600" cy="2976372"/>
            <wp:effectExtent b="0" l="0" r="0" t="0"/>
            <wp:docPr descr="Скрипт файл ntp.sh" title="" id="93" name="Picture"/>
            <a:graphic>
              <a:graphicData uri="http://schemas.openxmlformats.org/drawingml/2006/picture">
                <pic:pic>
                  <pic:nvPicPr>
                    <pic:cNvPr descr="image/2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7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Скрипт файл ntp.sh</w:t>
      </w:r>
    </w:p>
    <w:p>
      <w:pPr>
        <w:numPr>
          <w:ilvl w:val="0"/>
          <w:numId w:val="1040"/>
        </w:numPr>
        <w:pStyle w:val="Compact"/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/vagrant/provision/client/, создайте в нём каталог ntp, в который поместите в соответствующие подкаталоги конфигурационные файлы:(рис. 25)</w:t>
      </w:r>
    </w:p>
    <w:p>
      <w:pPr>
        <w:pStyle w:val="CaptionedFigure"/>
      </w:pPr>
      <w:r>
        <w:drawing>
          <wp:inline>
            <wp:extent cx="4800600" cy="664017"/>
            <wp:effectExtent b="0" l="0" r="0" t="0"/>
            <wp:docPr descr="Вносим изменения на машине client" title="" id="96" name="Picture"/>
            <a:graphic>
              <a:graphicData uri="http://schemas.openxmlformats.org/drawingml/2006/picture">
                <pic:pic>
                  <pic:nvPicPr>
                    <pic:cNvPr descr="image/2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Вносим изменения на машине client</w:t>
      </w:r>
    </w:p>
    <w:p>
      <w:pPr>
        <w:numPr>
          <w:ilvl w:val="0"/>
          <w:numId w:val="1041"/>
        </w:numPr>
        <w:pStyle w:val="Compact"/>
      </w:pPr>
      <w:r>
        <w:t xml:space="preserve">В каталоге /vagrant/provision/client создайте исполняемый файл ntp.sh. Открыв его на редактирование, пропишите в нём следующий скрипт:(рис. 26)</w:t>
      </w:r>
    </w:p>
    <w:p>
      <w:pPr>
        <w:pStyle w:val="CaptionedFigure"/>
      </w:pPr>
      <w:r>
        <w:drawing>
          <wp:inline>
            <wp:extent cx="4800600" cy="1673531"/>
            <wp:effectExtent b="0" l="0" r="0" t="0"/>
            <wp:docPr descr="Скрипт файл ntp.sh" title="" id="99" name="Picture"/>
            <a:graphic>
              <a:graphicData uri="http://schemas.openxmlformats.org/drawingml/2006/picture">
                <pic:pic>
                  <pic:nvPicPr>
                    <pic:cNvPr descr="image/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7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Скрипт файл ntp.sh</w:t>
      </w:r>
    </w:p>
    <w:p>
      <w:pPr>
        <w:numPr>
          <w:ilvl w:val="0"/>
          <w:numId w:val="1042"/>
        </w:numPr>
        <w:pStyle w:val="Compact"/>
      </w:pPr>
      <w:r>
        <w:t xml:space="preserve"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клиента:(рис. 27),(рис. 28)</w:t>
      </w:r>
    </w:p>
    <w:p>
      <w:pPr>
        <w:pStyle w:val="CaptionedFigure"/>
      </w:pPr>
      <w:r>
        <w:drawing>
          <wp:inline>
            <wp:extent cx="4504623" cy="1049153"/>
            <wp:effectExtent b="0" l="0" r="0" t="0"/>
            <wp:docPr descr="Vagrantfile server" title="" id="102" name="Picture"/>
            <a:graphic>
              <a:graphicData uri="http://schemas.openxmlformats.org/drawingml/2006/picture">
                <pic:pic>
                  <pic:nvPicPr>
                    <pic:cNvPr descr="image/2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104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Vagrantfile server</w:t>
      </w:r>
    </w:p>
    <w:p>
      <w:pPr>
        <w:pStyle w:val="CaptionedFigure"/>
      </w:pPr>
      <w:r>
        <w:drawing>
          <wp:inline>
            <wp:extent cx="4754880" cy="1049153"/>
            <wp:effectExtent b="0" l="0" r="0" t="0"/>
            <wp:docPr descr="Vagrantfile client" title="" id="105" name="Picture"/>
            <a:graphic>
              <a:graphicData uri="http://schemas.openxmlformats.org/drawingml/2006/picture">
                <pic:pic>
                  <pic:nvPicPr>
                    <pic:cNvPr descr="image/2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04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Vagrantfile client</w:t>
      </w:r>
    </w:p>
    <w:bookmarkEnd w:id="107"/>
    <w:bookmarkEnd w:id="108"/>
    <w:bookmarkEnd w:id="109"/>
    <w:bookmarkStart w:id="11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Получили навыки по управлению системами временем и настройке синхронизации времени.</w:t>
      </w:r>
    </w:p>
    <w:bookmarkEnd w:id="110"/>
    <w:bookmarkStart w:id="112" w:name="список-литературы"/>
    <w:p>
      <w:pPr>
        <w:pStyle w:val="Heading1"/>
      </w:pPr>
      <w:r>
        <w:t xml:space="preserve">Список литературы</w:t>
      </w:r>
    </w:p>
    <w:bookmarkStart w:id="111" w:name="refs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1" Target="media/rId21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92" Target="media/rId92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12.</dc:title>
  <dc:creator>Диана Алексеевна Садова</dc:creator>
  <dc:language>ru-RU</dc:language>
  <cp:keywords/>
  <dcterms:created xsi:type="dcterms:W3CDTF">2025-11-21T20:34:20Z</dcterms:created>
  <dcterms:modified xsi:type="dcterms:W3CDTF">2025-11-21T20:34:20Z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Синхронизация времени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