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Victim Compensation Request</w:t>
      </w:r>
    </w:p>
    <w:p>
      <w:r>
        <w:t>To Whom It May Concern,</w:t>
        <w:br/>
        <w:br/>
        <w:t>I, the undersigned, hereby submit this formal request for victim compensation on behalf of myself and my son, Ethan. We have suffered severe physical, psychological, and financial harm due to a violent incident in which my son was stabbed at school, and the subsequent handling of our case by the authorities and our insurer.</w:t>
        <w:br/>
      </w:r>
    </w:p>
    <w:p>
      <w:pPr>
        <w:pStyle w:val="Heading1"/>
      </w:pPr>
      <w:r>
        <w:t>1. Chronological Case Summary</w:t>
      </w:r>
    </w:p>
    <w:p>
      <w:r>
        <w:t>• Ethan was stabbed at school, resulting in physical harm and trauma.</w:t>
        <w:br/>
        <w:t>• Police and juvenile authorities opened an investigation.</w:t>
        <w:br/>
        <w:t>• I submitted multiple pieces of evidence to the authorities.</w:t>
        <w:br/>
        <w:t>• These evidences were seized, later destroyed, and the case was closed due to 'lack of evidence'.</w:t>
        <w:br/>
        <w:t>• We were formally recognized as victims but denied justice due to the destroyed evidence.</w:t>
        <w:br/>
        <w:t>• I held a valid family insurance policy (Ethias), including legal assistance.</w:t>
        <w:br/>
        <w:t>• Ethias refused to cover our legal expenses despite clear coverage.</w:t>
        <w:br/>
        <w:t>• This caused substantial financial, emotional, and legal harm.</w:t>
      </w:r>
    </w:p>
    <w:p>
      <w:pPr>
        <w:pStyle w:val="Heading1"/>
      </w:pPr>
      <w:r>
        <w:t>2. Legal and Emotional Impact</w:t>
      </w:r>
    </w:p>
    <w:p>
      <w:r>
        <w:t>The destruction of evidence and denial of support have caused lasting harm:</w:t>
        <w:br/>
        <w:t>• Loss of access to justice due to evidence destruction.</w:t>
        <w:br/>
        <w:t>• Severe emotional distress and PTSD, as supported by medical reports.</w:t>
        <w:br/>
        <w:t>• Significant financial costs, including legal fees, which were not covered by our insurance.</w:t>
        <w:br/>
        <w:t>• Ongoing fear and stress related to the denial of victim rights.</w:t>
      </w:r>
    </w:p>
    <w:p>
      <w:pPr>
        <w:pStyle w:val="Heading1"/>
      </w:pPr>
      <w:r>
        <w:t>3. Request for Compensation</w:t>
      </w:r>
    </w:p>
    <w:p>
      <w:r>
        <w:t>In light of the above, I formally request victim compensation for:</w:t>
        <w:br/>
        <w:t>• Physical and psychological harm suffered.</w:t>
        <w:br/>
        <w:t>• Legal and administrative costs incurred due to insurance refusal.</w:t>
        <w:br/>
        <w:t>• Financial damages caused by the destroyed evidence and denied justice.</w:t>
        <w:br/>
        <w:br/>
        <w:t>All supporting documents are attached as annexes for your review.</w:t>
      </w:r>
    </w:p>
    <w:p>
      <w:pPr>
        <w:pStyle w:val="Heading1"/>
      </w:pPr>
      <w:r>
        <w:t>4. Annexes</w:t>
      </w:r>
    </w:p>
    <w:p>
      <w:r>
        <w:t>Annex 1: Recognition as victims</w:t>
        <w:br/>
        <w:t>Annex 2: Prosecution file / proof of destroyed evidence</w:t>
        <w:br/>
        <w:t>Annex 3: Ethias insurance policy</w:t>
        <w:br/>
        <w:t>Annex 4: Ethias refusal letter for legal expenses</w:t>
        <w:br/>
        <w:t>Annex 5: Proof of insurance coverage (Family insurance 2022-2023)</w:t>
        <w:br/>
        <w:t>Annex 6: PTSD / medical reports</w:t>
        <w:br/>
        <w:t>Annex 7: Legal invoices and related costs</w:t>
      </w:r>
    </w:p>
    <w:p>
      <w:r>
        <w:br/>
        <w:t>Date: 01 August 2025</w:t>
        <w:br/>
        <w:br/>
        <w:t>Sincerely,</w:t>
        <w:br/>
        <w:br/>
        <w:t>[Your Name]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