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D16235">
      <w:r>
        <w:rPr>
          <w:rFonts w:hint="default"/>
        </w:rPr>
        <w:t xml:space="preserve">В HTTP-ответах </w:t>
      </w:r>
      <w:r>
        <w:rPr>
          <w:rFonts w:hint="default"/>
          <w:lang w:val="ru-RU"/>
        </w:rPr>
        <w:t xml:space="preserve"> нет </w:t>
      </w:r>
      <w:r>
        <w:rPr>
          <w:rFonts w:hint="default"/>
        </w:rPr>
        <w:t>заголовка Hos</w:t>
      </w:r>
      <w:bookmarkStart w:id="0" w:name="_GoBack"/>
      <w:bookmarkEnd w:id="0"/>
      <w:r>
        <w:rPr>
          <w:rFonts w:hint="default"/>
        </w:rPr>
        <w:t>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A52E1"/>
    <w:rsid w:val="3F4A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2024-09-25T21:00:00Z</dcterms:created>
  <dc:creator>Diane</dc:creator>
  <cp:lastModifiedBy>Diane</cp:lastModifiedBy>
  <dcterms:modified xsi:type="dcterms:W3CDTF">2024-09-25T21:03:22Z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55C5B40B70DD4006B4EBDAFD4C38688D_11</vt:lpwstr>
  </property>
</Properties>
</file>