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bottomFromText="160" w:horzAnchor="margin" w:tblpXSpec="center" w:tblpY="-720"/>
        <w:tblW w:w="107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2"/>
        <w:gridCol w:w="5385"/>
      </w:tblGrid>
      <w:tr w:rsidR="0034022F" w:rsidTr="0034022F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022F" w:rsidRPr="000F5BD3" w:rsidRDefault="0034022F">
            <w:pPr>
              <w:pStyle w:val="Sinespaciado"/>
              <w:spacing w:line="256" w:lineRule="auto"/>
              <w:rPr>
                <w:noProof/>
                <w:lang w:val="es-ES"/>
              </w:rPr>
            </w:pPr>
            <w:bookmarkStart w:id="0" w:name="_Hlk492051531"/>
          </w:p>
          <w:p w:rsidR="0034022F" w:rsidRDefault="0034022F">
            <w:pPr>
              <w:spacing w:after="160" w:line="256" w:lineRule="auto"/>
              <w:ind w:left="38"/>
              <w:jc w:val="center"/>
              <w:rPr>
                <w:noProof/>
                <w:sz w:val="8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46990</wp:posOffset>
                  </wp:positionV>
                  <wp:extent cx="627380" cy="656590"/>
                  <wp:effectExtent l="0" t="0" r="1270" b="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022F" w:rsidRDefault="0034022F">
            <w:pPr>
              <w:jc w:val="center"/>
              <w:rPr>
                <w:rFonts w:ascii="Calibri Light" w:eastAsia="Times New Roman" w:hAnsi="Calibri Light" w:cs="Times New Roman"/>
                <w:noProof/>
                <w:sz w:val="14"/>
                <w:szCs w:val="44"/>
              </w:rPr>
            </w:pPr>
          </w:p>
          <w:p w:rsidR="0034022F" w:rsidRDefault="0034022F">
            <w:pPr>
              <w:jc w:val="center"/>
              <w:rPr>
                <w:rFonts w:ascii="Calibri Light" w:eastAsia="Times New Roman" w:hAnsi="Calibri Light" w:cs="Times New Roman"/>
                <w:noProof/>
                <w:szCs w:val="44"/>
              </w:rPr>
            </w:pPr>
          </w:p>
          <w:p w:rsidR="0034022F" w:rsidRDefault="0034022F">
            <w:pPr>
              <w:jc w:val="center"/>
              <w:rPr>
                <w:noProof/>
                <w:sz w:val="16"/>
              </w:rPr>
            </w:pPr>
            <w:r>
              <w:rPr>
                <w:rFonts w:ascii="Arial" w:eastAsia="Times New Roman" w:hAnsi="Arial" w:cs="Arial"/>
                <w:b/>
                <w:noProof/>
                <w:szCs w:val="32"/>
              </w:rPr>
              <w:t>Carátula para entrega de prácticas</w:t>
            </w:r>
          </w:p>
          <w:p w:rsidR="0034022F" w:rsidRDefault="0034022F">
            <w:pPr>
              <w:spacing w:after="160" w:line="256" w:lineRule="auto"/>
              <w:jc w:val="center"/>
              <w:rPr>
                <w:rFonts w:ascii="Calibri" w:eastAsia="Calibri" w:hAnsi="Calibri" w:cs="Times New Roman"/>
                <w:noProof/>
                <w:sz w:val="8"/>
              </w:rPr>
            </w:pPr>
          </w:p>
        </w:tc>
      </w:tr>
      <w:tr w:rsidR="0034022F" w:rsidTr="0034022F">
        <w:tc>
          <w:tcPr>
            <w:tcW w:w="538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022F" w:rsidRDefault="0034022F">
            <w:pPr>
              <w:ind w:left="38"/>
              <w:jc w:val="center"/>
              <w:rPr>
                <w:rFonts w:ascii="Arial" w:eastAsia="Calibri" w:hAnsi="Arial" w:cs="Times New Roman"/>
                <w:noProof/>
                <w:sz w:val="6"/>
                <w:szCs w:val="20"/>
              </w:rPr>
            </w:pPr>
          </w:p>
          <w:p w:rsidR="0034022F" w:rsidRDefault="0034022F">
            <w:pPr>
              <w:ind w:left="38"/>
              <w:jc w:val="center"/>
              <w:rPr>
                <w:rFonts w:ascii="Arial" w:eastAsia="Calibri" w:hAnsi="Arial" w:cs="Times New Roman"/>
                <w:noProof/>
                <w:sz w:val="18"/>
              </w:rPr>
            </w:pPr>
            <w:r>
              <w:rPr>
                <w:rFonts w:ascii="Arial" w:eastAsia="Calibri" w:hAnsi="Arial" w:cs="Times New Roman"/>
                <w:noProof/>
                <w:sz w:val="18"/>
              </w:rPr>
              <w:t>Facultad de Ingeniería</w:t>
            </w:r>
          </w:p>
          <w:p w:rsidR="0034022F" w:rsidRDefault="0034022F">
            <w:pPr>
              <w:spacing w:after="160" w:line="256" w:lineRule="auto"/>
              <w:ind w:left="38"/>
              <w:jc w:val="center"/>
              <w:rPr>
                <w:rFonts w:ascii="Calibri" w:eastAsia="Calibri" w:hAnsi="Calibri" w:cs="Times New Roman"/>
                <w:noProof/>
                <w:sz w:val="6"/>
                <w:szCs w:val="20"/>
              </w:rPr>
            </w:pPr>
          </w:p>
        </w:tc>
        <w:tc>
          <w:tcPr>
            <w:tcW w:w="53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022F" w:rsidRDefault="0034022F">
            <w:pPr>
              <w:ind w:left="38"/>
              <w:jc w:val="center"/>
              <w:rPr>
                <w:rFonts w:ascii="Calibri" w:eastAsia="Calibri" w:hAnsi="Calibri" w:cs="Times New Roman"/>
                <w:noProof/>
                <w:sz w:val="6"/>
                <w:szCs w:val="20"/>
              </w:rPr>
            </w:pPr>
          </w:p>
          <w:p w:rsidR="0034022F" w:rsidRDefault="0034022F">
            <w:pPr>
              <w:spacing w:after="160" w:line="256" w:lineRule="auto"/>
              <w:ind w:left="38"/>
              <w:jc w:val="center"/>
              <w:rPr>
                <w:rFonts w:ascii="Arial" w:eastAsia="Calibri" w:hAnsi="Arial" w:cs="Times New Roman"/>
                <w:noProof/>
                <w:sz w:val="8"/>
              </w:rPr>
            </w:pPr>
            <w:r>
              <w:rPr>
                <w:rFonts w:ascii="Arial" w:eastAsia="Calibri" w:hAnsi="Arial" w:cs="Times New Roman"/>
                <w:noProof/>
                <w:sz w:val="18"/>
              </w:rPr>
              <w:t>Laboratorio de docencia</w:t>
            </w:r>
          </w:p>
        </w:tc>
      </w:tr>
    </w:tbl>
    <w:p w:rsidR="0034022F" w:rsidRDefault="0034022F" w:rsidP="0034022F">
      <w:pPr>
        <w:pStyle w:val="Standard"/>
        <w:rPr>
          <w:noProof/>
          <w:sz w:val="10"/>
          <w:lang w:val="es-MX"/>
        </w:rPr>
      </w:pPr>
    </w:p>
    <w:p w:rsidR="0034022F" w:rsidRDefault="0034022F" w:rsidP="0034022F">
      <w:pPr>
        <w:pStyle w:val="Standard"/>
        <w:jc w:val="center"/>
        <w:rPr>
          <w:noProof/>
          <w:sz w:val="10"/>
          <w:lang w:val="es-MX"/>
        </w:rPr>
      </w:pPr>
      <w:r>
        <w:rPr>
          <w:noProof/>
          <w:sz w:val="58"/>
          <w:szCs w:val="72"/>
          <w:lang w:val="es-MX"/>
        </w:rPr>
        <w:t>Laboratorios de computación</w:t>
      </w:r>
    </w:p>
    <w:p w:rsidR="0034022F" w:rsidRDefault="0034022F" w:rsidP="0034022F">
      <w:pPr>
        <w:pStyle w:val="Standard"/>
        <w:jc w:val="center"/>
        <w:rPr>
          <w:noProof/>
          <w:sz w:val="58"/>
          <w:szCs w:val="72"/>
          <w:lang w:val="es-MX"/>
        </w:rPr>
      </w:pPr>
      <w:r>
        <w:rPr>
          <w:noProof/>
          <w:sz w:val="58"/>
          <w:szCs w:val="72"/>
          <w:lang w:val="es-MX"/>
        </w:rPr>
        <w:t>salas A y B</w:t>
      </w:r>
    </w:p>
    <w:p w:rsidR="0034022F" w:rsidRDefault="0034022F" w:rsidP="0034022F">
      <w:pPr>
        <w:pStyle w:val="Standard"/>
        <w:jc w:val="center"/>
        <w:rPr>
          <w:noProof/>
          <w:sz w:val="10"/>
          <w:lang w:val="es-MX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-115570</wp:posOffset>
                </wp:positionH>
                <wp:positionV relativeFrom="paragraph">
                  <wp:posOffset>61595</wp:posOffset>
                </wp:positionV>
                <wp:extent cx="6768465" cy="0"/>
                <wp:effectExtent l="0" t="0" r="13335" b="190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.1pt;margin-top:4.85pt;width:532.9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5" w:type="dxa"/>
        <w:tblInd w:w="-157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5"/>
      </w:tblGrid>
      <w:tr w:rsidR="0034022F" w:rsidTr="0034022F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Profesor: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</w:t>
            </w:r>
          </w:p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Juan Alfredo Cruz Carlón</w:t>
            </w:r>
          </w:p>
        </w:tc>
      </w:tr>
      <w:tr w:rsidR="0034022F" w:rsidTr="0034022F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Asignatura: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>
            <w:pPr>
              <w:spacing w:after="160" w:line="256" w:lineRule="auto"/>
              <w:rPr>
                <w:rFonts w:ascii="Arial" w:hAnsi="Arial" w:cs="Arial"/>
                <w:noProof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t xml:space="preserve">  Fundamentos de programación</w:t>
            </w:r>
          </w:p>
        </w:tc>
      </w:tr>
      <w:tr w:rsidR="0034022F" w:rsidTr="0034022F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Grupo: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1107</w:t>
            </w:r>
          </w:p>
        </w:tc>
      </w:tr>
      <w:tr w:rsidR="0034022F" w:rsidTr="0034022F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No de Práctica(s):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6C1CFE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Práctica </w:t>
            </w:r>
            <w:r w:rsidR="00D01DFF">
              <w:rPr>
                <w:rFonts w:ascii="Arial" w:hAnsi="Arial" w:cs="Arial"/>
                <w:noProof/>
                <w:sz w:val="28"/>
                <w:szCs w:val="28"/>
                <w:lang w:val="es-MX"/>
              </w:rPr>
              <w:t>8 y 9</w:t>
            </w:r>
          </w:p>
        </w:tc>
      </w:tr>
      <w:tr w:rsidR="0034022F" w:rsidTr="0034022F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Integrante(s):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 w:rsidP="006C1CFE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</w:t>
            </w:r>
            <w:r w:rsidR="000F5BD3">
              <w:rPr>
                <w:rFonts w:ascii="Arial" w:hAnsi="Arial" w:cs="Arial"/>
                <w:noProof/>
                <w:sz w:val="28"/>
                <w:szCs w:val="28"/>
                <w:lang w:val="es-MX"/>
              </w:rPr>
              <w:t>Osorio</w:t>
            </w:r>
            <w:r w:rsidR="00D01DFF"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Valencia Diana Verònica</w:t>
            </w:r>
          </w:p>
        </w:tc>
      </w:tr>
      <w:tr w:rsidR="006C1CFE" w:rsidTr="0034022F">
        <w:trPr>
          <w:gridAfter w:val="1"/>
          <w:wAfter w:w="6855" w:type="dxa"/>
          <w:trHeight w:hRule="exact" w:val="63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C1CFE" w:rsidRDefault="006C1CFE">
            <w:pPr>
              <w:pStyle w:val="Cambria"/>
              <w:spacing w:line="256" w:lineRule="auto"/>
              <w:ind w:left="629"/>
              <w:rPr>
                <w:noProof/>
                <w:sz w:val="28"/>
                <w:lang w:val="es-MX"/>
              </w:rPr>
            </w:pPr>
          </w:p>
        </w:tc>
      </w:tr>
      <w:tr w:rsidR="0034022F" w:rsidTr="0034022F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Semestre: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2018-1</w:t>
            </w:r>
          </w:p>
        </w:tc>
      </w:tr>
      <w:tr w:rsidR="0034022F" w:rsidTr="0034022F">
        <w:trPr>
          <w:trHeight w:hRule="exact" w:val="789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noProof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Fecha de entrega: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  <w:p w:rsidR="0034022F" w:rsidRDefault="0034022F" w:rsidP="006C1CFE">
            <w:pPr>
              <w:pStyle w:val="TableContents"/>
              <w:spacing w:line="256" w:lineRule="auto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  </w:t>
            </w:r>
            <w:r w:rsidR="006C1CFE">
              <w:rPr>
                <w:rFonts w:ascii="Arial" w:hAnsi="Arial" w:cs="Arial"/>
                <w:noProof/>
                <w:sz w:val="28"/>
                <w:szCs w:val="28"/>
                <w:lang w:val="es-MX"/>
              </w:rPr>
              <w:t>03</w:t>
            </w: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de </w:t>
            </w:r>
            <w:r w:rsidR="006C1CFE">
              <w:rPr>
                <w:rFonts w:ascii="Arial" w:hAnsi="Arial" w:cs="Arial"/>
                <w:noProof/>
                <w:sz w:val="28"/>
                <w:szCs w:val="28"/>
                <w:lang w:val="es-MX"/>
              </w:rPr>
              <w:t>noviembre</w:t>
            </w:r>
            <w:r>
              <w:rPr>
                <w:rFonts w:ascii="Arial" w:hAnsi="Arial" w:cs="Arial"/>
                <w:noProof/>
                <w:sz w:val="28"/>
                <w:szCs w:val="28"/>
                <w:lang w:val="es-MX"/>
              </w:rPr>
              <w:t xml:space="preserve"> del  2017 </w:t>
            </w:r>
          </w:p>
        </w:tc>
      </w:tr>
      <w:tr w:rsidR="0034022F" w:rsidTr="0034022F">
        <w:trPr>
          <w:trHeight w:hRule="exact" w:val="793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</w:pPr>
          </w:p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noProof/>
                <w:sz w:val="28"/>
                <w:lang w:val="es-MX"/>
              </w:rPr>
            </w:pPr>
            <w:r>
              <w:rPr>
                <w:rFonts w:ascii="Cambria" w:hAnsi="Cambria"/>
                <w:i/>
                <w:noProof/>
                <w:color w:val="000000"/>
                <w:sz w:val="28"/>
                <w:lang w:val="es-MX"/>
              </w:rPr>
              <w:t>Obervaciones: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rFonts w:ascii="Arial" w:hAnsi="Arial" w:cs="Arial"/>
                <w:noProof/>
                <w:sz w:val="28"/>
                <w:szCs w:val="28"/>
                <w:lang w:val="es-MX"/>
              </w:rPr>
            </w:pPr>
          </w:p>
        </w:tc>
      </w:tr>
      <w:tr w:rsidR="0034022F" w:rsidTr="0034022F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Standard"/>
              <w:spacing w:line="256" w:lineRule="auto"/>
              <w:ind w:left="629"/>
              <w:jc w:val="right"/>
              <w:rPr>
                <w:noProof/>
                <w:sz w:val="10"/>
                <w:lang w:val="es-MX"/>
              </w:rPr>
            </w:pP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022F" w:rsidRDefault="0034022F">
            <w:pPr>
              <w:pStyle w:val="TableContents"/>
              <w:spacing w:line="256" w:lineRule="auto"/>
              <w:ind w:left="629"/>
              <w:rPr>
                <w:noProof/>
                <w:sz w:val="10"/>
                <w:lang w:val="es-MX"/>
              </w:rPr>
            </w:pPr>
          </w:p>
        </w:tc>
      </w:tr>
    </w:tbl>
    <w:p w:rsidR="0034022F" w:rsidRDefault="0034022F" w:rsidP="0034022F">
      <w:pPr>
        <w:pStyle w:val="Standard"/>
        <w:rPr>
          <w:noProof/>
          <w:sz w:val="10"/>
          <w:lang w:val="es-MX"/>
        </w:rPr>
      </w:pPr>
    </w:p>
    <w:p w:rsidR="0034022F" w:rsidRDefault="0034022F" w:rsidP="0034022F">
      <w:pPr>
        <w:pStyle w:val="Standard"/>
        <w:rPr>
          <w:rFonts w:ascii="Calibri" w:hAnsi="Calibri"/>
          <w:noProof/>
          <w:color w:val="000000"/>
          <w:lang w:val="es-MX"/>
        </w:rPr>
      </w:pPr>
      <w:r>
        <w:rPr>
          <w:rFonts w:ascii="Calibri" w:hAnsi="Calibri"/>
          <w:noProof/>
          <w:color w:val="000000"/>
          <w:lang w:val="es-MX"/>
        </w:rPr>
        <w:tab/>
      </w:r>
      <w:r>
        <w:rPr>
          <w:rFonts w:ascii="Calibri" w:hAnsi="Calibri"/>
          <w:noProof/>
          <w:color w:val="000000"/>
          <w:lang w:val="es-MX"/>
        </w:rPr>
        <w:tab/>
      </w:r>
      <w:r>
        <w:rPr>
          <w:rFonts w:ascii="Calibri" w:hAnsi="Calibri"/>
          <w:noProof/>
          <w:color w:val="000000"/>
          <w:lang w:val="es-MX"/>
        </w:rPr>
        <w:tab/>
      </w:r>
      <w:r>
        <w:rPr>
          <w:rFonts w:ascii="Calibri" w:hAnsi="Calibri"/>
          <w:noProof/>
          <w:color w:val="000000"/>
          <w:lang w:val="es-MX"/>
        </w:rPr>
        <w:tab/>
      </w:r>
      <w:r>
        <w:rPr>
          <w:rFonts w:ascii="Calibri" w:hAnsi="Calibri"/>
          <w:noProof/>
          <w:color w:val="000000"/>
          <w:lang w:val="es-MX"/>
        </w:rPr>
        <w:tab/>
        <w:t>CALIFICACIÓN: __________</w:t>
      </w:r>
      <w:bookmarkEnd w:id="0"/>
    </w:p>
    <w:p w:rsidR="0034022F" w:rsidRDefault="0034022F" w:rsidP="00606F1F"/>
    <w:p w:rsidR="006D6E61" w:rsidRDefault="006D6E61" w:rsidP="00606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siguiente trabajo denota las representaciones de un código, primeramente tenemos el diagrama de flujo y el pseudocódigo, usualmente se inicia con el diagrama como básico en representación, sin embargo, cualquiera de ambos es buen inicio para comenzar a plasmar la idea de cómo realizar las instrucciones para un código.</w:t>
      </w:r>
    </w:p>
    <w:p w:rsidR="006D6E61" w:rsidRDefault="006D6E61" w:rsidP="00606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diagrama de flujo viene siendo una manera más compacta y gráfica de las acciones mientras que el pseudocódigo es una combinación del lenguaje al que se hará al código con nuestro lenguaje usual.</w:t>
      </w:r>
    </w:p>
    <w:p w:rsidR="006D6E61" w:rsidRDefault="006D6E61" w:rsidP="00606F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aparte está el lenguaje en C, que es la finalización de un código, aquí se debe lograr el correcto manejo del lenguaje para lograr la compilación y `por consecuente la ejecución del mismo.</w:t>
      </w:r>
    </w:p>
    <w:p w:rsidR="006D6E61" w:rsidRPr="006D6E61" w:rsidRDefault="006D6E61" w:rsidP="00606F1F">
      <w:pPr>
        <w:rPr>
          <w:rFonts w:ascii="Times New Roman" w:hAnsi="Times New Roman" w:cs="Times New Roman"/>
          <w:sz w:val="24"/>
          <w:szCs w:val="24"/>
        </w:rPr>
      </w:pPr>
    </w:p>
    <w:p w:rsidR="006D6E61" w:rsidRPr="000F5BD3" w:rsidRDefault="006C1CFE" w:rsidP="00606F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PROBLEMA 1: Llenado de una matriz </w:t>
      </w:r>
    </w:p>
    <w:p w:rsidR="006C1CFE" w:rsidRDefault="00B22DC3" w:rsidP="00606F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DIAGRAMA DE FLUJO </w:t>
      </w:r>
    </w:p>
    <w:p w:rsidR="006C1CFE" w:rsidRDefault="00D01DFF" w:rsidP="00606F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MX"/>
        </w:rPr>
        <w:drawing>
          <wp:inline distT="0" distB="0" distL="0" distR="0">
            <wp:extent cx="3484056" cy="2613239"/>
            <wp:effectExtent l="0" t="2858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79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3531" cy="26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1F" w:rsidRDefault="00B22DC3" w:rsidP="00606F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PSEUDOCÒDIGO</w:t>
      </w:r>
    </w:p>
    <w:p w:rsidR="006C1CFE" w:rsidRDefault="006C1CFE" w:rsidP="00606F1F">
      <w:pPr>
        <w:rPr>
          <w:rFonts w:ascii="Times New Roman" w:hAnsi="Times New Roman" w:cs="Times New Roman"/>
          <w:b/>
          <w:sz w:val="24"/>
          <w:szCs w:val="24"/>
        </w:rPr>
      </w:pPr>
    </w:p>
    <w:p w:rsidR="006D6E61" w:rsidRDefault="006D6E61" w:rsidP="00606F1F">
      <w:pPr>
        <w:rPr>
          <w:rFonts w:ascii="Times New Roman" w:hAnsi="Times New Roman" w:cs="Times New Roman"/>
          <w:b/>
          <w:sz w:val="24"/>
          <w:szCs w:val="24"/>
        </w:rPr>
      </w:pPr>
    </w:p>
    <w:p w:rsidR="006D6E61" w:rsidRDefault="006D6E61" w:rsidP="00606F1F">
      <w:pPr>
        <w:rPr>
          <w:rFonts w:ascii="Times New Roman" w:hAnsi="Times New Roman" w:cs="Times New Roman"/>
          <w:b/>
          <w:sz w:val="24"/>
          <w:szCs w:val="24"/>
        </w:rPr>
      </w:pPr>
    </w:p>
    <w:p w:rsidR="006C1CFE" w:rsidRPr="000F5BD3" w:rsidRDefault="006C1CFE" w:rsidP="006C1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PROBLEMA 2: Impresión de una matriz</w:t>
      </w:r>
    </w:p>
    <w:p w:rsidR="006C1CFE" w:rsidRDefault="006C1CFE" w:rsidP="006C1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DIAGRAMA DE FLUJO </w:t>
      </w:r>
    </w:p>
    <w:p w:rsidR="006C1CFE" w:rsidRDefault="000F5BD3" w:rsidP="006C1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 wp14:anchorId="24FC3448" wp14:editId="7A6E6F57">
            <wp:extent cx="2104182" cy="2556325"/>
            <wp:effectExtent l="254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50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8" r="20163"/>
                    <a:stretch/>
                  </pic:blipFill>
                  <pic:spPr bwMode="auto">
                    <a:xfrm rot="5400000">
                      <a:off x="0" y="0"/>
                      <a:ext cx="2103865" cy="255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CFE" w:rsidRDefault="006C1CFE" w:rsidP="006C1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PSEUDOCÒDIGO</w:t>
      </w:r>
    </w:p>
    <w:p w:rsidR="006C1CFE" w:rsidRDefault="000F5BD3" w:rsidP="006C1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MX"/>
        </w:rPr>
        <w:drawing>
          <wp:inline distT="0" distB="0" distL="0" distR="0" wp14:anchorId="79B25DDB" wp14:editId="4AC78123">
            <wp:extent cx="3377988" cy="2533682"/>
            <wp:effectExtent l="2858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79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77478" cy="25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61" w:rsidRDefault="006D6E61" w:rsidP="006C1CFE">
      <w:pPr>
        <w:rPr>
          <w:rFonts w:ascii="Times New Roman" w:hAnsi="Times New Roman" w:cs="Times New Roman"/>
          <w:b/>
          <w:sz w:val="24"/>
          <w:szCs w:val="24"/>
        </w:rPr>
      </w:pPr>
    </w:p>
    <w:p w:rsidR="006D6E61" w:rsidRDefault="006D6E61" w:rsidP="006C1CFE">
      <w:pPr>
        <w:rPr>
          <w:rFonts w:ascii="Times New Roman" w:hAnsi="Times New Roman" w:cs="Times New Roman"/>
          <w:b/>
          <w:sz w:val="24"/>
          <w:szCs w:val="24"/>
        </w:rPr>
      </w:pPr>
    </w:p>
    <w:p w:rsidR="006D6E61" w:rsidRDefault="006D6E61" w:rsidP="006C1CFE">
      <w:pPr>
        <w:rPr>
          <w:rFonts w:ascii="Times New Roman" w:hAnsi="Times New Roman" w:cs="Times New Roman"/>
          <w:b/>
          <w:sz w:val="24"/>
          <w:szCs w:val="24"/>
        </w:rPr>
      </w:pPr>
    </w:p>
    <w:p w:rsidR="006D6E61" w:rsidRDefault="006D6E61" w:rsidP="006C1CFE">
      <w:pPr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bookmarkEnd w:id="1"/>
    </w:p>
    <w:p w:rsidR="006C1CFE" w:rsidRPr="000F5BD3" w:rsidRDefault="006C1CFE" w:rsidP="006C1CFE">
      <w:pPr>
        <w:rPr>
          <w:rFonts w:ascii="Times New Roman" w:hAnsi="Times New Roman" w:cs="Times New Roman"/>
          <w:b/>
          <w:noProof/>
          <w:sz w:val="24"/>
          <w:szCs w:val="24"/>
          <w:lang w:eastAsia="es-MX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MX"/>
        </w:rPr>
        <w:lastRenderedPageBreak/>
        <w:t>PROBLEMA 3: Multiplicación de dos matrices 3x3</w:t>
      </w:r>
    </w:p>
    <w:p w:rsidR="006C1CFE" w:rsidRDefault="006C1CFE" w:rsidP="006C1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DIAGRAMA DE FLUJO </w:t>
      </w:r>
    </w:p>
    <w:p w:rsidR="006C1CFE" w:rsidRDefault="000B1343" w:rsidP="006C1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MX"/>
        </w:rPr>
        <w:drawing>
          <wp:inline distT="0" distB="0" distL="0" distR="0" wp14:anchorId="4F2CD614">
            <wp:extent cx="3590925" cy="269055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70" cy="2692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CFE" w:rsidRDefault="006C1CFE" w:rsidP="006C1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PSEUDOCÒDIGO</w:t>
      </w:r>
    </w:p>
    <w:p w:rsidR="00606F1F" w:rsidRDefault="000F5BD3" w:rsidP="00606F1F">
      <w:r>
        <w:rPr>
          <w:rFonts w:ascii="Times New Roman" w:hAnsi="Times New Roman" w:cs="Times New Roman"/>
          <w:b/>
          <w:noProof/>
          <w:sz w:val="24"/>
          <w:szCs w:val="24"/>
          <w:lang w:eastAsia="es-MX"/>
        </w:rPr>
        <w:drawing>
          <wp:inline distT="0" distB="0" distL="0" distR="0" wp14:anchorId="4D5414E3" wp14:editId="2DB21964">
            <wp:extent cx="4324350" cy="3243507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5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818" cy="324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F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F1F"/>
    <w:rsid w:val="000B1343"/>
    <w:rsid w:val="000F5BD3"/>
    <w:rsid w:val="0034022F"/>
    <w:rsid w:val="00606F1F"/>
    <w:rsid w:val="006962BD"/>
    <w:rsid w:val="006C1CFE"/>
    <w:rsid w:val="006D6E61"/>
    <w:rsid w:val="00B22DC3"/>
    <w:rsid w:val="00D01DFF"/>
    <w:rsid w:val="00D2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6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6F1F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34022F"/>
    <w:pPr>
      <w:spacing w:after="0" w:line="240" w:lineRule="auto"/>
    </w:pPr>
  </w:style>
  <w:style w:type="paragraph" w:customStyle="1" w:styleId="Standard">
    <w:name w:val="Standard"/>
    <w:rsid w:val="0034022F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34022F"/>
    <w:pPr>
      <w:suppressLineNumbers/>
    </w:pPr>
  </w:style>
  <w:style w:type="paragraph" w:customStyle="1" w:styleId="Cambria">
    <w:name w:val="Cambria"/>
    <w:basedOn w:val="TableContents"/>
    <w:rsid w:val="0034022F"/>
  </w:style>
  <w:style w:type="character" w:styleId="Hipervnculo">
    <w:name w:val="Hyperlink"/>
    <w:basedOn w:val="Fuentedeprrafopredeter"/>
    <w:uiPriority w:val="99"/>
    <w:unhideWhenUsed/>
    <w:rsid w:val="000F5BD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6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6F1F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34022F"/>
    <w:pPr>
      <w:spacing w:after="0" w:line="240" w:lineRule="auto"/>
    </w:pPr>
  </w:style>
  <w:style w:type="paragraph" w:customStyle="1" w:styleId="Standard">
    <w:name w:val="Standard"/>
    <w:rsid w:val="0034022F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34022F"/>
    <w:pPr>
      <w:suppressLineNumbers/>
    </w:pPr>
  </w:style>
  <w:style w:type="paragraph" w:customStyle="1" w:styleId="Cambria">
    <w:name w:val="Cambria"/>
    <w:basedOn w:val="TableContents"/>
    <w:rsid w:val="0034022F"/>
  </w:style>
  <w:style w:type="character" w:styleId="Hipervnculo">
    <w:name w:val="Hyperlink"/>
    <w:basedOn w:val="Fuentedeprrafopredeter"/>
    <w:uiPriority w:val="99"/>
    <w:unhideWhenUsed/>
    <w:rsid w:val="000F5B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66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215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DIANAFROST</dc:creator>
  <cp:lastModifiedBy>DIANAFROST</cp:lastModifiedBy>
  <cp:revision>6</cp:revision>
  <dcterms:created xsi:type="dcterms:W3CDTF">2017-11-03T02:14:00Z</dcterms:created>
  <dcterms:modified xsi:type="dcterms:W3CDTF">2017-11-05T02:59:00Z</dcterms:modified>
</cp:coreProperties>
</file>