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4D" w:rsidRPr="0080524D" w:rsidRDefault="0080524D" w:rsidP="0080524D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80524D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 xml:space="preserve">Realice los </w:t>
      </w:r>
      <w:proofErr w:type="gramStart"/>
      <w:r w:rsidRPr="0080524D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>siguientes ejercicio</w:t>
      </w:r>
      <w:proofErr w:type="gramEnd"/>
      <w:r w:rsidRPr="0080524D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 xml:space="preserve"> para poner en práctica las funciones de agregación.</w:t>
      </w:r>
    </w:p>
    <w:p w:rsidR="0080524D" w:rsidRDefault="0080524D" w:rsidP="0080524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80524D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Con base en el modelo de registro académico, escriba una sentencia SQL que permita consultar la cantidad de cursos de cada departamento.</w:t>
      </w:r>
    </w:p>
    <w:p w:rsidR="00F92F6D" w:rsidRPr="00F92F6D" w:rsidRDefault="00F92F6D" w:rsidP="00F92F6D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dep.</w:t>
      </w:r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F92F6D">
        <w:rPr>
          <w:rFonts w:ascii="Arial" w:eastAsia="Times New Roman" w:hAnsi="Arial" w:cs="Arial"/>
          <w:sz w:val="27"/>
          <w:szCs w:val="27"/>
          <w:lang w:eastAsia="es-ES"/>
        </w:rPr>
        <w:t xml:space="preserve">, </w:t>
      </w:r>
      <w:proofErr w:type="spell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count</w:t>
      </w:r>
      <w:proofErr w:type="spellEnd"/>
      <w:r w:rsidRPr="00F92F6D">
        <w:rPr>
          <w:rFonts w:ascii="Arial" w:eastAsia="Times New Roman" w:hAnsi="Arial" w:cs="Arial"/>
          <w:sz w:val="27"/>
          <w:szCs w:val="27"/>
          <w:lang w:eastAsia="es-ES"/>
        </w:rPr>
        <w:t>(cur.</w:t>
      </w:r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</w:t>
      </w:r>
      <w:r w:rsidRPr="00F92F6D">
        <w:rPr>
          <w:rFonts w:ascii="Arial" w:eastAsia="Times New Roman" w:hAnsi="Arial" w:cs="Arial"/>
          <w:sz w:val="27"/>
          <w:szCs w:val="27"/>
          <w:lang w:eastAsia="es-ES"/>
        </w:rPr>
        <w:t>)</w:t>
      </w:r>
    </w:p>
    <w:p w:rsidR="00F92F6D" w:rsidRPr="00F92F6D" w:rsidRDefault="00F92F6D" w:rsidP="00F92F6D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F92F6D">
        <w:rPr>
          <w:rFonts w:ascii="Arial" w:eastAsia="Times New Roman" w:hAnsi="Arial" w:cs="Arial"/>
          <w:sz w:val="27"/>
          <w:szCs w:val="27"/>
          <w:lang w:eastAsia="es-ES"/>
        </w:rPr>
        <w:t xml:space="preserve">departamento </w:t>
      </w:r>
      <w:proofErr w:type="spell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dep</w:t>
      </w:r>
      <w:proofErr w:type="spellEnd"/>
      <w:r w:rsidRPr="00F92F6D">
        <w:rPr>
          <w:rFonts w:ascii="Arial" w:eastAsia="Times New Roman" w:hAnsi="Arial" w:cs="Arial"/>
          <w:sz w:val="27"/>
          <w:szCs w:val="27"/>
          <w:lang w:eastAsia="es-ES"/>
        </w:rPr>
        <w:t xml:space="preserve">, curso </w:t>
      </w:r>
      <w:proofErr w:type="spell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cur</w:t>
      </w:r>
      <w:proofErr w:type="spellEnd"/>
    </w:p>
    <w:p w:rsidR="00F92F6D" w:rsidRPr="00F92F6D" w:rsidRDefault="00F92F6D" w:rsidP="00F92F6D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cur.</w:t>
      </w:r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id_departamento</w:t>
      </w:r>
      <w:proofErr w:type="spellEnd"/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F92F6D">
        <w:rPr>
          <w:rFonts w:ascii="Arial" w:eastAsia="Times New Roman" w:hAnsi="Arial" w:cs="Arial"/>
          <w:sz w:val="27"/>
          <w:szCs w:val="27"/>
          <w:lang w:eastAsia="es-ES"/>
        </w:rPr>
        <w:t>= dep.</w:t>
      </w:r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</w:t>
      </w:r>
    </w:p>
    <w:p w:rsidR="00F92F6D" w:rsidRPr="00F92F6D" w:rsidRDefault="00F92F6D" w:rsidP="00F92F6D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group</w:t>
      </w:r>
      <w:proofErr w:type="spellEnd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by</w:t>
      </w:r>
      <w:proofErr w:type="spellEnd"/>
      <w:r w:rsidRPr="00F92F6D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F92F6D">
        <w:rPr>
          <w:rFonts w:ascii="Arial" w:eastAsia="Times New Roman" w:hAnsi="Arial" w:cs="Arial"/>
          <w:sz w:val="27"/>
          <w:szCs w:val="27"/>
          <w:lang w:eastAsia="es-ES"/>
        </w:rPr>
        <w:t>dep.</w:t>
      </w:r>
      <w:r w:rsidRPr="00F92F6D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</w:p>
    <w:p w:rsidR="0080524D" w:rsidRDefault="0080524D" w:rsidP="00F92F6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80524D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Con base en el modelo de registro académico, escriba una sentencia SQL que permita consultar la calificación máxima de cada estudiante.</w:t>
      </w:r>
    </w:p>
    <w:p w:rsidR="004F3863" w:rsidRPr="004F3863" w:rsidRDefault="004F3863" w:rsidP="004F3863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,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,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max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>(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ins.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calificacion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) </w:t>
      </w:r>
    </w:p>
    <w:p w:rsidR="004F3863" w:rsidRPr="004F3863" w:rsidRDefault="004F3863" w:rsidP="004F3863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estudiante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,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inscripcion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ins</w:t>
      </w:r>
      <w:proofErr w:type="spell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 </w:t>
      </w:r>
    </w:p>
    <w:p w:rsidR="004F3863" w:rsidRPr="004F3863" w:rsidRDefault="004F3863" w:rsidP="004F3863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ins.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codigo</w:t>
      </w:r>
      <w:proofErr w:type="gramEnd"/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_estudiante</w:t>
      </w:r>
      <w:proofErr w:type="spellEnd"/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=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codigo</w:t>
      </w:r>
      <w:proofErr w:type="spellEnd"/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</w:p>
    <w:p w:rsidR="00F92F6D" w:rsidRPr="004F3863" w:rsidRDefault="004F3863" w:rsidP="004F3863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group</w:t>
      </w:r>
      <w:proofErr w:type="spellEnd"/>
      <w:r w:rsidRPr="004F3863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bookmarkStart w:id="0" w:name="_GoBack"/>
      <w:proofErr w:type="spellStart"/>
      <w:r w:rsidRPr="00D92188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by</w:t>
      </w:r>
      <w:proofErr w:type="spellEnd"/>
      <w:r w:rsidRPr="00D92188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bookmarkEnd w:id="0"/>
      <w:proofErr w:type="spellStart"/>
      <w:proofErr w:type="gram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4F3863">
        <w:rPr>
          <w:rFonts w:ascii="Arial" w:eastAsia="Times New Roman" w:hAnsi="Arial" w:cs="Arial"/>
          <w:sz w:val="27"/>
          <w:szCs w:val="27"/>
          <w:lang w:eastAsia="es-ES"/>
        </w:rPr>
        <w:t xml:space="preserve">, </w:t>
      </w:r>
      <w:proofErr w:type="spellStart"/>
      <w:r w:rsidRPr="004F3863">
        <w:rPr>
          <w:rFonts w:ascii="Arial" w:eastAsia="Times New Roman" w:hAnsi="Arial" w:cs="Arial"/>
          <w:sz w:val="27"/>
          <w:szCs w:val="27"/>
          <w:lang w:eastAsia="es-ES"/>
        </w:rPr>
        <w:t>est.</w:t>
      </w:r>
      <w:r w:rsidRPr="004F3863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</w:p>
    <w:p w:rsidR="0080524D" w:rsidRPr="0080524D" w:rsidRDefault="0080524D" w:rsidP="0080524D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465DF9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Observación: </w:t>
      </w:r>
      <w:r>
        <w:rPr>
          <w:rFonts w:ascii="Arial" w:eastAsia="Times New Roman" w:hAnsi="Arial" w:cs="Arial"/>
          <w:color w:val="454545"/>
          <w:sz w:val="27"/>
          <w:szCs w:val="27"/>
          <w:lang w:eastAsia="es-ES"/>
        </w:rPr>
        <w:t>tenga en cuenta que el </w:t>
      </w:r>
      <w:r w:rsidRPr="0080524D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ejercicio se refiere a una institución universitaria en donde la </w:t>
      </w:r>
      <w:r w:rsidRPr="00465DF9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tabla departamento</w:t>
      </w:r>
      <w:r w:rsidRPr="0080524D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 hace referencia a un departamento y/o un programa académico, sin embargo, puede adaptarlo a su contexto específico.</w:t>
      </w:r>
    </w:p>
    <w:p w:rsidR="007D76C9" w:rsidRDefault="007D76C9"/>
    <w:sectPr w:rsidR="007D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307"/>
    <w:multiLevelType w:val="multilevel"/>
    <w:tmpl w:val="6616A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5A"/>
    <w:rsid w:val="00465DF9"/>
    <w:rsid w:val="004F3863"/>
    <w:rsid w:val="00523C5A"/>
    <w:rsid w:val="005A32BD"/>
    <w:rsid w:val="007D76C9"/>
    <w:rsid w:val="007F6AAB"/>
    <w:rsid w:val="0080524D"/>
    <w:rsid w:val="00D92188"/>
    <w:rsid w:val="00F9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1F9D"/>
  <w15:chartTrackingRefBased/>
  <w15:docId w15:val="{C43D38CC-0815-4C63-AA0B-DD6DE480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0524D"/>
    <w:rPr>
      <w:b/>
      <w:bCs/>
    </w:rPr>
  </w:style>
  <w:style w:type="character" w:styleId="nfasis">
    <w:name w:val="Emphasis"/>
    <w:basedOn w:val="Fuentedeprrafopredeter"/>
    <w:uiPriority w:val="20"/>
    <w:qFormat/>
    <w:rsid w:val="0080524D"/>
    <w:rPr>
      <w:i/>
      <w:iCs/>
    </w:rPr>
  </w:style>
  <w:style w:type="paragraph" w:customStyle="1" w:styleId="Default">
    <w:name w:val="Default"/>
    <w:rsid w:val="004F386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F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C4EB-C830-4C67-A979-C3849DCD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4</cp:revision>
  <dcterms:created xsi:type="dcterms:W3CDTF">2022-11-27T13:10:00Z</dcterms:created>
  <dcterms:modified xsi:type="dcterms:W3CDTF">2022-11-27T16:49:00Z</dcterms:modified>
</cp:coreProperties>
</file>